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B3A5D" w14:textId="4BAADEF8" w:rsidR="00DB6ABF" w:rsidRDefault="00DB6ABF" w:rsidP="00DB6ABF">
      <w:pPr>
        <w:pStyle w:val="Body-Bold"/>
      </w:pPr>
    </w:p>
    <w:p w14:paraId="659105FD" w14:textId="3755E4B6" w:rsidR="00E452D7" w:rsidRPr="00102166" w:rsidRDefault="00DB6ABF" w:rsidP="00DB6ABF">
      <w:pPr>
        <w:pStyle w:val="Body-Bold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ESAS- </w:t>
      </w:r>
      <w:r w:rsidR="00B90D14" w:rsidRPr="00102166">
        <w:rPr>
          <w:sz w:val="26"/>
          <w:szCs w:val="26"/>
        </w:rPr>
        <w:t xml:space="preserve">Child not </w:t>
      </w:r>
      <w:r w:rsidR="00BD7D56" w:rsidRPr="00102166">
        <w:rPr>
          <w:sz w:val="26"/>
          <w:szCs w:val="26"/>
        </w:rPr>
        <w:t xml:space="preserve">attending and not seen </w:t>
      </w:r>
      <w:r w:rsidR="00D63D44" w:rsidRPr="00102166">
        <w:rPr>
          <w:sz w:val="26"/>
          <w:szCs w:val="26"/>
        </w:rPr>
        <w:t>checklist</w:t>
      </w:r>
    </w:p>
    <w:p w14:paraId="35EDD257" w14:textId="7E38594B" w:rsidR="00102166" w:rsidRPr="00102166" w:rsidRDefault="00BD7D56" w:rsidP="00102166">
      <w:pPr>
        <w:pStyle w:val="ListParagraph"/>
        <w:numPr>
          <w:ilvl w:val="0"/>
          <w:numId w:val="3"/>
        </w:numPr>
        <w:ind w:left="0"/>
        <w:rPr>
          <w:rFonts w:ascii="Verdana" w:hAnsi="Verdana"/>
          <w:b/>
          <w:bCs/>
          <w:color w:val="0070C0"/>
          <w:sz w:val="24"/>
          <w:szCs w:val="24"/>
        </w:rPr>
      </w:pPr>
      <w:r w:rsidRPr="00BD7D56">
        <w:rPr>
          <w:rFonts w:ascii="Verdana" w:hAnsi="Verdana"/>
          <w:b/>
          <w:bCs/>
          <w:color w:val="0070C0"/>
          <w:sz w:val="24"/>
          <w:szCs w:val="24"/>
        </w:rPr>
        <w:t xml:space="preserve">Follow </w:t>
      </w:r>
      <w:r w:rsidR="008A00FD">
        <w:rPr>
          <w:rFonts w:ascii="Verdana" w:hAnsi="Verdana"/>
          <w:b/>
          <w:bCs/>
          <w:color w:val="0070C0"/>
          <w:sz w:val="24"/>
          <w:szCs w:val="24"/>
        </w:rPr>
        <w:t>your</w:t>
      </w:r>
      <w:r w:rsidRPr="00BD7D56">
        <w:rPr>
          <w:rFonts w:ascii="Verdana" w:hAnsi="Verdana"/>
          <w:b/>
          <w:bCs/>
          <w:color w:val="0070C0"/>
          <w:sz w:val="24"/>
          <w:szCs w:val="24"/>
        </w:rPr>
        <w:t xml:space="preserve"> attendance policy</w:t>
      </w:r>
    </w:p>
    <w:p w14:paraId="4E5654AC" w14:textId="231DF0B7" w:rsidR="00BD7D56" w:rsidRDefault="00BD7D56" w:rsidP="00DB03A7">
      <w:pPr>
        <w:pStyle w:val="ListParagraph"/>
        <w:numPr>
          <w:ilvl w:val="0"/>
          <w:numId w:val="7"/>
        </w:numPr>
        <w:spacing w:line="276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Liaise with your </w:t>
      </w:r>
      <w:r w:rsidR="008A00FD">
        <w:rPr>
          <w:rFonts w:ascii="Verdana" w:hAnsi="Verdana"/>
          <w:sz w:val="24"/>
          <w:szCs w:val="24"/>
        </w:rPr>
        <w:t xml:space="preserve">setting’s </w:t>
      </w:r>
      <w:r>
        <w:rPr>
          <w:rFonts w:ascii="Verdana" w:hAnsi="Verdana"/>
          <w:sz w:val="24"/>
          <w:szCs w:val="24"/>
        </w:rPr>
        <w:t xml:space="preserve">attendance </w:t>
      </w:r>
      <w:r w:rsidR="008A00FD">
        <w:rPr>
          <w:rFonts w:ascii="Verdana" w:hAnsi="Verdana"/>
          <w:sz w:val="24"/>
          <w:szCs w:val="24"/>
        </w:rPr>
        <w:t>lead</w:t>
      </w:r>
      <w:r w:rsidR="00F726C4">
        <w:rPr>
          <w:rFonts w:ascii="Verdana" w:hAnsi="Verdana"/>
          <w:sz w:val="24"/>
          <w:szCs w:val="24"/>
        </w:rPr>
        <w:t>, to discuss</w:t>
      </w:r>
      <w:r w:rsidR="00DB03A7">
        <w:rPr>
          <w:rFonts w:ascii="Verdana" w:hAnsi="Verdana"/>
          <w:sz w:val="24"/>
          <w:szCs w:val="24"/>
        </w:rPr>
        <w:t xml:space="preserve"> actions and</w:t>
      </w:r>
      <w:r w:rsidR="00102166">
        <w:rPr>
          <w:rFonts w:ascii="Verdana" w:hAnsi="Verdana"/>
          <w:sz w:val="24"/>
          <w:szCs w:val="24"/>
        </w:rPr>
        <w:t xml:space="preserve"> </w:t>
      </w:r>
      <w:r w:rsidR="00DB03A7">
        <w:rPr>
          <w:rFonts w:ascii="Verdana" w:hAnsi="Verdana"/>
          <w:sz w:val="24"/>
          <w:szCs w:val="24"/>
        </w:rPr>
        <w:t>next steps</w:t>
      </w:r>
      <w:r>
        <w:rPr>
          <w:rFonts w:ascii="Verdana" w:hAnsi="Verdana"/>
          <w:sz w:val="24"/>
          <w:szCs w:val="24"/>
        </w:rPr>
        <w:t>.</w:t>
      </w:r>
    </w:p>
    <w:p w14:paraId="21D3CFB4" w14:textId="20DD94BD" w:rsidR="007D659A" w:rsidRDefault="008A00FD" w:rsidP="00DB03A7">
      <w:pPr>
        <w:pStyle w:val="ListParagraph"/>
        <w:numPr>
          <w:ilvl w:val="0"/>
          <w:numId w:val="7"/>
        </w:numPr>
        <w:spacing w:line="276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Ensure that you are adhering to the guidance and legislation in </w:t>
      </w:r>
      <w:hyperlink r:id="rId10" w:history="1">
        <w:r w:rsidRPr="00C025AA">
          <w:rPr>
            <w:rStyle w:val="Hyperlink"/>
            <w:rFonts w:ascii="Verdana" w:hAnsi="Verdana"/>
            <w:sz w:val="24"/>
            <w:szCs w:val="24"/>
            <w:lang w:val="en-US"/>
          </w:rPr>
          <w:t>Working together to improve school attendance (applies from 19 August 2024) (publishing.service.gov.uk)</w:t>
        </w:r>
      </w:hyperlink>
      <w:r>
        <w:rPr>
          <w:rFonts w:ascii="Verdana" w:hAnsi="Verdana"/>
          <w:sz w:val="24"/>
          <w:szCs w:val="24"/>
        </w:rPr>
        <w:t>.</w:t>
      </w:r>
    </w:p>
    <w:p w14:paraId="60EB8922" w14:textId="7647AD98" w:rsidR="00102166" w:rsidRPr="00102166" w:rsidRDefault="00BD7D56" w:rsidP="00102166">
      <w:pPr>
        <w:pStyle w:val="NoSpacing"/>
        <w:numPr>
          <w:ilvl w:val="0"/>
          <w:numId w:val="3"/>
        </w:numPr>
        <w:ind w:left="0"/>
        <w:rPr>
          <w:rFonts w:ascii="Verdana" w:hAnsi="Verdana"/>
          <w:b/>
          <w:bCs/>
          <w:color w:val="0070C0"/>
          <w:sz w:val="24"/>
          <w:szCs w:val="24"/>
        </w:rPr>
      </w:pPr>
      <w:r w:rsidRPr="00BD7D56">
        <w:rPr>
          <w:rFonts w:ascii="Verdana" w:hAnsi="Verdana"/>
          <w:b/>
          <w:bCs/>
          <w:color w:val="0070C0"/>
          <w:sz w:val="24"/>
          <w:szCs w:val="24"/>
        </w:rPr>
        <w:t>Contact parent/carer</w:t>
      </w:r>
    </w:p>
    <w:p w14:paraId="3F49AFAA" w14:textId="0FDFA14E" w:rsidR="00BD7D56" w:rsidRPr="002E6D9F" w:rsidRDefault="00102166" w:rsidP="00DB03A7">
      <w:pPr>
        <w:pStyle w:val="NoSpacing"/>
        <w:numPr>
          <w:ilvl w:val="0"/>
          <w:numId w:val="4"/>
        </w:numPr>
        <w:spacing w:line="276" w:lineRule="auto"/>
        <w:ind w:left="0"/>
        <w:rPr>
          <w:rFonts w:ascii="Verdana" w:hAnsi="Verdana"/>
          <w:sz w:val="24"/>
          <w:szCs w:val="24"/>
        </w:rPr>
      </w:pPr>
      <w:r w:rsidRPr="00F726C4">
        <w:rPr>
          <w:rFonts w:ascii="Verdana" w:hAnsi="Verdana"/>
          <w:b/>
          <w:bCs/>
          <w:sz w:val="24"/>
          <w:szCs w:val="24"/>
        </w:rPr>
        <w:t>Contact both parents</w:t>
      </w:r>
      <w:r>
        <w:rPr>
          <w:rFonts w:ascii="Verdana" w:hAnsi="Verdana"/>
          <w:sz w:val="24"/>
          <w:szCs w:val="24"/>
        </w:rPr>
        <w:t>- I</w:t>
      </w:r>
      <w:r w:rsidR="00BD7D56" w:rsidRPr="002E6D9F">
        <w:rPr>
          <w:rFonts w:ascii="Verdana" w:hAnsi="Verdana"/>
          <w:sz w:val="24"/>
          <w:szCs w:val="24"/>
        </w:rPr>
        <w:t>f parents are separated</w:t>
      </w:r>
      <w:r w:rsidR="00DB03A7">
        <w:rPr>
          <w:rFonts w:ascii="Verdana" w:hAnsi="Verdana"/>
          <w:sz w:val="24"/>
          <w:szCs w:val="24"/>
        </w:rPr>
        <w:t xml:space="preserve"> and both parents </w:t>
      </w:r>
      <w:r>
        <w:rPr>
          <w:rFonts w:ascii="Verdana" w:hAnsi="Verdana"/>
          <w:sz w:val="24"/>
          <w:szCs w:val="24"/>
        </w:rPr>
        <w:t xml:space="preserve">are </w:t>
      </w:r>
      <w:r w:rsidR="00DB03A7">
        <w:rPr>
          <w:rFonts w:ascii="Verdana" w:hAnsi="Verdana"/>
          <w:sz w:val="24"/>
          <w:szCs w:val="24"/>
        </w:rPr>
        <w:t>having contact with the child,</w:t>
      </w:r>
      <w:r w:rsidR="00BD7D56" w:rsidRPr="002E6D9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both should be contacted and </w:t>
      </w:r>
      <w:r w:rsidR="008D6542">
        <w:rPr>
          <w:rFonts w:ascii="Verdana" w:hAnsi="Verdana"/>
          <w:sz w:val="24"/>
          <w:szCs w:val="24"/>
        </w:rPr>
        <w:t>both involved in discussions.</w:t>
      </w:r>
    </w:p>
    <w:p w14:paraId="08E4D657" w14:textId="47F25DCC" w:rsidR="00BD7D56" w:rsidRPr="002E6D9F" w:rsidRDefault="00BD7D56" w:rsidP="00DB03A7">
      <w:pPr>
        <w:pStyle w:val="NoSpacing"/>
        <w:numPr>
          <w:ilvl w:val="0"/>
          <w:numId w:val="4"/>
        </w:numPr>
        <w:spacing w:line="276" w:lineRule="auto"/>
        <w:ind w:left="0"/>
        <w:rPr>
          <w:rFonts w:ascii="Verdana" w:hAnsi="Verdana"/>
          <w:sz w:val="24"/>
          <w:szCs w:val="24"/>
        </w:rPr>
      </w:pPr>
      <w:r w:rsidRPr="00F726C4">
        <w:rPr>
          <w:rFonts w:ascii="Verdana" w:hAnsi="Verdana"/>
          <w:b/>
          <w:bCs/>
          <w:sz w:val="24"/>
          <w:szCs w:val="24"/>
        </w:rPr>
        <w:t xml:space="preserve">Contact all </w:t>
      </w:r>
      <w:r w:rsidR="00B70F2B">
        <w:rPr>
          <w:rFonts w:ascii="Verdana" w:hAnsi="Verdana"/>
          <w:b/>
          <w:bCs/>
          <w:sz w:val="24"/>
          <w:szCs w:val="24"/>
        </w:rPr>
        <w:t xml:space="preserve">appropriate </w:t>
      </w:r>
      <w:r w:rsidR="00102166" w:rsidRPr="00F726C4">
        <w:rPr>
          <w:rFonts w:ascii="Verdana" w:hAnsi="Verdana"/>
          <w:b/>
          <w:bCs/>
          <w:sz w:val="24"/>
          <w:szCs w:val="24"/>
        </w:rPr>
        <w:t xml:space="preserve">named </w:t>
      </w:r>
      <w:r w:rsidRPr="00F726C4">
        <w:rPr>
          <w:rFonts w:ascii="Verdana" w:hAnsi="Verdana"/>
          <w:b/>
          <w:bCs/>
          <w:sz w:val="24"/>
          <w:szCs w:val="24"/>
        </w:rPr>
        <w:t>people</w:t>
      </w:r>
      <w:r w:rsidRPr="002E6D9F">
        <w:rPr>
          <w:rFonts w:ascii="Verdana" w:hAnsi="Verdana"/>
          <w:sz w:val="24"/>
          <w:szCs w:val="24"/>
        </w:rPr>
        <w:t xml:space="preserve"> on your contact list.</w:t>
      </w:r>
    </w:p>
    <w:p w14:paraId="4DFF8951" w14:textId="7834CEE8" w:rsidR="00BD7D56" w:rsidRDefault="00DB03A7" w:rsidP="00DB03A7">
      <w:pPr>
        <w:pStyle w:val="NoSpacing"/>
        <w:numPr>
          <w:ilvl w:val="0"/>
          <w:numId w:val="4"/>
        </w:numPr>
        <w:spacing w:line="276" w:lineRule="auto"/>
        <w:ind w:left="0"/>
        <w:rPr>
          <w:rFonts w:ascii="Verdana" w:hAnsi="Verdana"/>
          <w:sz w:val="24"/>
          <w:szCs w:val="24"/>
        </w:rPr>
      </w:pPr>
      <w:r w:rsidRPr="00F726C4">
        <w:rPr>
          <w:rFonts w:ascii="Verdana" w:hAnsi="Verdana"/>
          <w:b/>
          <w:bCs/>
          <w:sz w:val="24"/>
          <w:szCs w:val="24"/>
        </w:rPr>
        <w:t>C</w:t>
      </w:r>
      <w:r w:rsidR="00BD7D56" w:rsidRPr="00F726C4">
        <w:rPr>
          <w:rFonts w:ascii="Verdana" w:hAnsi="Verdana"/>
          <w:b/>
          <w:bCs/>
          <w:sz w:val="24"/>
          <w:szCs w:val="24"/>
        </w:rPr>
        <w:t>ontact parent</w:t>
      </w:r>
      <w:r w:rsidR="00102166" w:rsidRPr="00F726C4">
        <w:rPr>
          <w:rFonts w:ascii="Verdana" w:hAnsi="Verdana"/>
          <w:b/>
          <w:bCs/>
          <w:sz w:val="24"/>
          <w:szCs w:val="24"/>
        </w:rPr>
        <w:t>/carer</w:t>
      </w:r>
      <w:r w:rsidRPr="00F726C4">
        <w:rPr>
          <w:rFonts w:ascii="Verdana" w:hAnsi="Verdana"/>
          <w:b/>
          <w:bCs/>
          <w:sz w:val="24"/>
          <w:szCs w:val="24"/>
        </w:rPr>
        <w:t xml:space="preserve"> in a range of ways</w:t>
      </w:r>
      <w:r>
        <w:rPr>
          <w:rFonts w:ascii="Verdana" w:hAnsi="Verdana"/>
          <w:sz w:val="24"/>
          <w:szCs w:val="24"/>
        </w:rPr>
        <w:t xml:space="preserve"> (</w:t>
      </w:r>
      <w:r w:rsidR="00BD7D56" w:rsidRPr="002E6D9F">
        <w:rPr>
          <w:rFonts w:ascii="Verdana" w:hAnsi="Verdana"/>
          <w:sz w:val="24"/>
          <w:szCs w:val="24"/>
        </w:rPr>
        <w:t>text, phone, letter, email</w:t>
      </w:r>
      <w:r>
        <w:rPr>
          <w:rFonts w:ascii="Verdana" w:hAnsi="Verdana"/>
          <w:sz w:val="24"/>
          <w:szCs w:val="24"/>
        </w:rPr>
        <w:t>)</w:t>
      </w:r>
      <w:r w:rsidR="00BD7D56" w:rsidRPr="002E6D9F">
        <w:rPr>
          <w:rFonts w:ascii="Verdana" w:hAnsi="Verdana"/>
          <w:sz w:val="24"/>
          <w:szCs w:val="24"/>
        </w:rPr>
        <w:t>.</w:t>
      </w:r>
    </w:p>
    <w:p w14:paraId="5F43CDBA" w14:textId="035AA8A7" w:rsidR="00BD7D56" w:rsidRDefault="008D6542" w:rsidP="00DB03A7">
      <w:pPr>
        <w:pStyle w:val="NoSpacing"/>
        <w:numPr>
          <w:ilvl w:val="0"/>
          <w:numId w:val="4"/>
        </w:numPr>
        <w:spacing w:line="276" w:lineRule="auto"/>
        <w:ind w:left="0"/>
        <w:rPr>
          <w:rFonts w:ascii="Verdana" w:hAnsi="Verdana"/>
          <w:sz w:val="24"/>
          <w:szCs w:val="24"/>
        </w:rPr>
      </w:pPr>
      <w:r w:rsidRPr="008D6542">
        <w:rPr>
          <w:rFonts w:ascii="Verdana" w:hAnsi="Verdana"/>
          <w:b/>
          <w:bCs/>
          <w:sz w:val="24"/>
          <w:szCs w:val="24"/>
        </w:rPr>
        <w:t>Ensure the communication method being used is appropriate-</w:t>
      </w:r>
      <w:r>
        <w:rPr>
          <w:rFonts w:ascii="Verdana" w:hAnsi="Verdana"/>
          <w:sz w:val="24"/>
          <w:szCs w:val="24"/>
        </w:rPr>
        <w:t xml:space="preserve"> Has the parent/carer got any known literacy difficulties, speaks English as a second language etc.</w:t>
      </w:r>
    </w:p>
    <w:p w14:paraId="55459189" w14:textId="7932837D" w:rsidR="00BD7D56" w:rsidRPr="006D66E8" w:rsidRDefault="00BD7D56" w:rsidP="00DB03A7">
      <w:pPr>
        <w:pStyle w:val="NoSpacing"/>
        <w:rPr>
          <w:rFonts w:ascii="Verdana" w:hAnsi="Verdana"/>
          <w:sz w:val="16"/>
          <w:szCs w:val="16"/>
        </w:rPr>
      </w:pPr>
    </w:p>
    <w:p w14:paraId="68ED15F3" w14:textId="72FE36A1" w:rsidR="00BD7D56" w:rsidRDefault="00BD7D56" w:rsidP="00DB03A7">
      <w:pPr>
        <w:pStyle w:val="NoSpacing"/>
        <w:numPr>
          <w:ilvl w:val="0"/>
          <w:numId w:val="3"/>
        </w:numPr>
        <w:ind w:left="0"/>
        <w:rPr>
          <w:rFonts w:ascii="Verdana" w:hAnsi="Verdana"/>
          <w:b/>
          <w:bCs/>
          <w:color w:val="0070C0"/>
          <w:sz w:val="24"/>
          <w:szCs w:val="24"/>
        </w:rPr>
      </w:pPr>
      <w:r w:rsidRPr="00BD7D56">
        <w:rPr>
          <w:rFonts w:ascii="Verdana" w:hAnsi="Verdana"/>
          <w:b/>
          <w:bCs/>
          <w:color w:val="0070C0"/>
          <w:sz w:val="24"/>
          <w:szCs w:val="24"/>
        </w:rPr>
        <w:t>Visit the home address</w:t>
      </w:r>
    </w:p>
    <w:p w14:paraId="194E3F55" w14:textId="77777777" w:rsidR="00102166" w:rsidRPr="00102166" w:rsidRDefault="00102166" w:rsidP="00102166">
      <w:pPr>
        <w:pStyle w:val="NoSpacing"/>
        <w:rPr>
          <w:rFonts w:ascii="Verdana" w:hAnsi="Verdana"/>
          <w:b/>
          <w:bCs/>
          <w:color w:val="0070C0"/>
          <w:sz w:val="10"/>
          <w:szCs w:val="10"/>
        </w:rPr>
      </w:pPr>
    </w:p>
    <w:p w14:paraId="6A6FFBAB" w14:textId="2BD0EC8C" w:rsidR="00BD7D56" w:rsidRPr="002E6D9F" w:rsidRDefault="0009255E" w:rsidP="00DB03A7">
      <w:pPr>
        <w:pStyle w:val="NoSpacing"/>
        <w:numPr>
          <w:ilvl w:val="0"/>
          <w:numId w:val="5"/>
        </w:numPr>
        <w:spacing w:line="276" w:lineRule="auto"/>
        <w:ind w:left="0"/>
        <w:rPr>
          <w:rFonts w:ascii="Verdana" w:hAnsi="Verdana"/>
          <w:sz w:val="24"/>
          <w:szCs w:val="24"/>
        </w:rPr>
      </w:pPr>
      <w:r w:rsidRPr="0009255E">
        <w:rPr>
          <w:rFonts w:ascii="Verdana" w:hAnsi="Verdana"/>
          <w:b/>
          <w:bCs/>
          <w:sz w:val="24"/>
          <w:szCs w:val="24"/>
        </w:rPr>
        <w:t>Make more than one visit and visit at different times of the day</w:t>
      </w:r>
      <w:r>
        <w:rPr>
          <w:rFonts w:ascii="Verdana" w:hAnsi="Verdana"/>
          <w:sz w:val="24"/>
          <w:szCs w:val="24"/>
        </w:rPr>
        <w:t xml:space="preserve">- </w:t>
      </w:r>
      <w:r w:rsidR="00DB03A7">
        <w:rPr>
          <w:rFonts w:ascii="Verdana" w:hAnsi="Verdana"/>
          <w:sz w:val="24"/>
          <w:szCs w:val="24"/>
        </w:rPr>
        <w:t xml:space="preserve">Does it appear that someone is at the address? </w:t>
      </w:r>
      <w:r w:rsidR="00BD7D56" w:rsidRPr="002E6D9F">
        <w:rPr>
          <w:rFonts w:ascii="Verdana" w:hAnsi="Verdana"/>
          <w:sz w:val="24"/>
          <w:szCs w:val="24"/>
        </w:rPr>
        <w:t xml:space="preserve">Those curtains that were closed </w:t>
      </w:r>
      <w:r w:rsidR="00BD7D56">
        <w:rPr>
          <w:rFonts w:ascii="Verdana" w:hAnsi="Verdana"/>
          <w:sz w:val="24"/>
          <w:szCs w:val="24"/>
        </w:rPr>
        <w:t xml:space="preserve">on your initial visit, </w:t>
      </w:r>
      <w:r w:rsidR="00BD7D56" w:rsidRPr="002E6D9F">
        <w:rPr>
          <w:rFonts w:ascii="Verdana" w:hAnsi="Verdana"/>
          <w:sz w:val="24"/>
          <w:szCs w:val="24"/>
        </w:rPr>
        <w:t>are they now open</w:t>
      </w:r>
      <w:r w:rsidR="00DB03A7">
        <w:rPr>
          <w:rFonts w:ascii="Verdana" w:hAnsi="Verdana"/>
          <w:sz w:val="24"/>
          <w:szCs w:val="24"/>
        </w:rPr>
        <w:t>? A vehicle on the drive?</w:t>
      </w:r>
    </w:p>
    <w:p w14:paraId="6516BAA4" w14:textId="30AB68B0" w:rsidR="00BD7D56" w:rsidRPr="002E6D9F" w:rsidRDefault="00BD7D56" w:rsidP="00DB03A7">
      <w:pPr>
        <w:pStyle w:val="NoSpacing"/>
        <w:numPr>
          <w:ilvl w:val="0"/>
          <w:numId w:val="5"/>
        </w:numPr>
        <w:spacing w:line="276" w:lineRule="auto"/>
        <w:ind w:left="0"/>
        <w:rPr>
          <w:rFonts w:ascii="Verdana" w:hAnsi="Verdana"/>
          <w:sz w:val="24"/>
          <w:szCs w:val="24"/>
        </w:rPr>
      </w:pPr>
      <w:r w:rsidRPr="00F726C4">
        <w:rPr>
          <w:rFonts w:ascii="Verdana" w:hAnsi="Verdana"/>
          <w:b/>
          <w:bCs/>
          <w:sz w:val="24"/>
          <w:szCs w:val="24"/>
        </w:rPr>
        <w:t xml:space="preserve">If a </w:t>
      </w:r>
      <w:r w:rsidR="0009255E">
        <w:rPr>
          <w:rFonts w:ascii="Verdana" w:hAnsi="Verdana"/>
          <w:b/>
          <w:bCs/>
          <w:sz w:val="24"/>
          <w:szCs w:val="24"/>
        </w:rPr>
        <w:t>s</w:t>
      </w:r>
      <w:r w:rsidRPr="00F726C4">
        <w:rPr>
          <w:rFonts w:ascii="Verdana" w:hAnsi="Verdana"/>
          <w:b/>
          <w:bCs/>
          <w:sz w:val="24"/>
          <w:szCs w:val="24"/>
        </w:rPr>
        <w:t xml:space="preserve">afeguarding concern is confirmed </w:t>
      </w:r>
      <w:r w:rsidR="008F30D1" w:rsidRPr="00F726C4">
        <w:rPr>
          <w:rFonts w:ascii="Verdana" w:hAnsi="Verdana"/>
          <w:b/>
          <w:bCs/>
          <w:sz w:val="24"/>
          <w:szCs w:val="24"/>
        </w:rPr>
        <w:t>where a crime may have been committed</w:t>
      </w:r>
      <w:r w:rsidRPr="002E6D9F">
        <w:rPr>
          <w:rFonts w:ascii="Verdana" w:hAnsi="Verdana"/>
          <w:sz w:val="24"/>
          <w:szCs w:val="24"/>
        </w:rPr>
        <w:t xml:space="preserve">, contact </w:t>
      </w:r>
      <w:r w:rsidR="00F142B6">
        <w:rPr>
          <w:rFonts w:ascii="Verdana" w:hAnsi="Verdana"/>
          <w:sz w:val="24"/>
          <w:szCs w:val="24"/>
        </w:rPr>
        <w:t xml:space="preserve">the </w:t>
      </w:r>
      <w:r w:rsidRPr="002E6D9F">
        <w:rPr>
          <w:rFonts w:ascii="Verdana" w:hAnsi="Verdana"/>
          <w:sz w:val="24"/>
          <w:szCs w:val="24"/>
        </w:rPr>
        <w:t>police (999</w:t>
      </w:r>
      <w:r w:rsidR="00F142B6">
        <w:rPr>
          <w:rFonts w:ascii="Verdana" w:hAnsi="Verdana"/>
          <w:sz w:val="24"/>
          <w:szCs w:val="24"/>
        </w:rPr>
        <w:t xml:space="preserve"> </w:t>
      </w:r>
      <w:r w:rsidRPr="002E6D9F">
        <w:rPr>
          <w:rFonts w:ascii="Verdana" w:hAnsi="Verdana"/>
          <w:sz w:val="24"/>
          <w:szCs w:val="24"/>
        </w:rPr>
        <w:t>urgent</w:t>
      </w:r>
      <w:r w:rsidR="00F142B6">
        <w:rPr>
          <w:rFonts w:ascii="Verdana" w:hAnsi="Verdana"/>
          <w:sz w:val="24"/>
          <w:szCs w:val="24"/>
        </w:rPr>
        <w:t>/101</w:t>
      </w:r>
      <w:r w:rsidR="008D6542">
        <w:rPr>
          <w:rFonts w:ascii="Verdana" w:hAnsi="Verdana"/>
          <w:sz w:val="24"/>
          <w:szCs w:val="24"/>
        </w:rPr>
        <w:t xml:space="preserve"> </w:t>
      </w:r>
      <w:r w:rsidR="00F142B6">
        <w:rPr>
          <w:rFonts w:ascii="Verdana" w:hAnsi="Verdana"/>
          <w:sz w:val="24"/>
          <w:szCs w:val="24"/>
        </w:rPr>
        <w:t>non-urgent</w:t>
      </w:r>
      <w:r w:rsidRPr="002E6D9F">
        <w:rPr>
          <w:rFonts w:ascii="Verdana" w:hAnsi="Verdana"/>
          <w:sz w:val="24"/>
          <w:szCs w:val="24"/>
        </w:rPr>
        <w:t>) and Staffordshire children’s advice and support service</w:t>
      </w:r>
      <w:r w:rsidR="00F142B6">
        <w:rPr>
          <w:rFonts w:ascii="Verdana" w:hAnsi="Verdana"/>
          <w:sz w:val="24"/>
          <w:szCs w:val="24"/>
        </w:rPr>
        <w:t xml:space="preserve"> (SCAS)</w:t>
      </w:r>
      <w:r w:rsidRPr="002E6D9F">
        <w:rPr>
          <w:rFonts w:ascii="Verdana" w:hAnsi="Verdana"/>
          <w:sz w:val="24"/>
          <w:szCs w:val="24"/>
        </w:rPr>
        <w:t xml:space="preserve"> 0300 111 8007.</w:t>
      </w:r>
    </w:p>
    <w:p w14:paraId="75D07237" w14:textId="0B515A33" w:rsidR="00BD7D56" w:rsidRDefault="00BD7D56" w:rsidP="00DB03A7">
      <w:pPr>
        <w:pStyle w:val="NoSpacing"/>
        <w:numPr>
          <w:ilvl w:val="0"/>
          <w:numId w:val="5"/>
        </w:numPr>
        <w:spacing w:line="276" w:lineRule="auto"/>
        <w:ind w:left="0"/>
        <w:rPr>
          <w:rFonts w:ascii="Verdana" w:hAnsi="Verdana"/>
          <w:sz w:val="24"/>
          <w:szCs w:val="24"/>
        </w:rPr>
      </w:pPr>
      <w:r w:rsidRPr="00F726C4">
        <w:rPr>
          <w:rFonts w:ascii="Verdana" w:hAnsi="Verdana"/>
          <w:b/>
          <w:bCs/>
          <w:sz w:val="24"/>
          <w:szCs w:val="24"/>
        </w:rPr>
        <w:t xml:space="preserve">If there </w:t>
      </w:r>
      <w:r w:rsidR="00F142B6" w:rsidRPr="00F726C4">
        <w:rPr>
          <w:rFonts w:ascii="Verdana" w:hAnsi="Verdana"/>
          <w:b/>
          <w:bCs/>
          <w:sz w:val="24"/>
          <w:szCs w:val="24"/>
        </w:rPr>
        <w:t xml:space="preserve">is not an </w:t>
      </w:r>
      <w:r w:rsidRPr="00F726C4">
        <w:rPr>
          <w:rFonts w:ascii="Verdana" w:hAnsi="Verdana"/>
          <w:b/>
          <w:bCs/>
          <w:sz w:val="24"/>
          <w:szCs w:val="24"/>
        </w:rPr>
        <w:t>evidenced</w:t>
      </w:r>
      <w:r w:rsidR="00DB03A7" w:rsidRPr="00F726C4">
        <w:rPr>
          <w:rFonts w:ascii="Verdana" w:hAnsi="Verdana"/>
          <w:b/>
          <w:bCs/>
          <w:sz w:val="24"/>
          <w:szCs w:val="24"/>
        </w:rPr>
        <w:t xml:space="preserve"> safeguarding</w:t>
      </w:r>
      <w:r w:rsidRPr="00F726C4">
        <w:rPr>
          <w:rFonts w:ascii="Verdana" w:hAnsi="Verdana"/>
          <w:b/>
          <w:bCs/>
          <w:sz w:val="24"/>
          <w:szCs w:val="24"/>
        </w:rPr>
        <w:t xml:space="preserve"> concern</w:t>
      </w:r>
      <w:r w:rsidR="00F142B6" w:rsidRPr="00F726C4">
        <w:rPr>
          <w:rFonts w:ascii="Verdana" w:hAnsi="Verdana"/>
          <w:b/>
          <w:bCs/>
          <w:sz w:val="24"/>
          <w:szCs w:val="24"/>
        </w:rPr>
        <w:t xml:space="preserve"> on the visit</w:t>
      </w:r>
      <w:r w:rsidR="00DB03A7" w:rsidRPr="00F726C4">
        <w:rPr>
          <w:rFonts w:ascii="Verdana" w:hAnsi="Verdana"/>
          <w:b/>
          <w:bCs/>
          <w:sz w:val="24"/>
          <w:szCs w:val="24"/>
        </w:rPr>
        <w:t>,</w:t>
      </w:r>
      <w:r w:rsidRPr="00F726C4">
        <w:rPr>
          <w:rFonts w:ascii="Verdana" w:hAnsi="Verdana"/>
          <w:b/>
          <w:bCs/>
          <w:sz w:val="24"/>
          <w:szCs w:val="24"/>
        </w:rPr>
        <w:t xml:space="preserve"> </w:t>
      </w:r>
      <w:r w:rsidR="00F142B6" w:rsidRPr="00F726C4">
        <w:rPr>
          <w:rFonts w:ascii="Verdana" w:hAnsi="Verdana"/>
          <w:b/>
          <w:bCs/>
          <w:sz w:val="24"/>
          <w:szCs w:val="24"/>
        </w:rPr>
        <w:t>but</w:t>
      </w:r>
      <w:r w:rsidR="00DB03A7" w:rsidRPr="00F726C4">
        <w:rPr>
          <w:rFonts w:ascii="Verdana" w:hAnsi="Verdana"/>
          <w:b/>
          <w:bCs/>
          <w:sz w:val="24"/>
          <w:szCs w:val="24"/>
        </w:rPr>
        <w:t xml:space="preserve"> </w:t>
      </w:r>
      <w:r w:rsidR="006D66E8" w:rsidRPr="00F726C4">
        <w:rPr>
          <w:rFonts w:ascii="Verdana" w:hAnsi="Verdana"/>
          <w:b/>
          <w:bCs/>
          <w:sz w:val="24"/>
          <w:szCs w:val="24"/>
        </w:rPr>
        <w:t>you do not get a</w:t>
      </w:r>
      <w:r w:rsidR="0009255E">
        <w:rPr>
          <w:rFonts w:ascii="Verdana" w:hAnsi="Verdana"/>
          <w:b/>
          <w:bCs/>
          <w:sz w:val="24"/>
          <w:szCs w:val="24"/>
        </w:rPr>
        <w:t>ny</w:t>
      </w:r>
      <w:r w:rsidR="006D66E8" w:rsidRPr="00F726C4">
        <w:rPr>
          <w:rFonts w:ascii="Verdana" w:hAnsi="Verdana"/>
          <w:b/>
          <w:bCs/>
          <w:sz w:val="24"/>
          <w:szCs w:val="24"/>
        </w:rPr>
        <w:t xml:space="preserve"> response</w:t>
      </w:r>
      <w:r w:rsidR="00F726C4">
        <w:rPr>
          <w:rFonts w:ascii="Verdana" w:hAnsi="Verdana"/>
          <w:sz w:val="24"/>
          <w:szCs w:val="24"/>
        </w:rPr>
        <w:t xml:space="preserve">, </w:t>
      </w:r>
      <w:r w:rsidRPr="002E6D9F">
        <w:rPr>
          <w:rFonts w:ascii="Verdana" w:hAnsi="Verdana"/>
          <w:sz w:val="24"/>
          <w:szCs w:val="24"/>
        </w:rPr>
        <w:t xml:space="preserve">ensure </w:t>
      </w:r>
      <w:r w:rsidR="008D6542">
        <w:rPr>
          <w:rFonts w:ascii="Verdana" w:hAnsi="Verdana"/>
          <w:sz w:val="24"/>
          <w:szCs w:val="24"/>
        </w:rPr>
        <w:t xml:space="preserve">a note is left to say that you </w:t>
      </w:r>
      <w:r w:rsidRPr="002E6D9F">
        <w:rPr>
          <w:rFonts w:ascii="Verdana" w:hAnsi="Verdana"/>
          <w:sz w:val="24"/>
          <w:szCs w:val="24"/>
        </w:rPr>
        <w:t>have attended</w:t>
      </w:r>
      <w:r w:rsidR="00F726C4">
        <w:rPr>
          <w:rFonts w:ascii="Verdana" w:hAnsi="Verdana"/>
          <w:sz w:val="24"/>
          <w:szCs w:val="24"/>
        </w:rPr>
        <w:t>. Ask</w:t>
      </w:r>
      <w:r w:rsidRPr="002E6D9F">
        <w:rPr>
          <w:rFonts w:ascii="Verdana" w:hAnsi="Verdana"/>
          <w:sz w:val="24"/>
          <w:szCs w:val="24"/>
        </w:rPr>
        <w:t xml:space="preserve"> </w:t>
      </w:r>
      <w:r w:rsidR="0009255E">
        <w:rPr>
          <w:rFonts w:ascii="Verdana" w:hAnsi="Verdana"/>
          <w:sz w:val="24"/>
          <w:szCs w:val="24"/>
        </w:rPr>
        <w:t>parent/carer</w:t>
      </w:r>
      <w:r w:rsidRPr="002E6D9F">
        <w:rPr>
          <w:rFonts w:ascii="Verdana" w:hAnsi="Verdana"/>
          <w:sz w:val="24"/>
          <w:szCs w:val="24"/>
        </w:rPr>
        <w:t xml:space="preserve"> to respond by a given date</w:t>
      </w:r>
      <w:r w:rsidR="00F726C4">
        <w:rPr>
          <w:rFonts w:ascii="Verdana" w:hAnsi="Verdana"/>
          <w:sz w:val="24"/>
          <w:szCs w:val="24"/>
        </w:rPr>
        <w:t>, advising that other agencies may be contacted if they do not response, giving the reasons for this.</w:t>
      </w:r>
    </w:p>
    <w:p w14:paraId="319700CE" w14:textId="10259862" w:rsidR="006D66E8" w:rsidRPr="00F142B6" w:rsidRDefault="006D66E8" w:rsidP="00DB03A7">
      <w:pPr>
        <w:pStyle w:val="NoSpacing"/>
        <w:numPr>
          <w:ilvl w:val="0"/>
          <w:numId w:val="5"/>
        </w:numPr>
        <w:spacing w:line="276" w:lineRule="auto"/>
        <w:ind w:left="0"/>
        <w:rPr>
          <w:rFonts w:ascii="Verdana" w:hAnsi="Verdana"/>
          <w:sz w:val="24"/>
          <w:szCs w:val="24"/>
        </w:rPr>
      </w:pPr>
      <w:r w:rsidRPr="00F726C4">
        <w:rPr>
          <w:rFonts w:ascii="Verdana" w:hAnsi="Verdana"/>
          <w:b/>
          <w:bCs/>
          <w:sz w:val="24"/>
          <w:szCs w:val="24"/>
        </w:rPr>
        <w:t xml:space="preserve">If the child is believed to be home alone and is at risk of significant harm </w:t>
      </w:r>
      <w:r w:rsidRPr="00F726C4">
        <w:rPr>
          <w:rFonts w:ascii="Verdana" w:hAnsi="Verdana"/>
          <w:sz w:val="24"/>
          <w:szCs w:val="24"/>
        </w:rPr>
        <w:t>(i.e.</w:t>
      </w:r>
      <w:r>
        <w:rPr>
          <w:rFonts w:ascii="Verdana" w:hAnsi="Verdana"/>
          <w:sz w:val="24"/>
          <w:szCs w:val="24"/>
        </w:rPr>
        <w:t xml:space="preserve"> a young child, child with SEN needs)</w:t>
      </w:r>
      <w:r w:rsidR="0009255E">
        <w:rPr>
          <w:rFonts w:ascii="Verdana" w:hAnsi="Verdana"/>
          <w:sz w:val="24"/>
          <w:szCs w:val="24"/>
        </w:rPr>
        <w:t>- T</w:t>
      </w:r>
      <w:r>
        <w:rPr>
          <w:rFonts w:ascii="Verdana" w:hAnsi="Verdana"/>
          <w:sz w:val="24"/>
          <w:szCs w:val="24"/>
        </w:rPr>
        <w:t>he parent</w:t>
      </w:r>
      <w:r w:rsidR="008D6542">
        <w:rPr>
          <w:rFonts w:ascii="Verdana" w:hAnsi="Verdana"/>
          <w:sz w:val="24"/>
          <w:szCs w:val="24"/>
        </w:rPr>
        <w:t>/carer</w:t>
      </w:r>
      <w:r>
        <w:rPr>
          <w:rFonts w:ascii="Verdana" w:hAnsi="Verdana"/>
          <w:sz w:val="24"/>
          <w:szCs w:val="24"/>
        </w:rPr>
        <w:t xml:space="preserve"> should be contacted</w:t>
      </w:r>
      <w:r w:rsidR="008D6542">
        <w:rPr>
          <w:rFonts w:ascii="Verdana" w:hAnsi="Verdana"/>
          <w:sz w:val="24"/>
          <w:szCs w:val="24"/>
        </w:rPr>
        <w:t>, if the</w:t>
      </w:r>
      <w:r w:rsidR="0009255E">
        <w:rPr>
          <w:rFonts w:ascii="Verdana" w:hAnsi="Verdana"/>
          <w:sz w:val="24"/>
          <w:szCs w:val="24"/>
        </w:rPr>
        <w:t>y do not respond</w:t>
      </w:r>
      <w:r>
        <w:rPr>
          <w:rFonts w:ascii="Verdana" w:hAnsi="Verdana"/>
          <w:sz w:val="24"/>
          <w:szCs w:val="24"/>
        </w:rPr>
        <w:t xml:space="preserve">, the police </w:t>
      </w:r>
      <w:r w:rsidR="0009255E">
        <w:rPr>
          <w:rFonts w:ascii="Verdana" w:hAnsi="Verdana"/>
          <w:sz w:val="24"/>
          <w:szCs w:val="24"/>
        </w:rPr>
        <w:t>must be called.</w:t>
      </w:r>
    </w:p>
    <w:p w14:paraId="58BAA842" w14:textId="7C359012" w:rsidR="00BD7D56" w:rsidRPr="002E6D9F" w:rsidRDefault="00BD7D56" w:rsidP="00DB03A7">
      <w:pPr>
        <w:pStyle w:val="NoSpacing"/>
        <w:rPr>
          <w:rFonts w:ascii="Verdana" w:hAnsi="Verdana"/>
          <w:sz w:val="24"/>
          <w:szCs w:val="24"/>
        </w:rPr>
      </w:pPr>
    </w:p>
    <w:p w14:paraId="0BD5C49F" w14:textId="7A173912" w:rsidR="00BD7D56" w:rsidRDefault="00BD7D56" w:rsidP="00DB03A7">
      <w:pPr>
        <w:pStyle w:val="NoSpacing"/>
        <w:numPr>
          <w:ilvl w:val="0"/>
          <w:numId w:val="3"/>
        </w:numPr>
        <w:ind w:left="0"/>
        <w:rPr>
          <w:rFonts w:ascii="Verdana" w:hAnsi="Verdana"/>
          <w:b/>
          <w:bCs/>
          <w:color w:val="0070C0"/>
          <w:sz w:val="24"/>
          <w:szCs w:val="24"/>
        </w:rPr>
      </w:pPr>
      <w:r w:rsidRPr="00BD7D56">
        <w:rPr>
          <w:rFonts w:ascii="Verdana" w:hAnsi="Verdana"/>
          <w:b/>
          <w:bCs/>
          <w:color w:val="0070C0"/>
          <w:sz w:val="24"/>
          <w:szCs w:val="24"/>
        </w:rPr>
        <w:t>Make further enquiries</w:t>
      </w:r>
    </w:p>
    <w:p w14:paraId="1B90AD58" w14:textId="77777777" w:rsidR="00102166" w:rsidRPr="00102166" w:rsidRDefault="00102166" w:rsidP="00102166">
      <w:pPr>
        <w:pStyle w:val="NoSpacing"/>
        <w:rPr>
          <w:rFonts w:ascii="Verdana" w:hAnsi="Verdana"/>
          <w:b/>
          <w:bCs/>
          <w:color w:val="0070C0"/>
          <w:sz w:val="16"/>
          <w:szCs w:val="16"/>
        </w:rPr>
      </w:pPr>
    </w:p>
    <w:p w14:paraId="22E4B6AB" w14:textId="5B37A286" w:rsidR="00BD7D56" w:rsidRPr="002E6D9F" w:rsidRDefault="00102166" w:rsidP="00DB03A7">
      <w:pPr>
        <w:pStyle w:val="NoSpacing"/>
        <w:numPr>
          <w:ilvl w:val="0"/>
          <w:numId w:val="6"/>
        </w:numPr>
        <w:spacing w:line="276" w:lineRule="auto"/>
        <w:ind w:left="0"/>
        <w:rPr>
          <w:rFonts w:ascii="Verdana" w:hAnsi="Verdana"/>
          <w:sz w:val="24"/>
          <w:szCs w:val="24"/>
        </w:rPr>
      </w:pPr>
      <w:r w:rsidRPr="00102166">
        <w:rPr>
          <w:rFonts w:ascii="Verdana" w:hAnsi="Verdana"/>
          <w:b/>
          <w:bCs/>
          <w:sz w:val="24"/>
          <w:szCs w:val="24"/>
        </w:rPr>
        <w:t xml:space="preserve">Contact </w:t>
      </w:r>
      <w:r>
        <w:rPr>
          <w:rFonts w:ascii="Verdana" w:hAnsi="Verdana"/>
          <w:b/>
          <w:bCs/>
          <w:sz w:val="24"/>
          <w:szCs w:val="24"/>
        </w:rPr>
        <w:t xml:space="preserve">education </w:t>
      </w:r>
      <w:r w:rsidRPr="00102166">
        <w:rPr>
          <w:rFonts w:ascii="Verdana" w:hAnsi="Verdana"/>
          <w:b/>
          <w:bCs/>
          <w:sz w:val="24"/>
          <w:szCs w:val="24"/>
        </w:rPr>
        <w:t>s</w:t>
      </w:r>
      <w:r>
        <w:rPr>
          <w:rFonts w:ascii="Verdana" w:hAnsi="Verdana"/>
          <w:b/>
          <w:bCs/>
          <w:sz w:val="24"/>
          <w:szCs w:val="24"/>
        </w:rPr>
        <w:t xml:space="preserve">etting of sibling </w:t>
      </w:r>
      <w:r>
        <w:rPr>
          <w:rFonts w:ascii="Verdana" w:hAnsi="Verdana"/>
          <w:sz w:val="24"/>
          <w:szCs w:val="24"/>
        </w:rPr>
        <w:t xml:space="preserve">- </w:t>
      </w:r>
      <w:r w:rsidR="00BD7D56" w:rsidRPr="002E6D9F">
        <w:rPr>
          <w:rFonts w:ascii="Verdana" w:hAnsi="Verdana"/>
          <w:sz w:val="24"/>
          <w:szCs w:val="24"/>
        </w:rPr>
        <w:t xml:space="preserve">Do they have concerns about attendance? Do they have different contact details for parents? If their child is not in school, have they </w:t>
      </w:r>
      <w:r w:rsidR="00F142B6">
        <w:rPr>
          <w:rFonts w:ascii="Verdana" w:hAnsi="Verdana"/>
          <w:sz w:val="24"/>
          <w:szCs w:val="24"/>
        </w:rPr>
        <w:t>been given a</w:t>
      </w:r>
      <w:r w:rsidR="00BD7D56" w:rsidRPr="002E6D9F">
        <w:rPr>
          <w:rFonts w:ascii="Verdana" w:hAnsi="Verdana"/>
          <w:sz w:val="24"/>
          <w:szCs w:val="24"/>
        </w:rPr>
        <w:t xml:space="preserve"> reason</w:t>
      </w:r>
      <w:r w:rsidR="00F142B6">
        <w:rPr>
          <w:rFonts w:ascii="Verdana" w:hAnsi="Verdana"/>
          <w:sz w:val="24"/>
          <w:szCs w:val="24"/>
        </w:rPr>
        <w:t xml:space="preserve"> of</w:t>
      </w:r>
      <w:r w:rsidR="00BD7D56" w:rsidRPr="002E6D9F">
        <w:rPr>
          <w:rFonts w:ascii="Verdana" w:hAnsi="Verdana"/>
          <w:sz w:val="24"/>
          <w:szCs w:val="24"/>
        </w:rPr>
        <w:t xml:space="preserve"> why</w:t>
      </w:r>
      <w:r w:rsidR="00F142B6">
        <w:rPr>
          <w:rFonts w:ascii="Verdana" w:hAnsi="Verdana"/>
          <w:sz w:val="24"/>
          <w:szCs w:val="24"/>
        </w:rPr>
        <w:t xml:space="preserve"> their</w:t>
      </w:r>
      <w:r w:rsidR="00BD7D56" w:rsidRPr="002E6D9F">
        <w:rPr>
          <w:rFonts w:ascii="Verdana" w:hAnsi="Verdana"/>
          <w:sz w:val="24"/>
          <w:szCs w:val="24"/>
        </w:rPr>
        <w:t xml:space="preserve"> child is not </w:t>
      </w:r>
      <w:r w:rsidR="00F142B6">
        <w:rPr>
          <w:rFonts w:ascii="Verdana" w:hAnsi="Verdana"/>
          <w:sz w:val="24"/>
          <w:szCs w:val="24"/>
        </w:rPr>
        <w:t xml:space="preserve">attending </w:t>
      </w:r>
      <w:r w:rsidR="00BD7D56" w:rsidRPr="002E6D9F">
        <w:rPr>
          <w:rFonts w:ascii="Verdana" w:hAnsi="Verdana"/>
          <w:sz w:val="24"/>
          <w:szCs w:val="24"/>
        </w:rPr>
        <w:t>which alleviates</w:t>
      </w:r>
      <w:r w:rsidR="00F142B6">
        <w:rPr>
          <w:rFonts w:ascii="Verdana" w:hAnsi="Verdana"/>
          <w:sz w:val="24"/>
          <w:szCs w:val="24"/>
        </w:rPr>
        <w:t xml:space="preserve"> your</w:t>
      </w:r>
      <w:r w:rsidR="00BD7D56" w:rsidRPr="002E6D9F">
        <w:rPr>
          <w:rFonts w:ascii="Verdana" w:hAnsi="Verdana"/>
          <w:sz w:val="24"/>
          <w:szCs w:val="24"/>
        </w:rPr>
        <w:t xml:space="preserve"> concerns? If the child is </w:t>
      </w:r>
      <w:r w:rsidR="00F142B6" w:rsidRPr="002E6D9F">
        <w:rPr>
          <w:rFonts w:ascii="Verdana" w:hAnsi="Verdana"/>
          <w:sz w:val="24"/>
          <w:szCs w:val="24"/>
        </w:rPr>
        <w:t>attending,</w:t>
      </w:r>
      <w:r w:rsidR="00BD7D56" w:rsidRPr="002E6D9F">
        <w:rPr>
          <w:rFonts w:ascii="Verdana" w:hAnsi="Verdana"/>
          <w:sz w:val="24"/>
          <w:szCs w:val="24"/>
        </w:rPr>
        <w:t xml:space="preserve"> could they </w:t>
      </w:r>
      <w:r>
        <w:rPr>
          <w:rFonts w:ascii="Verdana" w:hAnsi="Verdana"/>
          <w:sz w:val="24"/>
          <w:szCs w:val="24"/>
        </w:rPr>
        <w:t xml:space="preserve">help you contact </w:t>
      </w:r>
      <w:r w:rsidR="00BD7D56" w:rsidRPr="002E6D9F">
        <w:rPr>
          <w:rFonts w:ascii="Verdana" w:hAnsi="Verdana"/>
          <w:sz w:val="24"/>
          <w:szCs w:val="24"/>
        </w:rPr>
        <w:t>parent</w:t>
      </w:r>
      <w:r>
        <w:rPr>
          <w:rFonts w:ascii="Verdana" w:hAnsi="Verdana"/>
          <w:sz w:val="24"/>
          <w:szCs w:val="24"/>
        </w:rPr>
        <w:t>/carer</w:t>
      </w:r>
      <w:r w:rsidR="00BD7D56">
        <w:rPr>
          <w:rFonts w:ascii="Verdana" w:hAnsi="Verdana"/>
          <w:sz w:val="24"/>
          <w:szCs w:val="24"/>
        </w:rPr>
        <w:t>?</w:t>
      </w:r>
      <w:r w:rsidR="00C021CA">
        <w:rPr>
          <w:rFonts w:ascii="Verdana" w:hAnsi="Verdana"/>
          <w:sz w:val="24"/>
          <w:szCs w:val="24"/>
        </w:rPr>
        <w:t xml:space="preserve"> If the other setting has a concern, consider a professionals’ meeting.</w:t>
      </w:r>
    </w:p>
    <w:p w14:paraId="3B408CB9" w14:textId="12564DA8" w:rsidR="00BD7D56" w:rsidRDefault="00102166" w:rsidP="00DB03A7">
      <w:pPr>
        <w:pStyle w:val="NoSpacing"/>
        <w:numPr>
          <w:ilvl w:val="0"/>
          <w:numId w:val="6"/>
        </w:numPr>
        <w:spacing w:line="276" w:lineRule="auto"/>
        <w:ind w:left="0"/>
        <w:rPr>
          <w:rFonts w:ascii="Verdana" w:hAnsi="Verdana"/>
          <w:sz w:val="24"/>
          <w:szCs w:val="24"/>
        </w:rPr>
      </w:pPr>
      <w:r w:rsidRPr="00102166">
        <w:rPr>
          <w:rFonts w:ascii="Verdana" w:hAnsi="Verdana"/>
          <w:b/>
          <w:bCs/>
          <w:sz w:val="24"/>
          <w:szCs w:val="24"/>
        </w:rPr>
        <w:t>Contact other agencies who are involved-</w:t>
      </w:r>
      <w:r>
        <w:rPr>
          <w:rFonts w:ascii="Verdana" w:hAnsi="Verdana"/>
          <w:sz w:val="24"/>
          <w:szCs w:val="24"/>
        </w:rPr>
        <w:t xml:space="preserve"> Amongst others, this may </w:t>
      </w:r>
      <w:r w:rsidR="00BD7D56" w:rsidRPr="002E6D9F">
        <w:rPr>
          <w:rFonts w:ascii="Verdana" w:hAnsi="Verdana"/>
          <w:sz w:val="24"/>
          <w:szCs w:val="24"/>
        </w:rPr>
        <w:t>includ</w:t>
      </w:r>
      <w:r>
        <w:rPr>
          <w:rFonts w:ascii="Verdana" w:hAnsi="Verdana"/>
          <w:sz w:val="24"/>
          <w:szCs w:val="24"/>
        </w:rPr>
        <w:t>e</w:t>
      </w:r>
      <w:r w:rsidR="00BD7D56" w:rsidRPr="002E6D9F">
        <w:rPr>
          <w:rFonts w:ascii="Verdana" w:hAnsi="Verdana"/>
          <w:sz w:val="24"/>
          <w:szCs w:val="24"/>
        </w:rPr>
        <w:t xml:space="preserve"> FPS, mental health and wellbeing teams, health</w:t>
      </w:r>
      <w:r>
        <w:rPr>
          <w:rFonts w:ascii="Verdana" w:hAnsi="Verdana"/>
          <w:sz w:val="24"/>
          <w:szCs w:val="24"/>
        </w:rPr>
        <w:t xml:space="preserve"> and social work teams.</w:t>
      </w:r>
      <w:r w:rsidR="00BD7D56" w:rsidRPr="002E6D9F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</w:t>
      </w:r>
      <w:r w:rsidR="00BD7D56" w:rsidRPr="002E6D9F">
        <w:rPr>
          <w:rFonts w:ascii="Verdana" w:hAnsi="Verdana"/>
          <w:sz w:val="24"/>
          <w:szCs w:val="24"/>
        </w:rPr>
        <w:t>ink up with the worker</w:t>
      </w:r>
      <w:r w:rsidR="00DA5EE6">
        <w:rPr>
          <w:rFonts w:ascii="Verdana" w:hAnsi="Verdana"/>
          <w:sz w:val="24"/>
          <w:szCs w:val="24"/>
        </w:rPr>
        <w:t xml:space="preserve">- </w:t>
      </w:r>
      <w:r w:rsidR="00BD7D56" w:rsidRPr="002E6D9F">
        <w:rPr>
          <w:rFonts w:ascii="Verdana" w:hAnsi="Verdana"/>
          <w:sz w:val="24"/>
          <w:szCs w:val="24"/>
        </w:rPr>
        <w:t xml:space="preserve">Have they seen the child? </w:t>
      </w:r>
      <w:r>
        <w:rPr>
          <w:rFonts w:ascii="Verdana" w:hAnsi="Verdana"/>
          <w:sz w:val="24"/>
          <w:szCs w:val="24"/>
        </w:rPr>
        <w:t xml:space="preserve">When? </w:t>
      </w:r>
      <w:r w:rsidR="00BD7D56" w:rsidRPr="002E6D9F">
        <w:rPr>
          <w:rFonts w:ascii="Verdana" w:hAnsi="Verdana"/>
          <w:sz w:val="24"/>
          <w:szCs w:val="24"/>
        </w:rPr>
        <w:t xml:space="preserve">Are they aware why </w:t>
      </w:r>
      <w:r w:rsidR="00DA5EE6">
        <w:rPr>
          <w:rFonts w:ascii="Verdana" w:hAnsi="Verdana"/>
          <w:sz w:val="24"/>
          <w:szCs w:val="24"/>
        </w:rPr>
        <w:t xml:space="preserve">the </w:t>
      </w:r>
      <w:r w:rsidR="00BD7D56" w:rsidRPr="002E6D9F">
        <w:rPr>
          <w:rFonts w:ascii="Verdana" w:hAnsi="Verdana"/>
          <w:sz w:val="24"/>
          <w:szCs w:val="24"/>
        </w:rPr>
        <w:t>child is not attending?</w:t>
      </w:r>
    </w:p>
    <w:p w14:paraId="27A7EF0B" w14:textId="77777777" w:rsidR="008A00FD" w:rsidRDefault="008A00FD" w:rsidP="008A00FD">
      <w:pPr>
        <w:pStyle w:val="NoSpacing"/>
        <w:spacing w:line="276" w:lineRule="auto"/>
        <w:rPr>
          <w:rFonts w:ascii="Verdana" w:hAnsi="Verdana"/>
          <w:sz w:val="24"/>
          <w:szCs w:val="24"/>
        </w:rPr>
      </w:pPr>
    </w:p>
    <w:p w14:paraId="05A14D08" w14:textId="77777777" w:rsidR="008A00FD" w:rsidRDefault="008A00FD" w:rsidP="008A00FD">
      <w:pPr>
        <w:pStyle w:val="NoSpacing"/>
        <w:spacing w:line="276" w:lineRule="auto"/>
        <w:rPr>
          <w:rFonts w:ascii="Verdana" w:hAnsi="Verdana"/>
          <w:sz w:val="24"/>
          <w:szCs w:val="24"/>
        </w:rPr>
      </w:pPr>
    </w:p>
    <w:p w14:paraId="71E1DA42" w14:textId="77777777" w:rsidR="008A00FD" w:rsidRDefault="008A00FD" w:rsidP="008A00FD">
      <w:pPr>
        <w:pStyle w:val="NoSpacing"/>
        <w:spacing w:line="276" w:lineRule="auto"/>
        <w:rPr>
          <w:rFonts w:ascii="Verdana" w:hAnsi="Verdana"/>
          <w:sz w:val="24"/>
          <w:szCs w:val="24"/>
        </w:rPr>
      </w:pPr>
    </w:p>
    <w:p w14:paraId="387BE81C" w14:textId="3F8F0979" w:rsidR="009158E3" w:rsidRPr="008A00FD" w:rsidRDefault="009158E3" w:rsidP="009158E3">
      <w:pPr>
        <w:pStyle w:val="NoSpacing"/>
        <w:numPr>
          <w:ilvl w:val="0"/>
          <w:numId w:val="6"/>
        </w:numPr>
        <w:spacing w:line="276" w:lineRule="auto"/>
        <w:ind w:left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Contact housing</w:t>
      </w:r>
      <w:r w:rsidR="008D6542">
        <w:rPr>
          <w:rFonts w:ascii="Verdana" w:hAnsi="Verdana"/>
          <w:b/>
          <w:bCs/>
          <w:sz w:val="24"/>
          <w:szCs w:val="24"/>
        </w:rPr>
        <w:t xml:space="preserve"> provider</w:t>
      </w:r>
      <w:r>
        <w:rPr>
          <w:rFonts w:ascii="Verdana" w:hAnsi="Verdana"/>
          <w:b/>
          <w:bCs/>
          <w:sz w:val="24"/>
          <w:szCs w:val="24"/>
        </w:rPr>
        <w:t>-</w:t>
      </w:r>
      <w:r>
        <w:rPr>
          <w:rFonts w:ascii="Verdana" w:hAnsi="Verdana"/>
          <w:sz w:val="24"/>
          <w:szCs w:val="24"/>
        </w:rPr>
        <w:t xml:space="preserve"> If the property is not privately owned, link up with the housing association/council housing provider. Are they aware if the family are still residing at the address? Any concerns?</w:t>
      </w:r>
    </w:p>
    <w:p w14:paraId="36635D70" w14:textId="50D3074E" w:rsidR="00BD7D56" w:rsidRPr="002E6D9F" w:rsidRDefault="00102166" w:rsidP="00DB03A7">
      <w:pPr>
        <w:pStyle w:val="NoSpacing"/>
        <w:numPr>
          <w:ilvl w:val="0"/>
          <w:numId w:val="6"/>
        </w:numPr>
        <w:spacing w:line="276" w:lineRule="auto"/>
        <w:ind w:left="0"/>
        <w:rPr>
          <w:rFonts w:ascii="Verdana" w:hAnsi="Verdana"/>
          <w:sz w:val="24"/>
          <w:szCs w:val="24"/>
        </w:rPr>
      </w:pPr>
      <w:r w:rsidRPr="00102166">
        <w:rPr>
          <w:rFonts w:ascii="Verdana" w:hAnsi="Verdana"/>
          <w:b/>
          <w:bCs/>
          <w:sz w:val="24"/>
          <w:szCs w:val="24"/>
        </w:rPr>
        <w:t>Speak to neighbours</w:t>
      </w:r>
      <w:r>
        <w:rPr>
          <w:rFonts w:ascii="Verdana" w:hAnsi="Verdana"/>
          <w:sz w:val="24"/>
          <w:szCs w:val="24"/>
        </w:rPr>
        <w:t xml:space="preserve">- </w:t>
      </w:r>
      <w:r w:rsidR="00BD7D56" w:rsidRPr="002E6D9F">
        <w:rPr>
          <w:rFonts w:ascii="Verdana" w:hAnsi="Verdana"/>
          <w:sz w:val="24"/>
          <w:szCs w:val="24"/>
        </w:rPr>
        <w:t xml:space="preserve">When visiting the address, if neighbours </w:t>
      </w:r>
      <w:r w:rsidR="00DA5EE6">
        <w:rPr>
          <w:rFonts w:ascii="Verdana" w:hAnsi="Verdana"/>
          <w:sz w:val="24"/>
          <w:szCs w:val="24"/>
        </w:rPr>
        <w:t xml:space="preserve">are </w:t>
      </w:r>
      <w:r w:rsidR="00BD7D56" w:rsidRPr="002E6D9F">
        <w:rPr>
          <w:rFonts w:ascii="Verdana" w:hAnsi="Verdana"/>
          <w:sz w:val="24"/>
          <w:szCs w:val="24"/>
        </w:rPr>
        <w:t>present, have they seen the family?</w:t>
      </w:r>
    </w:p>
    <w:p w14:paraId="25D2A0F0" w14:textId="0431912F" w:rsidR="00102166" w:rsidRDefault="00BD7D56" w:rsidP="00102166">
      <w:pPr>
        <w:pStyle w:val="NoSpacing"/>
        <w:numPr>
          <w:ilvl w:val="0"/>
          <w:numId w:val="6"/>
        </w:numPr>
        <w:spacing w:line="276" w:lineRule="auto"/>
        <w:ind w:left="0"/>
        <w:rPr>
          <w:rFonts w:ascii="Verdana" w:hAnsi="Verdana"/>
          <w:sz w:val="24"/>
          <w:szCs w:val="24"/>
        </w:rPr>
      </w:pPr>
      <w:r w:rsidRPr="00102166">
        <w:rPr>
          <w:rFonts w:ascii="Verdana" w:hAnsi="Verdana"/>
          <w:b/>
          <w:bCs/>
          <w:sz w:val="24"/>
          <w:szCs w:val="24"/>
        </w:rPr>
        <w:t xml:space="preserve">Speak to the friends of </w:t>
      </w:r>
      <w:r w:rsidR="00DA5EE6">
        <w:rPr>
          <w:rFonts w:ascii="Verdana" w:hAnsi="Verdana"/>
          <w:b/>
          <w:bCs/>
          <w:sz w:val="24"/>
          <w:szCs w:val="24"/>
        </w:rPr>
        <w:t>the child</w:t>
      </w:r>
      <w:r w:rsidR="00102166">
        <w:rPr>
          <w:rFonts w:ascii="Verdana" w:hAnsi="Verdana"/>
          <w:sz w:val="24"/>
          <w:szCs w:val="24"/>
        </w:rPr>
        <w:t>- H</w:t>
      </w:r>
      <w:r w:rsidRPr="002E6D9F">
        <w:rPr>
          <w:rFonts w:ascii="Verdana" w:hAnsi="Verdana"/>
          <w:sz w:val="24"/>
          <w:szCs w:val="24"/>
        </w:rPr>
        <w:t>ave they seen the child or had any contact</w:t>
      </w:r>
      <w:r w:rsidR="00102166">
        <w:rPr>
          <w:rFonts w:ascii="Verdana" w:hAnsi="Verdana"/>
          <w:sz w:val="24"/>
          <w:szCs w:val="24"/>
        </w:rPr>
        <w:t>?</w:t>
      </w:r>
    </w:p>
    <w:p w14:paraId="0ADDE877" w14:textId="77777777" w:rsidR="00BD7D56" w:rsidRDefault="00BD7D56" w:rsidP="00DB03A7">
      <w:pPr>
        <w:pStyle w:val="NoSpacing"/>
        <w:rPr>
          <w:rFonts w:ascii="Verdana" w:hAnsi="Verdana"/>
          <w:color w:val="000000" w:themeColor="text1"/>
          <w:sz w:val="24"/>
          <w:szCs w:val="24"/>
        </w:rPr>
      </w:pPr>
    </w:p>
    <w:p w14:paraId="09FC2056" w14:textId="4DA008D0" w:rsidR="00BD7D56" w:rsidRDefault="00F142B6" w:rsidP="00DB03A7">
      <w:pPr>
        <w:pStyle w:val="NoSpacing"/>
        <w:numPr>
          <w:ilvl w:val="0"/>
          <w:numId w:val="3"/>
        </w:numPr>
        <w:ind w:left="0"/>
        <w:rPr>
          <w:rFonts w:ascii="Verdana" w:hAnsi="Verdana"/>
          <w:b/>
          <w:bCs/>
          <w:color w:val="0070C0"/>
          <w:sz w:val="24"/>
          <w:szCs w:val="24"/>
        </w:rPr>
      </w:pPr>
      <w:r>
        <w:rPr>
          <w:rFonts w:ascii="Verdana" w:hAnsi="Verdana"/>
          <w:b/>
          <w:bCs/>
          <w:color w:val="0070C0"/>
          <w:sz w:val="24"/>
          <w:szCs w:val="24"/>
        </w:rPr>
        <w:t>If you have s</w:t>
      </w:r>
      <w:r w:rsidR="00BD7D56" w:rsidRPr="00BD7D56">
        <w:rPr>
          <w:rFonts w:ascii="Verdana" w:hAnsi="Verdana"/>
          <w:b/>
          <w:bCs/>
          <w:color w:val="0070C0"/>
          <w:sz w:val="24"/>
          <w:szCs w:val="24"/>
        </w:rPr>
        <w:t>till not seen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 the</w:t>
      </w:r>
      <w:r w:rsidR="00BD7D56" w:rsidRPr="00BD7D56">
        <w:rPr>
          <w:rFonts w:ascii="Verdana" w:hAnsi="Verdana"/>
          <w:b/>
          <w:bCs/>
          <w:color w:val="0070C0"/>
          <w:sz w:val="24"/>
          <w:szCs w:val="24"/>
        </w:rPr>
        <w:t xml:space="preserve"> child or 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the </w:t>
      </w:r>
      <w:r w:rsidR="00BD7D56" w:rsidRPr="00BD7D56">
        <w:rPr>
          <w:rFonts w:ascii="Verdana" w:hAnsi="Verdana"/>
          <w:b/>
          <w:bCs/>
          <w:color w:val="0070C0"/>
          <w:sz w:val="24"/>
          <w:szCs w:val="24"/>
        </w:rPr>
        <w:t xml:space="preserve">child 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has been </w:t>
      </w:r>
      <w:r w:rsidR="00BD7D56">
        <w:rPr>
          <w:rFonts w:ascii="Verdana" w:hAnsi="Verdana"/>
          <w:b/>
          <w:bCs/>
          <w:color w:val="0070C0"/>
          <w:sz w:val="24"/>
          <w:szCs w:val="24"/>
        </w:rPr>
        <w:t xml:space="preserve">seen but </w:t>
      </w:r>
      <w:r>
        <w:rPr>
          <w:rFonts w:ascii="Verdana" w:hAnsi="Verdana"/>
          <w:b/>
          <w:bCs/>
          <w:color w:val="0070C0"/>
          <w:sz w:val="24"/>
          <w:szCs w:val="24"/>
        </w:rPr>
        <w:t xml:space="preserve">is </w:t>
      </w:r>
      <w:r w:rsidR="00BD7D56">
        <w:rPr>
          <w:rFonts w:ascii="Verdana" w:hAnsi="Verdana"/>
          <w:b/>
          <w:bCs/>
          <w:color w:val="0070C0"/>
          <w:sz w:val="24"/>
          <w:szCs w:val="24"/>
        </w:rPr>
        <w:t>still not</w:t>
      </w:r>
      <w:r w:rsidR="00BD7D56" w:rsidRPr="00BD7D56">
        <w:rPr>
          <w:rFonts w:ascii="Verdana" w:hAnsi="Verdana"/>
          <w:b/>
          <w:bCs/>
          <w:color w:val="0070C0"/>
          <w:sz w:val="24"/>
          <w:szCs w:val="24"/>
        </w:rPr>
        <w:t xml:space="preserve"> attend</w:t>
      </w:r>
      <w:r w:rsidR="00BD7D56">
        <w:rPr>
          <w:rFonts w:ascii="Verdana" w:hAnsi="Verdana"/>
          <w:b/>
          <w:bCs/>
          <w:color w:val="0070C0"/>
          <w:sz w:val="24"/>
          <w:szCs w:val="24"/>
        </w:rPr>
        <w:t>ing</w:t>
      </w:r>
      <w:r>
        <w:rPr>
          <w:rFonts w:ascii="Verdana" w:hAnsi="Verdana"/>
          <w:b/>
          <w:bCs/>
          <w:color w:val="0070C0"/>
          <w:sz w:val="24"/>
          <w:szCs w:val="24"/>
        </w:rPr>
        <w:t>:</w:t>
      </w:r>
    </w:p>
    <w:p w14:paraId="016BEE12" w14:textId="77777777" w:rsidR="00102166" w:rsidRPr="00102166" w:rsidRDefault="00102166" w:rsidP="00102166">
      <w:pPr>
        <w:pStyle w:val="NoSpacing"/>
        <w:rPr>
          <w:rFonts w:ascii="Verdana" w:hAnsi="Verdana"/>
          <w:b/>
          <w:bCs/>
          <w:color w:val="0070C0"/>
          <w:sz w:val="10"/>
          <w:szCs w:val="10"/>
        </w:rPr>
      </w:pPr>
    </w:p>
    <w:p w14:paraId="59EAEE73" w14:textId="57956FDE" w:rsidR="00DA5EE6" w:rsidRPr="00DA5EE6" w:rsidRDefault="00DA5EE6" w:rsidP="00DA5EE6">
      <w:pPr>
        <w:pStyle w:val="NoSpacing"/>
        <w:numPr>
          <w:ilvl w:val="0"/>
          <w:numId w:val="8"/>
        </w:numPr>
        <w:spacing w:line="276" w:lineRule="auto"/>
        <w:ind w:left="0"/>
        <w:rPr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b/>
          <w:bCs/>
          <w:color w:val="000000" w:themeColor="text1"/>
          <w:sz w:val="24"/>
          <w:szCs w:val="24"/>
        </w:rPr>
        <w:t>Have you d</w:t>
      </w:r>
      <w:r w:rsidRPr="00102166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etermined that </w:t>
      </w:r>
      <w:r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the </w:t>
      </w:r>
      <w:r w:rsidRPr="00102166">
        <w:rPr>
          <w:rFonts w:ascii="Verdana" w:hAnsi="Verdana"/>
          <w:b/>
          <w:bCs/>
          <w:color w:val="000000" w:themeColor="text1"/>
          <w:sz w:val="24"/>
          <w:szCs w:val="24"/>
        </w:rPr>
        <w:t>child is</w:t>
      </w:r>
      <w:r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classed as</w:t>
      </w:r>
      <w:r w:rsidRPr="00102166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a child missing education (CME</w:t>
      </w:r>
      <w:r w:rsidRPr="00DA5EE6">
        <w:rPr>
          <w:rFonts w:ascii="Verdana" w:hAnsi="Verdana"/>
          <w:b/>
          <w:bCs/>
          <w:color w:val="000000" w:themeColor="text1"/>
          <w:sz w:val="24"/>
          <w:szCs w:val="24"/>
        </w:rPr>
        <w:t>)?</w:t>
      </w:r>
      <w:r>
        <w:rPr>
          <w:rFonts w:ascii="Verdana" w:hAnsi="Verdana"/>
          <w:color w:val="000000" w:themeColor="text1"/>
          <w:sz w:val="24"/>
          <w:szCs w:val="24"/>
        </w:rPr>
        <w:t xml:space="preserve"> - Follow CME process, which at 10 days of a child not attending the reasonable enquiries process should be initiated. If there are evidenced safeguarding concerns, that meet the </w:t>
      </w:r>
      <w:hyperlink r:id="rId11" w:history="1">
        <w:r w:rsidRPr="00F726C4">
          <w:rPr>
            <w:rStyle w:val="Hyperlink"/>
            <w:rFonts w:ascii="Verdana" w:hAnsi="Verdana"/>
            <w:sz w:val="24"/>
            <w:szCs w:val="24"/>
          </w:rPr>
          <w:t>level 4 threshold</w:t>
        </w:r>
      </w:hyperlink>
      <w:r>
        <w:rPr>
          <w:rFonts w:ascii="Verdana" w:hAnsi="Verdana"/>
          <w:color w:val="000000" w:themeColor="text1"/>
          <w:sz w:val="24"/>
          <w:szCs w:val="24"/>
        </w:rPr>
        <w:t xml:space="preserve">, SCAS </w:t>
      </w:r>
      <w:r w:rsidR="00F726C4">
        <w:rPr>
          <w:rFonts w:ascii="Verdana" w:hAnsi="Verdana"/>
          <w:color w:val="000000" w:themeColor="text1"/>
          <w:sz w:val="24"/>
          <w:szCs w:val="24"/>
        </w:rPr>
        <w:t>must</w:t>
      </w:r>
      <w:r>
        <w:rPr>
          <w:rFonts w:ascii="Verdana" w:hAnsi="Verdana"/>
          <w:color w:val="000000" w:themeColor="text1"/>
          <w:sz w:val="24"/>
          <w:szCs w:val="24"/>
        </w:rPr>
        <w:t xml:space="preserve"> be contacted.</w:t>
      </w:r>
    </w:p>
    <w:p w14:paraId="28713260" w14:textId="494198F5" w:rsidR="00BD7D56" w:rsidRDefault="00DA5EE6" w:rsidP="00DB03A7">
      <w:pPr>
        <w:pStyle w:val="NoSpacing"/>
        <w:numPr>
          <w:ilvl w:val="0"/>
          <w:numId w:val="8"/>
        </w:numPr>
        <w:spacing w:line="276" w:lineRule="auto"/>
        <w:ind w:left="0"/>
        <w:rPr>
          <w:rFonts w:ascii="Verdana" w:hAnsi="Verdana"/>
          <w:color w:val="000000" w:themeColor="text1"/>
          <w:sz w:val="24"/>
          <w:szCs w:val="24"/>
        </w:rPr>
      </w:pPr>
      <w:r w:rsidRPr="00DA5EE6">
        <w:rPr>
          <w:rFonts w:ascii="Verdana" w:hAnsi="Verdana"/>
          <w:b/>
          <w:bCs/>
          <w:color w:val="000000" w:themeColor="text1"/>
          <w:sz w:val="24"/>
          <w:szCs w:val="24"/>
        </w:rPr>
        <w:t>Could the child be a missing child?</w:t>
      </w:r>
      <w:r>
        <w:rPr>
          <w:rFonts w:ascii="Verdana" w:hAnsi="Verdana"/>
          <w:color w:val="000000" w:themeColor="text1"/>
          <w:sz w:val="24"/>
          <w:szCs w:val="24"/>
        </w:rPr>
        <w:t xml:space="preserve"> If you have exhausted the above actions, and the child has not been seen or confirmed as well (parent/carer/friend etc), consider </w:t>
      </w:r>
      <w:r w:rsidR="00BD7D56">
        <w:rPr>
          <w:rFonts w:ascii="Verdana" w:hAnsi="Verdana"/>
          <w:color w:val="000000" w:themeColor="text1"/>
          <w:sz w:val="24"/>
          <w:szCs w:val="24"/>
        </w:rPr>
        <w:t>report</w:t>
      </w:r>
      <w:r>
        <w:rPr>
          <w:rFonts w:ascii="Verdana" w:hAnsi="Verdana"/>
          <w:color w:val="000000" w:themeColor="text1"/>
          <w:sz w:val="24"/>
          <w:szCs w:val="24"/>
        </w:rPr>
        <w:t>ing</w:t>
      </w:r>
      <w:r w:rsidR="00BD7D56">
        <w:rPr>
          <w:rFonts w:ascii="Verdana" w:hAnsi="Verdana"/>
          <w:color w:val="000000" w:themeColor="text1"/>
          <w:sz w:val="24"/>
          <w:szCs w:val="24"/>
        </w:rPr>
        <w:t xml:space="preserve"> the child as a missing child to the police</w:t>
      </w:r>
      <w:r>
        <w:rPr>
          <w:rFonts w:ascii="Verdana" w:hAnsi="Verdana"/>
          <w:color w:val="000000" w:themeColor="text1"/>
          <w:sz w:val="24"/>
          <w:szCs w:val="24"/>
        </w:rPr>
        <w:t>.</w:t>
      </w:r>
    </w:p>
    <w:p w14:paraId="19A64A05" w14:textId="5818DBC9" w:rsidR="00BD7D56" w:rsidRDefault="00102166" w:rsidP="00DB03A7">
      <w:pPr>
        <w:pStyle w:val="NoSpacing"/>
        <w:numPr>
          <w:ilvl w:val="0"/>
          <w:numId w:val="8"/>
        </w:numPr>
        <w:spacing w:line="276" w:lineRule="auto"/>
        <w:ind w:left="0"/>
        <w:rPr>
          <w:rFonts w:ascii="Verdana" w:hAnsi="Verdana"/>
          <w:color w:val="000000" w:themeColor="text1"/>
          <w:sz w:val="24"/>
          <w:szCs w:val="24"/>
        </w:rPr>
      </w:pPr>
      <w:r w:rsidRPr="00102166">
        <w:rPr>
          <w:rFonts w:ascii="Verdana" w:hAnsi="Verdana"/>
          <w:b/>
          <w:bCs/>
          <w:color w:val="000000" w:themeColor="text1"/>
          <w:sz w:val="24"/>
          <w:szCs w:val="24"/>
        </w:rPr>
        <w:t>P</w:t>
      </w:r>
      <w:r w:rsidR="00BD7D56" w:rsidRPr="00102166">
        <w:rPr>
          <w:rFonts w:ascii="Verdana" w:hAnsi="Verdana"/>
          <w:b/>
          <w:bCs/>
          <w:color w:val="000000" w:themeColor="text1"/>
          <w:sz w:val="24"/>
          <w:szCs w:val="24"/>
        </w:rPr>
        <w:t>arent</w:t>
      </w:r>
      <w:r w:rsidRPr="00102166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/carer has </w:t>
      </w:r>
      <w:r w:rsidR="00BD7D56" w:rsidRPr="00102166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advised that they wish to </w:t>
      </w:r>
      <w:r w:rsidRPr="00102166">
        <w:rPr>
          <w:rFonts w:ascii="Verdana" w:hAnsi="Verdana"/>
          <w:b/>
          <w:bCs/>
          <w:color w:val="000000" w:themeColor="text1"/>
          <w:sz w:val="24"/>
          <w:szCs w:val="24"/>
        </w:rPr>
        <w:t>electively home educate child</w:t>
      </w:r>
      <w:r w:rsidR="00BD7D56" w:rsidRPr="00102166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 and no </w:t>
      </w:r>
      <w:r w:rsidR="00DA5EE6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evidenced </w:t>
      </w:r>
      <w:r w:rsidR="00BD7D56" w:rsidRPr="00102166">
        <w:rPr>
          <w:rFonts w:ascii="Verdana" w:hAnsi="Verdana"/>
          <w:b/>
          <w:bCs/>
          <w:color w:val="000000" w:themeColor="text1"/>
          <w:sz w:val="24"/>
          <w:szCs w:val="24"/>
        </w:rPr>
        <w:t>safeguarding concerns</w:t>
      </w:r>
      <w:r>
        <w:rPr>
          <w:rFonts w:ascii="Verdana" w:hAnsi="Verdana"/>
          <w:color w:val="000000" w:themeColor="text1"/>
          <w:sz w:val="24"/>
          <w:szCs w:val="24"/>
        </w:rPr>
        <w:t xml:space="preserve">- </w:t>
      </w:r>
      <w:r w:rsidR="008A00FD">
        <w:rPr>
          <w:rFonts w:ascii="Verdana" w:hAnsi="Verdana"/>
          <w:color w:val="000000" w:themeColor="text1"/>
          <w:sz w:val="24"/>
          <w:szCs w:val="24"/>
        </w:rPr>
        <w:t xml:space="preserve">Follow EHE procedure, by sending a school exit form (sharing any concerns / additional information) and copy of the parental de-registration letter to electivehomeeducation@staffordshire.gov.uk. Once this has been confirmed as received, you must deregister the child from school roll. If there are safeguarding concerns, that meet the </w:t>
      </w:r>
      <w:hyperlink r:id="rId12" w:history="1">
        <w:r w:rsidR="008A00FD" w:rsidRPr="00F726C4">
          <w:rPr>
            <w:rStyle w:val="Hyperlink"/>
            <w:rFonts w:ascii="Verdana" w:hAnsi="Verdana"/>
            <w:sz w:val="24"/>
            <w:szCs w:val="24"/>
          </w:rPr>
          <w:t>level 4 threshold</w:t>
        </w:r>
      </w:hyperlink>
      <w:r w:rsidR="008A00FD">
        <w:rPr>
          <w:rFonts w:ascii="Verdana" w:hAnsi="Verdana"/>
          <w:color w:val="000000" w:themeColor="text1"/>
          <w:sz w:val="24"/>
          <w:szCs w:val="24"/>
        </w:rPr>
        <w:t>, parent should be notified and SCAS should be contacted. If the child is assessed as not receiving an appropriate home education, a school attendance order will be started, and the parent will be directed to re-register the child at school.</w:t>
      </w:r>
    </w:p>
    <w:p w14:paraId="0D80E170" w14:textId="32088F61" w:rsidR="00BD7D56" w:rsidRDefault="00BD7D56" w:rsidP="00DB03A7">
      <w:pPr>
        <w:pStyle w:val="NoSpacing"/>
        <w:numPr>
          <w:ilvl w:val="0"/>
          <w:numId w:val="8"/>
        </w:numPr>
        <w:spacing w:line="276" w:lineRule="auto"/>
        <w:ind w:left="0"/>
        <w:rPr>
          <w:rFonts w:ascii="Verdana" w:hAnsi="Verdana"/>
          <w:color w:val="000000" w:themeColor="text1"/>
          <w:sz w:val="24"/>
          <w:szCs w:val="24"/>
        </w:rPr>
      </w:pPr>
      <w:r w:rsidRPr="00102166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Child seen but not attending and parent/carer </w:t>
      </w:r>
      <w:r w:rsidR="00DA5EE6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is </w:t>
      </w:r>
      <w:r w:rsidRPr="00102166">
        <w:rPr>
          <w:rFonts w:ascii="Verdana" w:hAnsi="Verdana"/>
          <w:b/>
          <w:bCs/>
          <w:color w:val="000000" w:themeColor="text1"/>
          <w:sz w:val="24"/>
          <w:szCs w:val="24"/>
        </w:rPr>
        <w:t>engaging</w:t>
      </w:r>
      <w:r w:rsidR="00102166">
        <w:rPr>
          <w:rFonts w:ascii="Verdana" w:hAnsi="Verdana"/>
          <w:color w:val="000000" w:themeColor="text1"/>
          <w:sz w:val="24"/>
          <w:szCs w:val="24"/>
        </w:rPr>
        <w:t xml:space="preserve"> - </w:t>
      </w:r>
      <w:r>
        <w:rPr>
          <w:rFonts w:ascii="Verdana" w:hAnsi="Verdana"/>
          <w:color w:val="000000" w:themeColor="text1"/>
          <w:sz w:val="24"/>
          <w:szCs w:val="24"/>
        </w:rPr>
        <w:t>Consider early help support (</w:t>
      </w:r>
      <w:r w:rsidR="00DB6ABF">
        <w:rPr>
          <w:rFonts w:ascii="Verdana" w:hAnsi="Verdana"/>
          <w:color w:val="000000" w:themeColor="text1"/>
          <w:sz w:val="24"/>
          <w:szCs w:val="24"/>
        </w:rPr>
        <w:t xml:space="preserve">Mental health and wellbeing in </w:t>
      </w:r>
      <w:r w:rsidR="00F726C4">
        <w:rPr>
          <w:rFonts w:ascii="Verdana" w:hAnsi="Verdana"/>
          <w:color w:val="000000" w:themeColor="text1"/>
          <w:sz w:val="24"/>
          <w:szCs w:val="24"/>
        </w:rPr>
        <w:t>schools’</w:t>
      </w:r>
      <w:r w:rsidR="00DB6ABF">
        <w:rPr>
          <w:rFonts w:ascii="Verdana" w:hAnsi="Verdana"/>
          <w:color w:val="000000" w:themeColor="text1"/>
          <w:sz w:val="24"/>
          <w:szCs w:val="24"/>
        </w:rPr>
        <w:t xml:space="preserve"> teams, </w:t>
      </w:r>
      <w:r>
        <w:rPr>
          <w:rFonts w:ascii="Verdana" w:hAnsi="Verdana"/>
          <w:color w:val="000000" w:themeColor="text1"/>
          <w:sz w:val="24"/>
          <w:szCs w:val="24"/>
        </w:rPr>
        <w:t>Early help assessment, earliest or early help)</w:t>
      </w:r>
      <w:r w:rsidR="00DA5EE6">
        <w:rPr>
          <w:rFonts w:ascii="Verdana" w:hAnsi="Verdana"/>
          <w:color w:val="000000" w:themeColor="text1"/>
          <w:sz w:val="24"/>
          <w:szCs w:val="24"/>
        </w:rPr>
        <w:t>. Work with parents to arrange alternative ways of seeing the child</w:t>
      </w:r>
      <w:r w:rsidR="00DB6ABF">
        <w:rPr>
          <w:rFonts w:ascii="Verdana" w:hAnsi="Verdana"/>
          <w:color w:val="000000" w:themeColor="text1"/>
          <w:sz w:val="24"/>
          <w:szCs w:val="24"/>
        </w:rPr>
        <w:t xml:space="preserve"> and any barriers.</w:t>
      </w:r>
    </w:p>
    <w:p w14:paraId="396D152B" w14:textId="5EB5BF51" w:rsidR="00102166" w:rsidRDefault="00BD7D56" w:rsidP="00102166">
      <w:pPr>
        <w:pStyle w:val="NoSpacing"/>
        <w:numPr>
          <w:ilvl w:val="0"/>
          <w:numId w:val="8"/>
        </w:numPr>
        <w:spacing w:line="276" w:lineRule="auto"/>
        <w:ind w:left="0"/>
        <w:rPr>
          <w:rFonts w:ascii="Verdana" w:hAnsi="Verdana"/>
          <w:color w:val="000000" w:themeColor="text1"/>
          <w:sz w:val="24"/>
          <w:szCs w:val="24"/>
        </w:rPr>
      </w:pPr>
      <w:r w:rsidRPr="00102166">
        <w:rPr>
          <w:rFonts w:ascii="Verdana" w:hAnsi="Verdana"/>
          <w:b/>
          <w:bCs/>
          <w:color w:val="000000" w:themeColor="text1"/>
          <w:sz w:val="24"/>
          <w:szCs w:val="24"/>
        </w:rPr>
        <w:t>Child seen but not attending and parent</w:t>
      </w:r>
      <w:r w:rsidR="00DB6ABF">
        <w:rPr>
          <w:rFonts w:ascii="Verdana" w:hAnsi="Verdana"/>
          <w:b/>
          <w:bCs/>
          <w:color w:val="000000" w:themeColor="text1"/>
          <w:sz w:val="24"/>
          <w:szCs w:val="24"/>
        </w:rPr>
        <w:t>/carer is n</w:t>
      </w:r>
      <w:r w:rsidRPr="00102166">
        <w:rPr>
          <w:rFonts w:ascii="Verdana" w:hAnsi="Verdana"/>
          <w:b/>
          <w:bCs/>
          <w:color w:val="000000" w:themeColor="text1"/>
          <w:sz w:val="24"/>
          <w:szCs w:val="24"/>
        </w:rPr>
        <w:t>ot engaging</w:t>
      </w:r>
      <w:r w:rsidR="00102166">
        <w:rPr>
          <w:rFonts w:ascii="Verdana" w:hAnsi="Verdana"/>
          <w:color w:val="000000" w:themeColor="text1"/>
          <w:sz w:val="24"/>
          <w:szCs w:val="24"/>
        </w:rPr>
        <w:t xml:space="preserve">- </w:t>
      </w:r>
      <w:r w:rsidR="00DB6ABF">
        <w:rPr>
          <w:rFonts w:ascii="Verdana" w:hAnsi="Verdana"/>
          <w:color w:val="000000" w:themeColor="text1"/>
          <w:sz w:val="24"/>
          <w:szCs w:val="24"/>
        </w:rPr>
        <w:t>If a child is severely absent (missing 50% or more) c</w:t>
      </w:r>
      <w:r>
        <w:rPr>
          <w:rFonts w:ascii="Verdana" w:hAnsi="Verdana"/>
          <w:color w:val="000000" w:themeColor="text1"/>
          <w:sz w:val="24"/>
          <w:szCs w:val="24"/>
        </w:rPr>
        <w:t>onsider educational neglect and complete a GCP2 on professional judgement. If deemed that there is educational neglect</w:t>
      </w:r>
      <w:r w:rsidR="00DB6ABF">
        <w:rPr>
          <w:rFonts w:ascii="Verdana" w:hAnsi="Verdana"/>
          <w:color w:val="000000" w:themeColor="text1"/>
          <w:sz w:val="24"/>
          <w:szCs w:val="24"/>
        </w:rPr>
        <w:t xml:space="preserve"> which meets the </w:t>
      </w:r>
      <w:hyperlink r:id="rId13" w:history="1">
        <w:r w:rsidR="00DB6ABF" w:rsidRPr="00F726C4">
          <w:rPr>
            <w:rStyle w:val="Hyperlink"/>
            <w:rFonts w:ascii="Verdana" w:hAnsi="Verdana"/>
            <w:sz w:val="24"/>
            <w:szCs w:val="24"/>
          </w:rPr>
          <w:t>level 4 threshold</w:t>
        </w:r>
      </w:hyperlink>
      <w:r>
        <w:rPr>
          <w:rFonts w:ascii="Verdana" w:hAnsi="Verdana"/>
          <w:color w:val="000000" w:themeColor="text1"/>
          <w:sz w:val="24"/>
          <w:szCs w:val="24"/>
        </w:rPr>
        <w:t>,</w:t>
      </w:r>
      <w:r w:rsidR="00DB6ABF">
        <w:rPr>
          <w:rFonts w:ascii="Verdana" w:hAnsi="Verdana"/>
          <w:color w:val="000000" w:themeColor="text1"/>
          <w:sz w:val="24"/>
          <w:szCs w:val="24"/>
        </w:rPr>
        <w:t xml:space="preserve"> make parent aware</w:t>
      </w:r>
      <w:r>
        <w:rPr>
          <w:rFonts w:ascii="Verdana" w:hAnsi="Verdana"/>
          <w:color w:val="000000" w:themeColor="text1"/>
          <w:sz w:val="24"/>
          <w:szCs w:val="24"/>
        </w:rPr>
        <w:t xml:space="preserve"> and make a referral to Staffordshire children’s advice and support service 0300 111 8007. SCAS will require a copy of the GCP2 and evidence of the actions you have taken to exhaust all avenues to support the family and get the child back </w:t>
      </w:r>
      <w:r w:rsidR="00DB6ABF">
        <w:rPr>
          <w:rFonts w:ascii="Verdana" w:hAnsi="Verdana"/>
          <w:color w:val="000000" w:themeColor="text1"/>
          <w:sz w:val="24"/>
          <w:szCs w:val="24"/>
        </w:rPr>
        <w:t>into education.</w:t>
      </w:r>
    </w:p>
    <w:p w14:paraId="2702A093" w14:textId="3BCDDBA1" w:rsidR="00102166" w:rsidRPr="008A00FD" w:rsidRDefault="00DB6ABF" w:rsidP="00102166">
      <w:pPr>
        <w:pStyle w:val="NoSpacing"/>
        <w:numPr>
          <w:ilvl w:val="0"/>
          <w:numId w:val="8"/>
        </w:numPr>
        <w:spacing w:line="276" w:lineRule="auto"/>
        <w:ind w:left="0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DB6ABF">
        <w:rPr>
          <w:rFonts w:ascii="Verdana" w:hAnsi="Verdana"/>
          <w:b/>
          <w:bCs/>
          <w:sz w:val="24"/>
          <w:szCs w:val="24"/>
        </w:rPr>
        <w:t>Follow</w:t>
      </w:r>
      <w:r w:rsidR="00102166" w:rsidRPr="00DB6ABF">
        <w:rPr>
          <w:rFonts w:ascii="Verdana" w:hAnsi="Verdana"/>
          <w:b/>
          <w:bCs/>
          <w:sz w:val="24"/>
          <w:szCs w:val="24"/>
        </w:rPr>
        <w:t xml:space="preserve"> </w:t>
      </w:r>
      <w:r w:rsidR="008D6542">
        <w:rPr>
          <w:rFonts w:ascii="Verdana" w:hAnsi="Verdana"/>
          <w:b/>
          <w:bCs/>
          <w:sz w:val="24"/>
          <w:szCs w:val="24"/>
        </w:rPr>
        <w:t>Staffordshire</w:t>
      </w:r>
      <w:r w:rsidR="008A00FD">
        <w:rPr>
          <w:rFonts w:ascii="Verdana" w:hAnsi="Verdana"/>
          <w:b/>
          <w:bCs/>
          <w:sz w:val="24"/>
          <w:szCs w:val="24"/>
        </w:rPr>
        <w:t xml:space="preserve">’s </w:t>
      </w:r>
      <w:r w:rsidR="00F726C4">
        <w:rPr>
          <w:rFonts w:ascii="Verdana" w:hAnsi="Verdana"/>
          <w:b/>
          <w:bCs/>
          <w:sz w:val="24"/>
          <w:szCs w:val="24"/>
        </w:rPr>
        <w:t>attendance</w:t>
      </w:r>
      <w:r w:rsidR="00102166" w:rsidRPr="00DB6ABF">
        <w:rPr>
          <w:rFonts w:ascii="Verdana" w:hAnsi="Verdana"/>
          <w:b/>
          <w:bCs/>
          <w:sz w:val="24"/>
          <w:szCs w:val="24"/>
        </w:rPr>
        <w:t xml:space="preserve"> </w:t>
      </w:r>
      <w:r w:rsidRPr="00DB6ABF">
        <w:rPr>
          <w:rFonts w:ascii="Verdana" w:hAnsi="Verdana"/>
          <w:b/>
          <w:bCs/>
          <w:sz w:val="24"/>
          <w:szCs w:val="24"/>
        </w:rPr>
        <w:t>processes</w:t>
      </w:r>
      <w:r w:rsidR="008A00FD">
        <w:rPr>
          <w:rFonts w:ascii="Verdana" w:hAnsi="Verdana"/>
          <w:b/>
          <w:bCs/>
          <w:sz w:val="24"/>
          <w:szCs w:val="24"/>
        </w:rPr>
        <w:t xml:space="preserve"> and refer for statutory action</w:t>
      </w:r>
      <w:r w:rsidR="008A00FD" w:rsidRPr="00DB6ABF">
        <w:rPr>
          <w:rFonts w:ascii="Verdana" w:hAnsi="Verdana"/>
          <w:b/>
          <w:bCs/>
          <w:sz w:val="24"/>
          <w:szCs w:val="24"/>
        </w:rPr>
        <w:t>.</w:t>
      </w:r>
    </w:p>
    <w:p w14:paraId="4989A676" w14:textId="77777777" w:rsidR="008A00FD" w:rsidRDefault="008A00FD" w:rsidP="008A00FD">
      <w:pPr>
        <w:pStyle w:val="NoSpacing"/>
        <w:spacing w:line="276" w:lineRule="auto"/>
        <w:rPr>
          <w:rFonts w:ascii="Verdana" w:hAnsi="Verdana"/>
          <w:b/>
          <w:bCs/>
          <w:sz w:val="24"/>
          <w:szCs w:val="24"/>
        </w:rPr>
      </w:pPr>
    </w:p>
    <w:p w14:paraId="3660D4C9" w14:textId="77777777" w:rsidR="008A00FD" w:rsidRDefault="008A00FD" w:rsidP="008A00FD">
      <w:pPr>
        <w:pStyle w:val="NoSpacing"/>
        <w:spacing w:line="276" w:lineRule="auto"/>
        <w:rPr>
          <w:rFonts w:ascii="Verdana" w:hAnsi="Verdana"/>
          <w:b/>
          <w:bCs/>
          <w:sz w:val="24"/>
          <w:szCs w:val="24"/>
        </w:rPr>
      </w:pPr>
    </w:p>
    <w:p w14:paraId="34555EE8" w14:textId="77777777" w:rsidR="008A00FD" w:rsidRDefault="008A00FD" w:rsidP="008A00FD">
      <w:pPr>
        <w:pStyle w:val="NoSpacing"/>
        <w:spacing w:line="276" w:lineRule="auto"/>
        <w:rPr>
          <w:rFonts w:ascii="Verdana" w:hAnsi="Verdana"/>
          <w:b/>
          <w:bCs/>
          <w:sz w:val="24"/>
          <w:szCs w:val="24"/>
        </w:rPr>
      </w:pPr>
    </w:p>
    <w:p w14:paraId="4AA67D4C" w14:textId="77777777" w:rsidR="008A00FD" w:rsidRDefault="008A00FD" w:rsidP="008A00FD">
      <w:pPr>
        <w:pStyle w:val="NoSpacing"/>
        <w:spacing w:line="276" w:lineRule="auto"/>
        <w:rPr>
          <w:rFonts w:ascii="Verdana" w:hAnsi="Verdana"/>
          <w:b/>
          <w:bCs/>
          <w:sz w:val="24"/>
          <w:szCs w:val="24"/>
        </w:rPr>
      </w:pPr>
    </w:p>
    <w:p w14:paraId="575FCB69" w14:textId="77777777" w:rsidR="008A00FD" w:rsidRPr="00DB6ABF" w:rsidRDefault="008A00FD" w:rsidP="008A00FD">
      <w:pPr>
        <w:pStyle w:val="NoSpacing"/>
        <w:spacing w:line="276" w:lineRule="auto"/>
        <w:rPr>
          <w:rFonts w:ascii="Verdana" w:hAnsi="Verdana"/>
          <w:b/>
          <w:bCs/>
          <w:color w:val="000000" w:themeColor="text1"/>
          <w:sz w:val="24"/>
          <w:szCs w:val="24"/>
        </w:rPr>
      </w:pPr>
    </w:p>
    <w:p w14:paraId="5B8D5E7F" w14:textId="77777777" w:rsidR="00BD7D56" w:rsidRPr="00DB03A7" w:rsidRDefault="00BD7D56" w:rsidP="00DB03A7">
      <w:pPr>
        <w:pStyle w:val="NoSpacing"/>
        <w:rPr>
          <w:rFonts w:ascii="Verdana" w:hAnsi="Verdana"/>
          <w:color w:val="000000" w:themeColor="text1"/>
          <w:sz w:val="16"/>
          <w:szCs w:val="16"/>
        </w:rPr>
      </w:pPr>
    </w:p>
    <w:p w14:paraId="48C8423D" w14:textId="2B2BE696" w:rsidR="00BD7D56" w:rsidRDefault="00BD7D56" w:rsidP="00DB03A7">
      <w:pPr>
        <w:pStyle w:val="NoSpacing"/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  <w:r w:rsidRPr="008A00FD"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  <w:t>Useful links</w:t>
      </w:r>
    </w:p>
    <w:p w14:paraId="6FF0A70E" w14:textId="77777777" w:rsidR="008A00FD" w:rsidRPr="008A00FD" w:rsidRDefault="008A00FD" w:rsidP="00DB03A7">
      <w:pPr>
        <w:pStyle w:val="NoSpacing"/>
        <w:rPr>
          <w:rFonts w:ascii="Verdana" w:hAnsi="Verdana"/>
          <w:b/>
          <w:bCs/>
          <w:color w:val="000000" w:themeColor="text1"/>
          <w:sz w:val="24"/>
          <w:szCs w:val="24"/>
          <w:u w:val="single"/>
        </w:rPr>
      </w:pPr>
    </w:p>
    <w:p w14:paraId="064FCC5B" w14:textId="77777777" w:rsidR="00BD7D56" w:rsidRPr="008A00FD" w:rsidRDefault="00196DCA" w:rsidP="00DB03A7">
      <w:pPr>
        <w:pStyle w:val="NoSpacing"/>
        <w:numPr>
          <w:ilvl w:val="0"/>
          <w:numId w:val="8"/>
        </w:numPr>
        <w:spacing w:line="276" w:lineRule="auto"/>
        <w:rPr>
          <w:rFonts w:ascii="Verdana" w:hAnsi="Verdana"/>
          <w:color w:val="000000" w:themeColor="text1"/>
          <w:sz w:val="24"/>
          <w:szCs w:val="24"/>
          <w:u w:val="single"/>
        </w:rPr>
      </w:pPr>
      <w:hyperlink r:id="rId14" w:tooltip="Link to working together to improve school attendance" w:history="1">
        <w:r w:rsidR="00BD7D56" w:rsidRPr="008A00FD">
          <w:rPr>
            <w:rStyle w:val="Hyperlink"/>
            <w:rFonts w:ascii="Verdana" w:hAnsi="Verdana"/>
            <w:sz w:val="24"/>
            <w:szCs w:val="24"/>
          </w:rPr>
          <w:t>Working together to improve school attendance (publishing.service.gov.uk)</w:t>
        </w:r>
      </w:hyperlink>
    </w:p>
    <w:p w14:paraId="3E5F8378" w14:textId="4B74A656" w:rsidR="00BD7D56" w:rsidRPr="008A00FD" w:rsidRDefault="00196DCA" w:rsidP="00DB03A7">
      <w:pPr>
        <w:pStyle w:val="NoSpacing"/>
        <w:numPr>
          <w:ilvl w:val="0"/>
          <w:numId w:val="8"/>
        </w:numPr>
        <w:spacing w:line="276" w:lineRule="auto"/>
        <w:rPr>
          <w:rFonts w:ascii="Verdana" w:hAnsi="Verdana"/>
          <w:color w:val="000000" w:themeColor="text1"/>
          <w:sz w:val="24"/>
          <w:szCs w:val="24"/>
          <w:u w:val="single"/>
        </w:rPr>
      </w:pPr>
      <w:hyperlink w:history="1">
        <w:r w:rsidR="00DB03A7" w:rsidRPr="008A00FD">
          <w:rPr>
            <w:rStyle w:val="Hyperlink"/>
            <w:rFonts w:ascii="Verdana" w:hAnsi="Verdana"/>
            <w:sz w:val="24"/>
            <w:szCs w:val="24"/>
          </w:rPr>
          <w:t>Mental health issues affecting a pupil's attendance: guidance for schools - GOV.UK (www.gov.uk)</w:t>
        </w:r>
      </w:hyperlink>
    </w:p>
    <w:p w14:paraId="7BB70B21" w14:textId="5DBC6603" w:rsidR="00BD7D56" w:rsidRPr="008A00FD" w:rsidRDefault="00196DCA" w:rsidP="00DB03A7">
      <w:pPr>
        <w:pStyle w:val="NoSpacing"/>
        <w:numPr>
          <w:ilvl w:val="0"/>
          <w:numId w:val="8"/>
        </w:numPr>
        <w:spacing w:line="276" w:lineRule="auto"/>
        <w:rPr>
          <w:rFonts w:ascii="Verdana" w:hAnsi="Verdana"/>
          <w:color w:val="000000" w:themeColor="text1"/>
          <w:sz w:val="24"/>
          <w:szCs w:val="24"/>
          <w:u w:val="single"/>
        </w:rPr>
      </w:pPr>
      <w:hyperlink r:id="rId15" w:history="1">
        <w:r w:rsidR="00BD7D56" w:rsidRPr="008A00FD">
          <w:rPr>
            <w:rStyle w:val="Hyperlink"/>
            <w:rFonts w:ascii="Verdana" w:hAnsi="Verdana"/>
            <w:sz w:val="24"/>
            <w:szCs w:val="24"/>
          </w:rPr>
          <w:t>Toolkit for schools to communicate with families to support attendance. </w:t>
        </w:r>
      </w:hyperlink>
      <w:r w:rsidR="00BD7D56" w:rsidRPr="008A00FD">
        <w:rPr>
          <w:rFonts w:ascii="Verdana" w:hAnsi="Verdana"/>
          <w:color w:val="000000" w:themeColor="text1"/>
          <w:sz w:val="24"/>
          <w:szCs w:val="24"/>
          <w:u w:val="single"/>
        </w:rPr>
        <w:t>(gov.uk)</w:t>
      </w:r>
      <w:r w:rsidR="00DB6ABF" w:rsidRPr="008A00FD">
        <w:rPr>
          <w:rFonts w:ascii="Verdana" w:hAnsi="Verdana"/>
          <w:color w:val="000000" w:themeColor="text1"/>
          <w:sz w:val="24"/>
          <w:szCs w:val="24"/>
          <w:u w:val="single"/>
        </w:rPr>
        <w:t xml:space="preserve">     </w:t>
      </w:r>
    </w:p>
    <w:p w14:paraId="354A4E52" w14:textId="77777777" w:rsidR="00DB6ABF" w:rsidRPr="008A00FD" w:rsidRDefault="00DB6ABF" w:rsidP="00DB6ABF">
      <w:pPr>
        <w:pStyle w:val="NoSpacing"/>
        <w:spacing w:line="276" w:lineRule="auto"/>
        <w:ind w:left="720"/>
        <w:rPr>
          <w:rFonts w:ascii="Verdana" w:hAnsi="Verdana"/>
          <w:color w:val="000000" w:themeColor="text1"/>
          <w:sz w:val="24"/>
          <w:szCs w:val="24"/>
          <w:u w:val="single"/>
        </w:rPr>
      </w:pPr>
    </w:p>
    <w:p w14:paraId="7CF40454" w14:textId="3105160E" w:rsidR="00BD7D56" w:rsidRDefault="00BD7D56" w:rsidP="00DB03A7">
      <w:pPr>
        <w:pStyle w:val="NoSpacing"/>
        <w:rPr>
          <w:rFonts w:ascii="Verdana" w:hAnsi="Verdana"/>
          <w:b/>
          <w:bCs/>
          <w:color w:val="000000" w:themeColor="text1"/>
          <w:sz w:val="24"/>
          <w:szCs w:val="24"/>
        </w:rPr>
      </w:pPr>
      <w:r w:rsidRPr="008A00FD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Staffordshire specific </w:t>
      </w:r>
      <w:r w:rsidR="00F142B6" w:rsidRPr="008A00FD">
        <w:rPr>
          <w:rFonts w:ascii="Verdana" w:hAnsi="Verdana"/>
          <w:b/>
          <w:bCs/>
          <w:color w:val="000000" w:themeColor="text1"/>
          <w:sz w:val="24"/>
          <w:szCs w:val="24"/>
        </w:rPr>
        <w:t>guidance</w:t>
      </w:r>
    </w:p>
    <w:p w14:paraId="55573EE7" w14:textId="77777777" w:rsidR="008A00FD" w:rsidRPr="008A00FD" w:rsidRDefault="008A00FD" w:rsidP="00DB03A7">
      <w:pPr>
        <w:pStyle w:val="NoSpacing"/>
        <w:rPr>
          <w:rFonts w:ascii="Verdana" w:hAnsi="Verdana"/>
          <w:b/>
          <w:bCs/>
          <w:color w:val="000000" w:themeColor="text1"/>
          <w:sz w:val="24"/>
          <w:szCs w:val="24"/>
        </w:rPr>
      </w:pPr>
    </w:p>
    <w:p w14:paraId="07AB670B" w14:textId="7AA76484" w:rsidR="00BD7D56" w:rsidRPr="008A00FD" w:rsidRDefault="00196DCA" w:rsidP="00DB03A7">
      <w:pPr>
        <w:pStyle w:val="Body-text"/>
        <w:numPr>
          <w:ilvl w:val="0"/>
          <w:numId w:val="15"/>
        </w:numPr>
        <w:spacing w:after="0" w:line="276" w:lineRule="auto"/>
        <w:rPr>
          <w:b/>
          <w:bCs/>
        </w:rPr>
      </w:pPr>
      <w:hyperlink r:id="rId16" w:tooltip="School Non-Attendance Information and Guidance Booklet One Final" w:history="1">
        <w:r w:rsidR="00BD7D56" w:rsidRPr="008A00FD">
          <w:rPr>
            <w:rStyle w:val="Hyperlink"/>
          </w:rPr>
          <w:t>School Non-Attendance Information and Guidance Booklet One</w:t>
        </w:r>
      </w:hyperlink>
    </w:p>
    <w:p w14:paraId="559CB5CA" w14:textId="77777777" w:rsidR="00BD7D56" w:rsidRPr="008A00FD" w:rsidRDefault="00196DCA" w:rsidP="00DB03A7">
      <w:pPr>
        <w:pStyle w:val="Body-text"/>
        <w:numPr>
          <w:ilvl w:val="0"/>
          <w:numId w:val="15"/>
        </w:numPr>
        <w:spacing w:after="0" w:line="276" w:lineRule="auto"/>
        <w:rPr>
          <w:b/>
          <w:bCs/>
        </w:rPr>
      </w:pPr>
      <w:hyperlink r:id="rId17" w:tooltip="School Non-Attendance Exploration and Action Planning Booklet Two Final" w:history="1">
        <w:r w:rsidR="00BD7D56" w:rsidRPr="008A00FD">
          <w:rPr>
            <w:rStyle w:val="Hyperlink"/>
          </w:rPr>
          <w:t>School Non-Attendance Exploration and Action Planning Booklet Two</w:t>
        </w:r>
      </w:hyperlink>
    </w:p>
    <w:p w14:paraId="7DCA4C05" w14:textId="2898E52A" w:rsidR="00BD7D56" w:rsidRPr="008A00FD" w:rsidRDefault="00196DCA" w:rsidP="00DB03A7">
      <w:pPr>
        <w:pStyle w:val="Body-text"/>
        <w:numPr>
          <w:ilvl w:val="0"/>
          <w:numId w:val="15"/>
        </w:numPr>
        <w:spacing w:after="0" w:line="276" w:lineRule="auto"/>
        <w:rPr>
          <w:b/>
          <w:bCs/>
        </w:rPr>
      </w:pPr>
      <w:hyperlink r:id="rId18" w:history="1">
        <w:r w:rsidR="00BD7D56" w:rsidRPr="008A00FD">
          <w:rPr>
            <w:rStyle w:val="Hyperlink"/>
            <w:lang w:val="en-US"/>
          </w:rPr>
          <w:t>Statutory action request - Staffordshire County Council</w:t>
        </w:r>
      </w:hyperlink>
    </w:p>
    <w:p w14:paraId="06B30ECA" w14:textId="357F8889" w:rsidR="00BD7D56" w:rsidRPr="008A00FD" w:rsidRDefault="00196DCA" w:rsidP="00DB03A7">
      <w:pPr>
        <w:pStyle w:val="Body-text"/>
        <w:numPr>
          <w:ilvl w:val="0"/>
          <w:numId w:val="15"/>
        </w:numPr>
        <w:spacing w:after="0" w:line="276" w:lineRule="auto"/>
        <w:rPr>
          <w:b/>
          <w:bCs/>
        </w:rPr>
      </w:pPr>
      <w:hyperlink r:id="rId19" w:history="1">
        <w:r w:rsidR="00BD7D56" w:rsidRPr="008A00FD">
          <w:rPr>
            <w:rStyle w:val="Hyperlink"/>
            <w:lang w:val="en-US"/>
          </w:rPr>
          <w:t>Children missing from education - Staffordshire County Council</w:t>
        </w:r>
      </w:hyperlink>
    </w:p>
    <w:p w14:paraId="7D389C91" w14:textId="73B20504" w:rsidR="00E452D7" w:rsidRPr="009158E3" w:rsidRDefault="00196DCA" w:rsidP="009158E3">
      <w:pPr>
        <w:pStyle w:val="Body-text"/>
        <w:numPr>
          <w:ilvl w:val="0"/>
          <w:numId w:val="15"/>
        </w:numPr>
        <w:spacing w:after="0" w:line="276" w:lineRule="auto"/>
        <w:rPr>
          <w:b/>
          <w:bCs/>
          <w:color w:val="auto"/>
          <w:sz w:val="22"/>
          <w:szCs w:val="22"/>
        </w:rPr>
      </w:pPr>
      <w:hyperlink r:id="rId20" w:history="1">
        <w:r w:rsidR="00BD7D56" w:rsidRPr="008A00FD">
          <w:rPr>
            <w:rStyle w:val="Hyperlink"/>
            <w:lang w:val="en-US"/>
          </w:rPr>
          <w:t>Elective Home Education - Staffordshire County Council</w:t>
        </w:r>
      </w:hyperlink>
      <w:r w:rsidR="009158E3">
        <w:rPr>
          <w:rStyle w:val="Hyperlink"/>
          <w:sz w:val="22"/>
          <w:szCs w:val="22"/>
          <w:u w:val="none"/>
          <w:lang w:val="en-US"/>
        </w:rPr>
        <w:t xml:space="preserve">                       </w:t>
      </w:r>
      <w:r w:rsidR="00DB6ABF" w:rsidRPr="009158E3">
        <w:rPr>
          <w:color w:val="auto"/>
          <w:sz w:val="22"/>
          <w:szCs w:val="22"/>
        </w:rPr>
        <w:t xml:space="preserve">                                </w:t>
      </w:r>
    </w:p>
    <w:sectPr w:rsidR="00E452D7" w:rsidRPr="009158E3" w:rsidSect="00DB03A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4BA02" w14:textId="77777777" w:rsidR="00320FA9" w:rsidRDefault="00320FA9" w:rsidP="003E7AA3">
      <w:pPr>
        <w:spacing w:after="0" w:line="240" w:lineRule="auto"/>
      </w:pPr>
      <w:r>
        <w:separator/>
      </w:r>
    </w:p>
  </w:endnote>
  <w:endnote w:type="continuationSeparator" w:id="0">
    <w:p w14:paraId="75A2A595" w14:textId="77777777" w:rsidR="00320FA9" w:rsidRDefault="00320FA9" w:rsidP="003E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D2755" w14:textId="77777777" w:rsidR="000A37C6" w:rsidRDefault="000A3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B0401" w14:textId="1D68FB30" w:rsidR="008A00FD" w:rsidRPr="008A00FD" w:rsidRDefault="008A00FD">
    <w:pPr>
      <w:pStyle w:val="Footer"/>
      <w:rPr>
        <w:rFonts w:ascii="Verdana" w:hAnsi="Verdana"/>
      </w:rPr>
    </w:pPr>
    <w:r w:rsidRPr="008A00FD">
      <w:rPr>
        <w:rFonts w:ascii="Verdana" w:hAnsi="Verdana"/>
      </w:rPr>
      <w:t xml:space="preserve">                                                                                   </w:t>
    </w:r>
    <w:r>
      <w:rPr>
        <w:rFonts w:ascii="Verdana" w:hAnsi="Verdana"/>
      </w:rPr>
      <w:t xml:space="preserve">                 </w:t>
    </w:r>
    <w:r w:rsidRPr="008A00FD">
      <w:rPr>
        <w:rFonts w:ascii="Verdana" w:hAnsi="Verdana"/>
      </w:rPr>
      <w:t xml:space="preserve">ESAS August 2024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E1A22" w14:textId="77777777" w:rsidR="000A37C6" w:rsidRDefault="000A3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720C4" w14:textId="77777777" w:rsidR="00320FA9" w:rsidRDefault="00320FA9" w:rsidP="003E7AA3">
      <w:pPr>
        <w:spacing w:after="0" w:line="240" w:lineRule="auto"/>
      </w:pPr>
      <w:r>
        <w:separator/>
      </w:r>
    </w:p>
  </w:footnote>
  <w:footnote w:type="continuationSeparator" w:id="0">
    <w:p w14:paraId="321A4FF6" w14:textId="77777777" w:rsidR="00320FA9" w:rsidRDefault="00320FA9" w:rsidP="003E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E80BE" w14:textId="77777777" w:rsidR="000A37C6" w:rsidRDefault="000A3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190C1855" w:rsidR="00535B0F" w:rsidRDefault="00816AA1" w:rsidP="00EE50CC">
    <w:r>
      <w:rPr>
        <w:noProof/>
      </w:rPr>
      <w:drawing>
        <wp:anchor distT="0" distB="0" distL="114300" distR="114300" simplePos="0" relativeHeight="251655168" behindDoc="1" locked="0" layoutInCell="1" allowOverlap="1" wp14:anchorId="7EF2F44E" wp14:editId="4B58EB59">
          <wp:simplePos x="0" y="0"/>
          <wp:positionH relativeFrom="column">
            <wp:posOffset>-757555</wp:posOffset>
          </wp:positionH>
          <wp:positionV relativeFrom="paragraph">
            <wp:posOffset>-438150</wp:posOffset>
          </wp:positionV>
          <wp:extent cx="7543042" cy="10669754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69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3A27DA" wp14:editId="79A1144D">
              <wp:simplePos x="0" y="0"/>
              <wp:positionH relativeFrom="column">
                <wp:posOffset>3182620</wp:posOffset>
              </wp:positionH>
              <wp:positionV relativeFrom="paragraph">
                <wp:posOffset>269875</wp:posOffset>
              </wp:positionV>
              <wp:extent cx="2837180" cy="222250"/>
              <wp:effectExtent l="0" t="0" r="12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772398CC" w:rsidR="00816AA1" w:rsidRPr="00EE50CC" w:rsidRDefault="00816AA1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6pt;margin-top:21.25pt;width:223.4pt;height:1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" filled="f" stroked="f">
              <v:textbox inset="0,0,0,0">
                <w:txbxContent>
                  <w:p w14:paraId="1663A4A4" w14:textId="772398CC" w:rsidR="00816AA1" w:rsidRPr="00EE50CC" w:rsidRDefault="00816AA1" w:rsidP="00816AA1">
                    <w:pPr>
                      <w:pStyle w:val="inner-page-title"/>
                      <w:rPr>
                        <w:cap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86E78"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29422D93" w:rsidR="00C86E78" w:rsidRPr="00C86E78" w:rsidRDefault="00C86E78" w:rsidP="00B90D14">
                          <w:pPr>
                            <w:pStyle w:val="page-number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29422D93" w:rsidR="00C86E78" w:rsidRPr="00C86E78" w:rsidRDefault="00C86E78" w:rsidP="00B90D14">
                    <w:pPr>
                      <w:pStyle w:val="page-number"/>
                      <w:jc w:val="lef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31F1D" w14:textId="77777777" w:rsidR="000A37C6" w:rsidRDefault="000A3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B1255"/>
    <w:multiLevelType w:val="hybridMultilevel"/>
    <w:tmpl w:val="ADA88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668B5"/>
    <w:multiLevelType w:val="multilevel"/>
    <w:tmpl w:val="49CC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8B75E8"/>
    <w:multiLevelType w:val="hybridMultilevel"/>
    <w:tmpl w:val="4CDC0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E6793"/>
    <w:multiLevelType w:val="hybridMultilevel"/>
    <w:tmpl w:val="82661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03A4A"/>
    <w:multiLevelType w:val="hybridMultilevel"/>
    <w:tmpl w:val="DDF0E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94182"/>
    <w:multiLevelType w:val="multilevel"/>
    <w:tmpl w:val="B508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6523B"/>
    <w:multiLevelType w:val="hybridMultilevel"/>
    <w:tmpl w:val="C51A0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32A1C"/>
    <w:multiLevelType w:val="hybridMultilevel"/>
    <w:tmpl w:val="65140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879D9"/>
    <w:multiLevelType w:val="hybridMultilevel"/>
    <w:tmpl w:val="81AAB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55148"/>
    <w:multiLevelType w:val="hybridMultilevel"/>
    <w:tmpl w:val="08668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4C4CFC"/>
    <w:multiLevelType w:val="hybridMultilevel"/>
    <w:tmpl w:val="4D320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77305"/>
    <w:multiLevelType w:val="multilevel"/>
    <w:tmpl w:val="ABB6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37DCC"/>
    <w:multiLevelType w:val="hybridMultilevel"/>
    <w:tmpl w:val="CBD68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A7FEB"/>
    <w:multiLevelType w:val="multilevel"/>
    <w:tmpl w:val="562C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9245533">
    <w:abstractNumId w:val="8"/>
  </w:num>
  <w:num w:numId="2" w16cid:durableId="594020355">
    <w:abstractNumId w:val="0"/>
  </w:num>
  <w:num w:numId="3" w16cid:durableId="1301686393">
    <w:abstractNumId w:val="13"/>
  </w:num>
  <w:num w:numId="4" w16cid:durableId="193543936">
    <w:abstractNumId w:val="4"/>
  </w:num>
  <w:num w:numId="5" w16cid:durableId="1274939356">
    <w:abstractNumId w:val="2"/>
  </w:num>
  <w:num w:numId="6" w16cid:durableId="2079088998">
    <w:abstractNumId w:val="9"/>
  </w:num>
  <w:num w:numId="7" w16cid:durableId="163862115">
    <w:abstractNumId w:val="10"/>
  </w:num>
  <w:num w:numId="8" w16cid:durableId="614945723">
    <w:abstractNumId w:val="11"/>
  </w:num>
  <w:num w:numId="9" w16cid:durableId="840044799">
    <w:abstractNumId w:val="12"/>
  </w:num>
  <w:num w:numId="10" w16cid:durableId="1138500493">
    <w:abstractNumId w:val="5"/>
  </w:num>
  <w:num w:numId="11" w16cid:durableId="129909575">
    <w:abstractNumId w:val="1"/>
  </w:num>
  <w:num w:numId="12" w16cid:durableId="61561540">
    <w:abstractNumId w:val="14"/>
  </w:num>
  <w:num w:numId="13" w16cid:durableId="197162356">
    <w:abstractNumId w:val="6"/>
  </w:num>
  <w:num w:numId="14" w16cid:durableId="73749690">
    <w:abstractNumId w:val="3"/>
  </w:num>
  <w:num w:numId="15" w16cid:durableId="18166842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9255E"/>
    <w:rsid w:val="00094333"/>
    <w:rsid w:val="000A37C6"/>
    <w:rsid w:val="000B6FFB"/>
    <w:rsid w:val="000E4D9B"/>
    <w:rsid w:val="00102166"/>
    <w:rsid w:val="001667C8"/>
    <w:rsid w:val="00196DCA"/>
    <w:rsid w:val="001A15EA"/>
    <w:rsid w:val="001F3113"/>
    <w:rsid w:val="00261654"/>
    <w:rsid w:val="00320FA9"/>
    <w:rsid w:val="00327D61"/>
    <w:rsid w:val="003328F3"/>
    <w:rsid w:val="00335117"/>
    <w:rsid w:val="0034055C"/>
    <w:rsid w:val="00373D7D"/>
    <w:rsid w:val="003B1BFC"/>
    <w:rsid w:val="003C42B3"/>
    <w:rsid w:val="003C6173"/>
    <w:rsid w:val="003E7AA3"/>
    <w:rsid w:val="004B5F24"/>
    <w:rsid w:val="00535B0F"/>
    <w:rsid w:val="0055273A"/>
    <w:rsid w:val="0056738B"/>
    <w:rsid w:val="005724C3"/>
    <w:rsid w:val="005B5D9E"/>
    <w:rsid w:val="00605DEC"/>
    <w:rsid w:val="00671CC9"/>
    <w:rsid w:val="006D66E8"/>
    <w:rsid w:val="00797BFE"/>
    <w:rsid w:val="007A6708"/>
    <w:rsid w:val="007D659A"/>
    <w:rsid w:val="007F3441"/>
    <w:rsid w:val="00816AA1"/>
    <w:rsid w:val="008513C7"/>
    <w:rsid w:val="00872B70"/>
    <w:rsid w:val="008A00FD"/>
    <w:rsid w:val="008D6542"/>
    <w:rsid w:val="008F30D1"/>
    <w:rsid w:val="009158E3"/>
    <w:rsid w:val="00935554"/>
    <w:rsid w:val="009446C3"/>
    <w:rsid w:val="00977EA1"/>
    <w:rsid w:val="00AD6686"/>
    <w:rsid w:val="00B70F2B"/>
    <w:rsid w:val="00B90D14"/>
    <w:rsid w:val="00B9509B"/>
    <w:rsid w:val="00BB233B"/>
    <w:rsid w:val="00BD7D56"/>
    <w:rsid w:val="00C021CA"/>
    <w:rsid w:val="00C86E78"/>
    <w:rsid w:val="00CD038B"/>
    <w:rsid w:val="00D63D44"/>
    <w:rsid w:val="00DA5EE6"/>
    <w:rsid w:val="00DB03A7"/>
    <w:rsid w:val="00DB6ABF"/>
    <w:rsid w:val="00DD769F"/>
    <w:rsid w:val="00DF0A92"/>
    <w:rsid w:val="00E155EC"/>
    <w:rsid w:val="00E452D7"/>
    <w:rsid w:val="00E907B6"/>
    <w:rsid w:val="00EA7EBC"/>
    <w:rsid w:val="00EC0C4E"/>
    <w:rsid w:val="00EE50CC"/>
    <w:rsid w:val="00F116DE"/>
    <w:rsid w:val="00F142B6"/>
    <w:rsid w:val="00F726C4"/>
    <w:rsid w:val="00F72F3D"/>
    <w:rsid w:val="00FE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0990562"/>
  <w15:chartTrackingRefBased/>
  <w15:docId w15:val="{BA5E1A74-8FAD-47DE-B6C2-20FC9DE0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1"/>
      </w:numPr>
      <w:suppressAutoHyphens/>
      <w:ind w:left="284" w:hanging="284"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Inner-Subtitle">
    <w:name w:val="Inner-Subtitle"/>
    <w:basedOn w:val="BasicParagraph"/>
    <w:link w:val="Inner-Subtitle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Inner-SubtitleChar">
    <w:name w:val="Inner-Subtitle Char"/>
    <w:basedOn w:val="BasicParagraphChar"/>
    <w:link w:val="Inner-Subtitle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innerpagetitle">
    <w:name w:val="inner page title"/>
    <w:basedOn w:val="Normal"/>
    <w:link w:val="innerpagetitleChar"/>
    <w:qFormat/>
    <w:rsid w:val="007F3441"/>
    <w:pPr>
      <w:suppressAutoHyphens/>
      <w:autoSpaceDE w:val="0"/>
      <w:autoSpaceDN w:val="0"/>
      <w:adjustRightInd w:val="0"/>
      <w:spacing w:after="240" w:line="288" w:lineRule="auto"/>
      <w:textAlignment w:val="center"/>
    </w:pPr>
    <w:rPr>
      <w:rFonts w:ascii="Verdana" w:hAnsi="Verdana" w:cs="Avenir Heavy"/>
      <w:b/>
      <w:bCs/>
      <w:color w:val="000000"/>
      <w:sz w:val="42"/>
      <w:szCs w:val="42"/>
      <w:lang w:val="en-GB"/>
    </w:rPr>
  </w:style>
  <w:style w:type="paragraph" w:customStyle="1" w:styleId="Body-Bold">
    <w:name w:val="Body-Bold"/>
    <w:basedOn w:val="Normal"/>
    <w:link w:val="Body-BoldChar"/>
    <w:qFormat/>
    <w:rsid w:val="007F3441"/>
    <w:pPr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innerpagetitleChar">
    <w:name w:val="inner page title Char"/>
    <w:basedOn w:val="DefaultParagraphFont"/>
    <w:link w:val="innerpagetitle"/>
    <w:rsid w:val="007F3441"/>
    <w:rPr>
      <w:rFonts w:ascii="Verdana" w:hAnsi="Verdana" w:cs="Avenir Heavy"/>
      <w:b/>
      <w:bCs/>
      <w:color w:val="000000"/>
      <w:sz w:val="42"/>
      <w:szCs w:val="42"/>
      <w:lang w:val="en-GB"/>
    </w:rPr>
  </w:style>
  <w:style w:type="character" w:customStyle="1" w:styleId="Body-BoldChar">
    <w:name w:val="Body-Bold Char"/>
    <w:basedOn w:val="DefaultParagraphFont"/>
    <w:link w:val="Body-Bold"/>
    <w:rsid w:val="007F3441"/>
    <w:rPr>
      <w:rFonts w:ascii="Verdana" w:hAnsi="Verdana" w:cs="Avenir Heavy"/>
      <w:b/>
      <w:bCs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D7D56"/>
    <w:pPr>
      <w:spacing w:after="160" w:line="259" w:lineRule="auto"/>
      <w:ind w:left="720"/>
      <w:contextualSpacing/>
    </w:pPr>
    <w:rPr>
      <w:lang w:val="en-GB"/>
    </w:rPr>
  </w:style>
  <w:style w:type="paragraph" w:styleId="NoSpacing">
    <w:name w:val="No Spacing"/>
    <w:uiPriority w:val="1"/>
    <w:qFormat/>
    <w:rsid w:val="00BD7D56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BD7D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7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1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affsscb.org.uk/threshold-framework-2/" TargetMode="External"/><Relationship Id="rId18" Type="http://schemas.openxmlformats.org/officeDocument/2006/relationships/hyperlink" Target="https://www.staffordshire.gov.uk/secure/Schools/Pupil-Support/Statutory-action-request.aspx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staffsscb.org.uk/threshold-framework-2/" TargetMode="External"/><Relationship Id="rId17" Type="http://schemas.openxmlformats.org/officeDocument/2006/relationships/hyperlink" Target="https://www.staffordshire.gov.uk/secure/Schools/Pupil-Support/Children-and-families/Education-Safeguarding-Support/Contact-numbers-and-useful-websites/School-Non-Attendance-Exploration-and-Action-Planning-Booklet-Two-Final.docx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taffordshire.gov.uk/secure/Schools/Pupil-Support/Children-and-families/Education-Safeguarding-Support/Contact-numbers-and-useful-websites/School-Non-Attendance-Information-and-Guidance-Booklet-One-Final.pdf" TargetMode="External"/><Relationship Id="rId20" Type="http://schemas.openxmlformats.org/officeDocument/2006/relationships/hyperlink" Target="https://www.staffordshire.gov.uk/secure/Schools/Pupil-Support/Home-Education/Elective-Home-Education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ffsscb.org.uk/threshold-framework-2/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gov.uk/government/publications/working-together-to-improve-school-attendance/toolkit-for-schools-communicating-with-families-to-support-attendance?utm_medium=email&amp;utm_source=govdelivery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assets.publishing.service.gov.uk/media/66bf300da44f1c4c23e5bd1b/Working_together_to_improve_school_attendance_-_August_2024.pdf" TargetMode="External"/><Relationship Id="rId19" Type="http://schemas.openxmlformats.org/officeDocument/2006/relationships/hyperlink" Target="https://www.staffordshire.gov.uk/Education/Education-welfare/Children-missing-from-education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publications/working-together-to-improve-school-attendance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72536f-5e4a-4b97-8200-58e30bac6ef5">
      <Terms xmlns="http://schemas.microsoft.com/office/infopath/2007/PartnerControls"/>
    </lcf76f155ced4ddcb4097134ff3c332f>
    <TaxCatchAll xmlns="ba10ec63-bda8-48a9-97ed-c98270d278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5DBFF0088BB34B8E649D30879E3A26" ma:contentTypeVersion="15" ma:contentTypeDescription="Create a new document." ma:contentTypeScope="" ma:versionID="1f0561ab777d9160e71340a349a0f613">
  <xsd:schema xmlns:xsd="http://www.w3.org/2001/XMLSchema" xmlns:xs="http://www.w3.org/2001/XMLSchema" xmlns:p="http://schemas.microsoft.com/office/2006/metadata/properties" xmlns:ns2="7972536f-5e4a-4b97-8200-58e30bac6ef5" xmlns:ns3="ba10ec63-bda8-48a9-97ed-c98270d278f2" targetNamespace="http://schemas.microsoft.com/office/2006/metadata/properties" ma:root="true" ma:fieldsID="d79bf58611a230d3af01eae7d61275dc" ns2:_="" ns3:_="">
    <xsd:import namespace="7972536f-5e4a-4b97-8200-58e30bac6ef5"/>
    <xsd:import namespace="ba10ec63-bda8-48a9-97ed-c98270d2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2536f-5e4a-4b97-8200-58e30bac6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0ec63-bda8-48a9-97ed-c98270d278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8a98d1-70d4-481e-b643-e4d8ae51a7d5}" ma:internalName="TaxCatchAll" ma:showField="CatchAllData" ma:web="ba10ec63-bda8-48a9-97ed-c98270d2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A9D9C-041F-4D82-AC8A-178411204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A4B52-3CD8-4E2B-818C-B45618FC6990}">
  <ds:schemaRefs>
    <ds:schemaRef ds:uri="http://schemas.microsoft.com/office/2006/metadata/properties"/>
    <ds:schemaRef ds:uri="http://schemas.microsoft.com/office/infopath/2007/PartnerControls"/>
    <ds:schemaRef ds:uri="7972536f-5e4a-4b97-8200-58e30bac6ef5"/>
    <ds:schemaRef ds:uri="ba10ec63-bda8-48a9-97ed-c98270d278f2"/>
  </ds:schemaRefs>
</ds:datastoreItem>
</file>

<file path=customXml/itemProps3.xml><?xml version="1.0" encoding="utf-8"?>
<ds:datastoreItem xmlns:ds="http://schemas.openxmlformats.org/officeDocument/2006/customXml" ds:itemID="{F4E41CBC-7D6B-4D9B-83BB-5C7ADB523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2536f-5e4a-4b97-8200-58e30bac6ef5"/>
    <ds:schemaRef ds:uri="ba10ec63-bda8-48a9-97ed-c98270d2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957</Words>
  <Characters>6418</Characters>
  <Application>Microsoft Office Word</Application>
  <DocSecurity>0</DocSecurity>
  <Lines>221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Yashpal Singh</dc:creator>
  <cp:keywords/>
  <dc:description/>
  <cp:lastModifiedBy>Boote, Caroline (C&amp;F)</cp:lastModifiedBy>
  <cp:revision>2</cp:revision>
  <dcterms:created xsi:type="dcterms:W3CDTF">2024-09-03T15:38:00Z</dcterms:created>
  <dcterms:modified xsi:type="dcterms:W3CDTF">2024-09-03T15:38:00Z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0x010100875DBFF0088BB34B8E649D30879E3A26</vt:lpwstr>
  </property>
</Properties>
</file>