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84F40" w14:textId="77777777" w:rsidR="00446B1D" w:rsidRDefault="00446B1D" w:rsidP="00446B1D">
      <w:pPr>
        <w:rPr>
          <w:rFonts w:ascii="Verdana" w:hAnsi="Verdana"/>
        </w:rPr>
      </w:pPr>
    </w:p>
    <w:p w14:paraId="6EE53F23" w14:textId="77777777" w:rsidR="00446B1D" w:rsidRDefault="00446B1D" w:rsidP="00446B1D">
      <w:pPr>
        <w:rPr>
          <w:rFonts w:ascii="Verdana" w:hAnsi="Verdana"/>
        </w:rPr>
      </w:pPr>
    </w:p>
    <w:p w14:paraId="6BB40957" w14:textId="77777777" w:rsidR="00446B1D" w:rsidRDefault="00446B1D" w:rsidP="00446B1D">
      <w:pPr>
        <w:rPr>
          <w:rFonts w:ascii="Verdana" w:hAnsi="Verdana"/>
        </w:rPr>
      </w:pPr>
    </w:p>
    <w:p w14:paraId="74D73089" w14:textId="77777777" w:rsidR="008F18EA" w:rsidRDefault="008F18EA" w:rsidP="00446B1D">
      <w:pPr>
        <w:rPr>
          <w:rFonts w:ascii="Verdana" w:hAnsi="Verdana"/>
        </w:rPr>
      </w:pPr>
    </w:p>
    <w:p w14:paraId="7E6DE131" w14:textId="77777777" w:rsidR="00446B1D" w:rsidRDefault="00446B1D" w:rsidP="00446B1D">
      <w:pPr>
        <w:rPr>
          <w:rFonts w:ascii="Verdana" w:hAnsi="Verdana"/>
        </w:rPr>
      </w:pPr>
    </w:p>
    <w:p w14:paraId="58650485" w14:textId="77777777" w:rsidR="00446B1D" w:rsidRDefault="00446B1D" w:rsidP="00446B1D">
      <w:pPr>
        <w:rPr>
          <w:rFonts w:ascii="Verdana" w:hAnsi="Verdana"/>
        </w:rPr>
      </w:pPr>
    </w:p>
    <w:sdt>
      <w:sdtPr>
        <w:rPr>
          <w:sz w:val="84"/>
          <w:szCs w:val="84"/>
        </w:rPr>
        <w:alias w:val="Title"/>
        <w:tag w:val=""/>
        <w:id w:val="1199124686"/>
        <w:placeholder>
          <w:docPart w:val="D399B3FE717E4822A5E70D9F2C1EE2CE"/>
        </w:placeholder>
        <w:dataBinding w:prefixMappings="xmlns:ns0='http://purl.org/dc/elements/1.1/' xmlns:ns1='http://schemas.openxmlformats.org/package/2006/metadata/core-properties' " w:xpath="/ns1:coreProperties[1]/ns0:title[1]" w:storeItemID="{6C3C8BC8-F283-45AE-878A-BAB7291924A1}"/>
        <w:text/>
      </w:sdtPr>
      <w:sdtEndPr/>
      <w:sdtContent>
        <w:p w14:paraId="366B3590" w14:textId="2DF3CD37" w:rsidR="00446B1D" w:rsidRPr="00161A0B" w:rsidRDefault="00330A2A" w:rsidP="00446B1D">
          <w:pPr>
            <w:pStyle w:val="SCCDocumentTitle"/>
            <w:rPr>
              <w:sz w:val="84"/>
              <w:szCs w:val="84"/>
            </w:rPr>
          </w:pPr>
          <w:r>
            <w:rPr>
              <w:sz w:val="84"/>
              <w:szCs w:val="84"/>
            </w:rPr>
            <w:t>DSL Virtual Handbook</w:t>
          </w:r>
        </w:p>
      </w:sdtContent>
    </w:sdt>
    <w:p w14:paraId="49F2A795" w14:textId="15872C75" w:rsidR="00446B1D" w:rsidRPr="00D97D7C" w:rsidRDefault="00446B1D" w:rsidP="00446B1D">
      <w:pPr>
        <w:pStyle w:val="NoSpacing"/>
        <w:rPr>
          <w:szCs w:val="28"/>
        </w:rPr>
      </w:pPr>
    </w:p>
    <w:p w14:paraId="334CECCB" w14:textId="6B85C779" w:rsidR="007F04C9" w:rsidRDefault="00454C24" w:rsidP="00446B1D">
      <w:pPr>
        <w:pStyle w:val="SCCDocumentTitle"/>
        <w:rPr>
          <w:sz w:val="28"/>
          <w:szCs w:val="28"/>
        </w:rPr>
      </w:pPr>
      <w:r w:rsidRPr="005B48AF">
        <w:rPr>
          <w:b/>
          <w:bCs/>
          <w:sz w:val="28"/>
          <w:szCs w:val="28"/>
        </w:rPr>
        <w:t>September 2025</w:t>
      </w:r>
      <w:r w:rsidR="00D44963" w:rsidRPr="005B48AF">
        <w:rPr>
          <w:b/>
          <w:bCs/>
          <w:sz w:val="28"/>
          <w:szCs w:val="28"/>
        </w:rPr>
        <w:t xml:space="preserve"> (Version 2)</w:t>
      </w:r>
      <w:r w:rsidR="007F04C9" w:rsidRPr="007F04C9">
        <w:rPr>
          <w:sz w:val="24"/>
        </w:rPr>
        <w:t xml:space="preserve"> </w:t>
      </w:r>
      <w:r w:rsidR="00B627A2" w:rsidRPr="007F04C9">
        <w:rPr>
          <w:sz w:val="24"/>
        </w:rPr>
        <w:t>This</w:t>
      </w:r>
      <w:r w:rsidR="00065E8D" w:rsidRPr="007F04C9">
        <w:rPr>
          <w:sz w:val="24"/>
        </w:rPr>
        <w:t xml:space="preserve"> handbook will be updated </w:t>
      </w:r>
      <w:r w:rsidR="0036023C" w:rsidRPr="007F04C9">
        <w:rPr>
          <w:sz w:val="24"/>
        </w:rPr>
        <w:t>September</w:t>
      </w:r>
      <w:r w:rsidR="00065E8D" w:rsidRPr="007F04C9">
        <w:rPr>
          <w:sz w:val="24"/>
        </w:rPr>
        <w:t xml:space="preserve"> 202</w:t>
      </w:r>
      <w:r w:rsidR="0077332B" w:rsidRPr="007F04C9">
        <w:rPr>
          <w:sz w:val="24"/>
        </w:rPr>
        <w:t>6</w:t>
      </w:r>
      <w:r w:rsidR="28B31C5C" w:rsidRPr="624C8443">
        <w:rPr>
          <w:sz w:val="28"/>
          <w:szCs w:val="28"/>
        </w:rPr>
        <w:t xml:space="preserve"> </w:t>
      </w:r>
    </w:p>
    <w:p w14:paraId="4CA2C149" w14:textId="5300BD65" w:rsidR="00086A4F" w:rsidRDefault="4246B8F9" w:rsidP="00446B1D">
      <w:pPr>
        <w:pStyle w:val="SCCDocumentTitle"/>
        <w:rPr>
          <w:sz w:val="28"/>
          <w:szCs w:val="28"/>
        </w:rPr>
      </w:pPr>
      <w:r w:rsidRPr="624C8443">
        <w:rPr>
          <w:sz w:val="24"/>
        </w:rPr>
        <w:t xml:space="preserve">** Please note: This </w:t>
      </w:r>
      <w:r w:rsidR="00846E95">
        <w:rPr>
          <w:sz w:val="24"/>
        </w:rPr>
        <w:t xml:space="preserve">handbook is </w:t>
      </w:r>
      <w:r w:rsidR="007F04C9">
        <w:rPr>
          <w:sz w:val="24"/>
        </w:rPr>
        <w:t xml:space="preserve">for </w:t>
      </w:r>
      <w:r w:rsidRPr="624C8443">
        <w:rPr>
          <w:sz w:val="24"/>
        </w:rPr>
        <w:t xml:space="preserve">guidance </w:t>
      </w:r>
      <w:r w:rsidR="007F04C9">
        <w:rPr>
          <w:sz w:val="24"/>
        </w:rPr>
        <w:t xml:space="preserve">purposes </w:t>
      </w:r>
      <w:r w:rsidR="006D1802">
        <w:rPr>
          <w:sz w:val="24"/>
        </w:rPr>
        <w:t>only and</w:t>
      </w:r>
      <w:r w:rsidR="007F04C9">
        <w:rPr>
          <w:sz w:val="24"/>
        </w:rPr>
        <w:t xml:space="preserve"> </w:t>
      </w:r>
      <w:r w:rsidRPr="624C8443">
        <w:rPr>
          <w:sz w:val="24"/>
        </w:rPr>
        <w:t xml:space="preserve">does not reflect any potential future changes to </w:t>
      </w:r>
      <w:r w:rsidR="007F04C9">
        <w:rPr>
          <w:sz w:val="24"/>
        </w:rPr>
        <w:t xml:space="preserve">the </w:t>
      </w:r>
      <w:r w:rsidRPr="624C8443">
        <w:rPr>
          <w:sz w:val="24"/>
        </w:rPr>
        <w:t>local authority structure</w:t>
      </w:r>
      <w:r w:rsidR="00A95FF5">
        <w:rPr>
          <w:sz w:val="24"/>
        </w:rPr>
        <w:t xml:space="preserve"> an</w:t>
      </w:r>
      <w:r w:rsidR="0033722F">
        <w:rPr>
          <w:sz w:val="24"/>
        </w:rPr>
        <w:t xml:space="preserve">d </w:t>
      </w:r>
      <w:r w:rsidRPr="624C8443">
        <w:rPr>
          <w:sz w:val="24"/>
        </w:rPr>
        <w:t>referral procedures at the time of review</w:t>
      </w:r>
      <w:r w:rsidR="00E162B2">
        <w:rPr>
          <w:sz w:val="24"/>
        </w:rPr>
        <w:t>**</w:t>
      </w:r>
      <w:r w:rsidRPr="624C8443">
        <w:rPr>
          <w:sz w:val="24"/>
        </w:rPr>
        <w:t xml:space="preserve">. </w:t>
      </w:r>
    </w:p>
    <w:p w14:paraId="0001168B" w14:textId="52E29CCD" w:rsidR="00446B1D" w:rsidRPr="00114C5D" w:rsidRDefault="00065E8D" w:rsidP="00446B1D">
      <w:pPr>
        <w:pStyle w:val="SCCDocumentTitle"/>
        <w:rPr>
          <w:sz w:val="24"/>
        </w:rPr>
      </w:pPr>
      <w:r w:rsidRPr="00114C5D">
        <w:rPr>
          <w:sz w:val="24"/>
        </w:rPr>
        <w:t xml:space="preserve">Professionals must ensure that the information </w:t>
      </w:r>
      <w:r w:rsidR="00425FCB" w:rsidRPr="00114C5D">
        <w:rPr>
          <w:sz w:val="24"/>
        </w:rPr>
        <w:t>they use is up to date</w:t>
      </w:r>
      <w:r w:rsidR="00086A4F" w:rsidRPr="00114C5D">
        <w:rPr>
          <w:sz w:val="24"/>
        </w:rPr>
        <w:t xml:space="preserve"> as referral process/</w:t>
      </w:r>
      <w:r w:rsidR="00114C5D" w:rsidRPr="00114C5D">
        <w:rPr>
          <w:sz w:val="24"/>
        </w:rPr>
        <w:t>guidance/</w:t>
      </w:r>
      <w:r w:rsidR="00086A4F" w:rsidRPr="00114C5D">
        <w:rPr>
          <w:sz w:val="24"/>
        </w:rPr>
        <w:t>contacts</w:t>
      </w:r>
      <w:r w:rsidR="000A4B00" w:rsidRPr="00114C5D">
        <w:rPr>
          <w:sz w:val="24"/>
        </w:rPr>
        <w:t>/links</w:t>
      </w:r>
      <w:r w:rsidR="00086A4F" w:rsidRPr="00114C5D">
        <w:rPr>
          <w:sz w:val="24"/>
        </w:rPr>
        <w:t xml:space="preserve"> etc may change. </w:t>
      </w:r>
    </w:p>
    <w:p w14:paraId="44CA7AE2" w14:textId="0C5A41AA" w:rsidR="00446B1D" w:rsidRDefault="00846E95" w:rsidP="00446B1D">
      <w:pPr>
        <w:pStyle w:val="SCCDocumentTitle"/>
        <w:rPr>
          <w:sz w:val="28"/>
          <w:szCs w:val="28"/>
        </w:rPr>
      </w:pPr>
      <w:r>
        <w:rPr>
          <w:sz w:val="28"/>
          <w:szCs w:val="28"/>
        </w:rPr>
        <w:t>*</w:t>
      </w:r>
      <w:r w:rsidRPr="005B48AF">
        <w:rPr>
          <w:sz w:val="24"/>
        </w:rPr>
        <w:t>Please also follow your settings policies and procedures.</w:t>
      </w:r>
      <w:r>
        <w:rPr>
          <w:sz w:val="28"/>
          <w:szCs w:val="28"/>
        </w:rPr>
        <w:t xml:space="preserve"> </w:t>
      </w:r>
    </w:p>
    <w:p w14:paraId="26D90646" w14:textId="77777777" w:rsidR="00446B1D" w:rsidRDefault="00446B1D" w:rsidP="00446B1D">
      <w:pPr>
        <w:pStyle w:val="SCCDocumentTitle"/>
        <w:rPr>
          <w:sz w:val="28"/>
          <w:szCs w:val="28"/>
        </w:rPr>
      </w:pPr>
    </w:p>
    <w:p w14:paraId="6ED2686B" w14:textId="77777777" w:rsidR="00446B1D" w:rsidRDefault="00446B1D" w:rsidP="00446B1D">
      <w:pPr>
        <w:pStyle w:val="SCCDocumentTitle"/>
        <w:rPr>
          <w:sz w:val="28"/>
          <w:szCs w:val="28"/>
        </w:rPr>
      </w:pPr>
    </w:p>
    <w:sdt>
      <w:sdtPr>
        <w:rPr>
          <w:sz w:val="36"/>
          <w:szCs w:val="36"/>
        </w:rPr>
        <w:alias w:val="Author"/>
        <w:tag w:val=""/>
        <w:id w:val="-868522511"/>
        <w:placeholder>
          <w:docPart w:val="9F3E1C0F2B4948C39CC661C76E69CDDB"/>
        </w:placeholder>
        <w:dataBinding w:prefixMappings="xmlns:ns0='http://purl.org/dc/elements/1.1/' xmlns:ns1='http://schemas.openxmlformats.org/package/2006/metadata/core-properties' " w:xpath="/ns1:coreProperties[1]/ns0:creator[1]" w:storeItemID="{6C3C8BC8-F283-45AE-878A-BAB7291924A1}"/>
        <w:text/>
      </w:sdtPr>
      <w:sdtEndPr/>
      <w:sdtContent>
        <w:p w14:paraId="18FCCB88" w14:textId="1FF1B3C1" w:rsidR="00446B1D" w:rsidRPr="00B52193" w:rsidRDefault="00330A2A" w:rsidP="00446B1D">
          <w:pPr>
            <w:pStyle w:val="SCCDocumentTitle"/>
            <w:rPr>
              <w:sz w:val="36"/>
              <w:szCs w:val="36"/>
            </w:rPr>
          </w:pPr>
          <w:r>
            <w:rPr>
              <w:sz w:val="36"/>
              <w:szCs w:val="36"/>
            </w:rPr>
            <w:t>ESAS Team (C&amp;F)</w:t>
          </w:r>
        </w:p>
      </w:sdtContent>
    </w:sdt>
    <w:sdt>
      <w:sdtPr>
        <w:rPr>
          <w:sz w:val="36"/>
          <w:szCs w:val="36"/>
        </w:rPr>
        <w:alias w:val="Company"/>
        <w:tag w:val=""/>
        <w:id w:val="379673022"/>
        <w:placeholder>
          <w:docPart w:val="698EC35AA69B42A096C239399CC5197A"/>
        </w:placeholder>
        <w:dataBinding w:prefixMappings="xmlns:ns0='http://schemas.openxmlformats.org/officeDocument/2006/extended-properties' " w:xpath="/ns0:Properties[1]/ns0:Company[1]" w:storeItemID="{6668398D-A668-4E3E-A5EB-62B293D839F1}"/>
        <w:text/>
      </w:sdtPr>
      <w:sdtEndPr/>
      <w:sdtContent>
        <w:p w14:paraId="3518E138" w14:textId="77777777" w:rsidR="00446B1D" w:rsidRPr="00B52193" w:rsidRDefault="00446B1D" w:rsidP="00446B1D">
          <w:pPr>
            <w:pStyle w:val="SCCDocumentTitle"/>
            <w:rPr>
              <w:sz w:val="36"/>
              <w:szCs w:val="36"/>
            </w:rPr>
          </w:pPr>
          <w:r w:rsidRPr="624C8443">
            <w:rPr>
              <w:sz w:val="36"/>
              <w:szCs w:val="36"/>
            </w:rPr>
            <w:t>Staffordshire County Council</w:t>
          </w:r>
        </w:p>
      </w:sdtContent>
    </w:sdt>
    <w:p w14:paraId="0E90AA04" w14:textId="7E67D66E" w:rsidR="624C8443" w:rsidRDefault="624C8443" w:rsidP="624C8443">
      <w:pPr>
        <w:pStyle w:val="MainTitle2"/>
      </w:pPr>
    </w:p>
    <w:p w14:paraId="4DB4AF46" w14:textId="58B18EAB" w:rsidR="624C8443" w:rsidRDefault="624C8443" w:rsidP="624C8443">
      <w:pPr>
        <w:pStyle w:val="MainTitle2"/>
      </w:pPr>
    </w:p>
    <w:p w14:paraId="10DDC41D" w14:textId="0E38F63F" w:rsidR="624C8443" w:rsidRDefault="624C8443" w:rsidP="624C8443">
      <w:pPr>
        <w:pStyle w:val="MainTitle2"/>
      </w:pPr>
    </w:p>
    <w:p w14:paraId="10044078" w14:textId="7878F77B" w:rsidR="624C8443" w:rsidRDefault="624C8443" w:rsidP="624C8443">
      <w:pPr>
        <w:pStyle w:val="MainTitle2"/>
      </w:pPr>
    </w:p>
    <w:p w14:paraId="052A870D" w14:textId="7338BC7D" w:rsidR="24B63B73" w:rsidRDefault="24B63B73" w:rsidP="24B63B73">
      <w:pPr>
        <w:pStyle w:val="MainTitle2"/>
      </w:pPr>
    </w:p>
    <w:p w14:paraId="3F09020E" w14:textId="77777777" w:rsidR="007F04C9" w:rsidRDefault="007F04C9" w:rsidP="24B63B73">
      <w:pPr>
        <w:pStyle w:val="MainTitle2"/>
      </w:pPr>
    </w:p>
    <w:p w14:paraId="16ECD18E" w14:textId="34D3CD4F" w:rsidR="00330A2A" w:rsidRDefault="00330A2A" w:rsidP="24B63B73">
      <w:pPr>
        <w:pStyle w:val="MainTitle2"/>
        <w:rPr>
          <w:bCs/>
          <w:sz w:val="32"/>
          <w:szCs w:val="32"/>
        </w:rPr>
      </w:pPr>
      <w:bookmarkStart w:id="0" w:name="_Hlk196218618"/>
      <w:r w:rsidRPr="24B63B73">
        <w:rPr>
          <w:bCs/>
          <w:sz w:val="32"/>
          <w:szCs w:val="32"/>
        </w:rPr>
        <w:lastRenderedPageBreak/>
        <w:t xml:space="preserve">Part A – </w:t>
      </w:r>
      <w:bookmarkStart w:id="1" w:name="_Hlk196218588"/>
      <w:r w:rsidRPr="24B63B73">
        <w:rPr>
          <w:bCs/>
          <w:sz w:val="32"/>
          <w:szCs w:val="32"/>
        </w:rPr>
        <w:t>Key documents</w:t>
      </w:r>
      <w:bookmarkEnd w:id="1"/>
    </w:p>
    <w:bookmarkEnd w:id="0"/>
    <w:p w14:paraId="66257D6A" w14:textId="30959C62" w:rsidR="624C8443" w:rsidRDefault="00330A2A" w:rsidP="624C8443">
      <w:pPr>
        <w:pStyle w:val="SubHeader3"/>
        <w:spacing w:after="0" w:afterAutospacing="1"/>
      </w:pPr>
      <w:r w:rsidRPr="624C8443">
        <w:rPr>
          <w:sz w:val="24"/>
          <w:szCs w:val="24"/>
        </w:rPr>
        <w:t xml:space="preserve">The links </w:t>
      </w:r>
      <w:r w:rsidR="006B1CE0" w:rsidRPr="624C8443">
        <w:rPr>
          <w:sz w:val="24"/>
          <w:szCs w:val="24"/>
        </w:rPr>
        <w:t xml:space="preserve">below </w:t>
      </w:r>
      <w:r w:rsidR="6CFE2DB8" w:rsidRPr="624C8443">
        <w:rPr>
          <w:sz w:val="24"/>
          <w:szCs w:val="24"/>
        </w:rPr>
        <w:t>provide access to key documents that settings must be familiar with when fulfilling their duties to safeguard and promote the welfare of children</w:t>
      </w:r>
      <w:r w:rsidR="6CFE2DB8">
        <w:t xml:space="preserve">: </w:t>
      </w:r>
    </w:p>
    <w:p w14:paraId="21A3A6D0" w14:textId="5FFFDFA8" w:rsidR="00330A2A" w:rsidRPr="003D0C86" w:rsidRDefault="00330A2A" w:rsidP="00BB221D">
      <w:pPr>
        <w:pStyle w:val="SCCBody"/>
        <w:numPr>
          <w:ilvl w:val="0"/>
          <w:numId w:val="20"/>
        </w:numPr>
        <w:rPr>
          <w:color w:val="1064A2" w:themeColor="accent1"/>
        </w:rPr>
      </w:pPr>
      <w:hyperlink r:id="rId11">
        <w:r w:rsidRPr="003D0C86">
          <w:rPr>
            <w:rStyle w:val="Hyperlink"/>
            <w:color w:val="1064A2" w:themeColor="accent1"/>
          </w:rPr>
          <w:t>Keeping children safe in education</w:t>
        </w:r>
      </w:hyperlink>
      <w:r w:rsidRPr="003D0C86">
        <w:rPr>
          <w:color w:val="1064A2" w:themeColor="accent1"/>
        </w:rPr>
        <w:t>- Statutory guidance</w:t>
      </w:r>
    </w:p>
    <w:p w14:paraId="36E00702" w14:textId="02582125" w:rsidR="00330A2A" w:rsidRPr="003D0C86" w:rsidRDefault="00330A2A" w:rsidP="00BB221D">
      <w:pPr>
        <w:pStyle w:val="SCCBody"/>
        <w:numPr>
          <w:ilvl w:val="0"/>
          <w:numId w:val="20"/>
        </w:numPr>
        <w:rPr>
          <w:color w:val="1064A2" w:themeColor="accent1"/>
        </w:rPr>
      </w:pPr>
      <w:hyperlink r:id="rId12">
        <w:r w:rsidRPr="003D0C86">
          <w:rPr>
            <w:rStyle w:val="Hyperlink"/>
            <w:color w:val="1064A2" w:themeColor="accent1"/>
          </w:rPr>
          <w:t>Working together to safeguard children</w:t>
        </w:r>
      </w:hyperlink>
      <w:r w:rsidRPr="003D0C86">
        <w:rPr>
          <w:color w:val="1064A2" w:themeColor="accent1"/>
        </w:rPr>
        <w:t>- Statutory guidance</w:t>
      </w:r>
    </w:p>
    <w:p w14:paraId="1A94131C" w14:textId="1443FA24" w:rsidR="00B464FE" w:rsidRPr="003D0C86" w:rsidRDefault="00B464FE" w:rsidP="00BB221D">
      <w:pPr>
        <w:pStyle w:val="SCCBody"/>
        <w:numPr>
          <w:ilvl w:val="0"/>
          <w:numId w:val="20"/>
        </w:numPr>
        <w:rPr>
          <w:color w:val="1064A2" w:themeColor="accent1"/>
          <w:u w:val="single"/>
        </w:rPr>
      </w:pPr>
      <w:hyperlink r:id="rId13">
        <w:r w:rsidRPr="003D0C86">
          <w:rPr>
            <w:rStyle w:val="Hyperlink"/>
            <w:color w:val="1064A2" w:themeColor="accent1"/>
          </w:rPr>
          <w:t>Multi-agency Statutory Guidance on Female Genital Mutilation (FGM</w:t>
        </w:r>
      </w:hyperlink>
      <w:r w:rsidRPr="003D0C86">
        <w:rPr>
          <w:color w:val="1064A2" w:themeColor="accent1"/>
          <w:u w:val="single"/>
        </w:rPr>
        <w:t>)</w:t>
      </w:r>
    </w:p>
    <w:p w14:paraId="50FC90C3" w14:textId="270CC954" w:rsidR="00330A2A" w:rsidRPr="003D0C86" w:rsidRDefault="004D7B32" w:rsidP="00BB221D">
      <w:pPr>
        <w:pStyle w:val="SCCBody"/>
        <w:numPr>
          <w:ilvl w:val="0"/>
          <w:numId w:val="20"/>
        </w:numPr>
        <w:rPr>
          <w:color w:val="1064A2" w:themeColor="accent1"/>
        </w:rPr>
      </w:pPr>
      <w:hyperlink r:id="rId14" w:history="1">
        <w:r w:rsidRPr="003D0C86">
          <w:rPr>
            <w:rStyle w:val="Hyperlink"/>
            <w:color w:val="1064A2" w:themeColor="accent1"/>
          </w:rPr>
          <w:t>Staffordshire Safeguarding Children Partnership Threshold Framework</w:t>
        </w:r>
      </w:hyperlink>
    </w:p>
    <w:p w14:paraId="2D841135" w14:textId="516F597F" w:rsidR="00330A2A" w:rsidRPr="003D0C86" w:rsidRDefault="00330A2A" w:rsidP="00BB221D">
      <w:pPr>
        <w:pStyle w:val="SCCBody"/>
        <w:numPr>
          <w:ilvl w:val="0"/>
          <w:numId w:val="20"/>
        </w:numPr>
        <w:rPr>
          <w:color w:val="1064A2" w:themeColor="accent1"/>
        </w:rPr>
      </w:pPr>
      <w:hyperlink r:id="rId15">
        <w:r w:rsidRPr="003D0C86">
          <w:rPr>
            <w:rStyle w:val="Hyperlink"/>
            <w:color w:val="1064A2" w:themeColor="accent1"/>
          </w:rPr>
          <w:t xml:space="preserve">Staffordshire safeguarding children </w:t>
        </w:r>
        <w:r w:rsidR="009D33A6" w:rsidRPr="003D0C86">
          <w:rPr>
            <w:rStyle w:val="Hyperlink"/>
            <w:color w:val="1064A2" w:themeColor="accent1"/>
          </w:rPr>
          <w:t>partnership</w:t>
        </w:r>
        <w:r w:rsidRPr="003D0C86">
          <w:rPr>
            <w:rStyle w:val="Hyperlink"/>
            <w:color w:val="1064A2" w:themeColor="accent1"/>
          </w:rPr>
          <w:t xml:space="preserve"> escalation policy</w:t>
        </w:r>
      </w:hyperlink>
      <w:r w:rsidR="006B1CE0" w:rsidRPr="003D0C86">
        <w:rPr>
          <w:color w:val="1064A2" w:themeColor="accent1"/>
        </w:rPr>
        <w:t xml:space="preserve"> – if you are not satisfied with an outcome or decision making then please follow the escalation policy. </w:t>
      </w:r>
    </w:p>
    <w:p w14:paraId="7C357D2D" w14:textId="7D6DEDE9" w:rsidR="00B328EE" w:rsidRPr="003D0C86" w:rsidRDefault="00B328EE" w:rsidP="00BB221D">
      <w:pPr>
        <w:pStyle w:val="SCCBody"/>
        <w:numPr>
          <w:ilvl w:val="0"/>
          <w:numId w:val="20"/>
        </w:numPr>
        <w:rPr>
          <w:color w:val="1064A2" w:themeColor="accent1"/>
        </w:rPr>
      </w:pPr>
      <w:hyperlink r:id="rId16" w:history="1">
        <w:r w:rsidRPr="003D0C86">
          <w:rPr>
            <w:rStyle w:val="Hyperlink"/>
            <w:color w:val="1064A2" w:themeColor="accent1"/>
          </w:rPr>
          <w:t xml:space="preserve">Staffordshire safeguarding children </w:t>
        </w:r>
        <w:r w:rsidR="009D33A6" w:rsidRPr="003D0C86">
          <w:rPr>
            <w:rStyle w:val="Hyperlink"/>
            <w:color w:val="1064A2" w:themeColor="accent1"/>
          </w:rPr>
          <w:t>partnership</w:t>
        </w:r>
        <w:r w:rsidRPr="003D0C86">
          <w:rPr>
            <w:rStyle w:val="Hyperlink"/>
            <w:color w:val="1064A2" w:themeColor="accent1"/>
          </w:rPr>
          <w:t xml:space="preserve"> bruising in non-mobile babies and children</w:t>
        </w:r>
      </w:hyperlink>
    </w:p>
    <w:p w14:paraId="56C14864" w14:textId="6D4C6907" w:rsidR="00F830FE" w:rsidRPr="003D0C86" w:rsidRDefault="00330A2A" w:rsidP="00BB221D">
      <w:pPr>
        <w:pStyle w:val="SCCBody"/>
        <w:numPr>
          <w:ilvl w:val="0"/>
          <w:numId w:val="20"/>
        </w:numPr>
        <w:rPr>
          <w:color w:val="1064A2" w:themeColor="accent1"/>
          <w:u w:val="single"/>
        </w:rPr>
      </w:pPr>
      <w:hyperlink r:id="rId17" w:history="1">
        <w:r w:rsidRPr="003D0C86">
          <w:rPr>
            <w:rStyle w:val="Hyperlink"/>
            <w:color w:val="1064A2" w:themeColor="accent1"/>
          </w:rPr>
          <w:t xml:space="preserve">Staffordshire safeguarding children </w:t>
        </w:r>
        <w:r w:rsidR="009D33A6" w:rsidRPr="003D0C86">
          <w:rPr>
            <w:rStyle w:val="Hyperlink"/>
            <w:color w:val="1064A2" w:themeColor="accent1"/>
          </w:rPr>
          <w:t>partnership</w:t>
        </w:r>
        <w:r w:rsidRPr="003D0C86">
          <w:rPr>
            <w:rStyle w:val="Hyperlink"/>
            <w:color w:val="1064A2" w:themeColor="accent1"/>
          </w:rPr>
          <w:t xml:space="preserve"> allegations of abuse against a person who works with children</w:t>
        </w:r>
        <w:r w:rsidR="006B1CE0" w:rsidRPr="003D0C86">
          <w:rPr>
            <w:rStyle w:val="Hyperlink"/>
            <w:color w:val="1064A2" w:themeColor="accent1"/>
          </w:rPr>
          <w:t xml:space="preserve"> </w:t>
        </w:r>
      </w:hyperlink>
      <w:r w:rsidR="006B1CE0" w:rsidRPr="003D0C86">
        <w:rPr>
          <w:color w:val="1064A2" w:themeColor="accent1"/>
        </w:rPr>
        <w:t xml:space="preserve"> </w:t>
      </w:r>
    </w:p>
    <w:p w14:paraId="5B75B1C1" w14:textId="5F9CF6CD" w:rsidR="624C8443" w:rsidRPr="003D0C86" w:rsidRDefault="00153BA1" w:rsidP="00BB221D">
      <w:pPr>
        <w:pStyle w:val="SCCBody"/>
        <w:numPr>
          <w:ilvl w:val="0"/>
          <w:numId w:val="20"/>
        </w:numPr>
        <w:rPr>
          <w:color w:val="1064A2" w:themeColor="accent1"/>
          <w:u w:val="single"/>
        </w:rPr>
      </w:pPr>
      <w:hyperlink r:id="rId18">
        <w:r w:rsidRPr="003D0C86">
          <w:rPr>
            <w:rStyle w:val="Hyperlink"/>
            <w:color w:val="1064A2" w:themeColor="accent1"/>
          </w:rPr>
          <w:t>Coping with a crisis at school advice and guidance</w:t>
        </w:r>
      </w:hyperlink>
      <w:r w:rsidRPr="003D0C86">
        <w:rPr>
          <w:color w:val="1064A2" w:themeColor="accent1"/>
        </w:rPr>
        <w:t xml:space="preserve"> Staffordshire County Council</w:t>
      </w:r>
      <w:r w:rsidR="727F20E9" w:rsidRPr="003D0C86">
        <w:rPr>
          <w:color w:val="1064A2" w:themeColor="accent1"/>
        </w:rPr>
        <w:t xml:space="preserve"> – </w:t>
      </w:r>
      <w:r w:rsidRPr="003D0C86">
        <w:rPr>
          <w:color w:val="1064A2" w:themeColor="accent1"/>
        </w:rPr>
        <w:t>SLN</w:t>
      </w:r>
    </w:p>
    <w:p w14:paraId="2CAF90D7" w14:textId="331BC2C5" w:rsidR="00D619FB" w:rsidRPr="003D0C86" w:rsidRDefault="00D619FB" w:rsidP="00BB221D">
      <w:pPr>
        <w:pStyle w:val="SCCBody"/>
        <w:numPr>
          <w:ilvl w:val="0"/>
          <w:numId w:val="20"/>
        </w:numPr>
        <w:rPr>
          <w:color w:val="1064A2" w:themeColor="accent1"/>
          <w:u w:val="single"/>
        </w:rPr>
      </w:pPr>
      <w:hyperlink r:id="rId19" w:history="1">
        <w:r w:rsidRPr="003D0C86">
          <w:rPr>
            <w:rStyle w:val="Hyperlink"/>
            <w:color w:val="1064A2" w:themeColor="accent1"/>
          </w:rPr>
          <w:t>SSOT Guidance for education settings responding to a sudden unexpected death being treated as a suspected suicide (schools and colleges)</w:t>
        </w:r>
      </w:hyperlink>
    </w:p>
    <w:p w14:paraId="21BA0BA1" w14:textId="36268309" w:rsidR="009A7E1E" w:rsidRPr="003D0C86" w:rsidRDefault="009A7E1E" w:rsidP="61685E11">
      <w:pPr>
        <w:pStyle w:val="SubHeader3"/>
      </w:pPr>
      <w:r w:rsidRPr="003D0C86">
        <w:t>Tools</w:t>
      </w:r>
    </w:p>
    <w:p w14:paraId="795CD668" w14:textId="77777777" w:rsidR="009A7E1E" w:rsidRPr="003D0C86" w:rsidRDefault="009A7E1E" w:rsidP="00BB221D">
      <w:pPr>
        <w:pStyle w:val="SCCBody"/>
        <w:numPr>
          <w:ilvl w:val="0"/>
          <w:numId w:val="19"/>
        </w:numPr>
        <w:rPr>
          <w:color w:val="1064A2" w:themeColor="accent1"/>
          <w:szCs w:val="24"/>
        </w:rPr>
      </w:pPr>
      <w:hyperlink r:id="rId20" w:history="1">
        <w:r w:rsidRPr="003D0C86">
          <w:rPr>
            <w:rStyle w:val="Hyperlink"/>
            <w:color w:val="1064A2" w:themeColor="accent1"/>
            <w:szCs w:val="24"/>
          </w:rPr>
          <w:t>Staffordshire County Council CE Active Risk Screening Tool</w:t>
        </w:r>
      </w:hyperlink>
      <w:r w:rsidRPr="003D0C86">
        <w:rPr>
          <w:color w:val="1064A2" w:themeColor="accent1"/>
          <w:szCs w:val="24"/>
        </w:rPr>
        <w:t xml:space="preserve"> </w:t>
      </w:r>
    </w:p>
    <w:p w14:paraId="70CD906C" w14:textId="1F513066" w:rsidR="00D56B49" w:rsidRPr="003D0C86" w:rsidRDefault="00D56B49" w:rsidP="00BB221D">
      <w:pPr>
        <w:pStyle w:val="SCCBody"/>
        <w:numPr>
          <w:ilvl w:val="0"/>
          <w:numId w:val="19"/>
        </w:numPr>
        <w:rPr>
          <w:color w:val="1064A2" w:themeColor="accent1"/>
        </w:rPr>
      </w:pPr>
      <w:hyperlink r:id="rId21">
        <w:r w:rsidRPr="003D0C86">
          <w:rPr>
            <w:color w:val="1064A2" w:themeColor="accent1"/>
            <w:u w:val="single"/>
          </w:rPr>
          <w:t>Staffordshire’s Early Help Assessment Guidance for Professionals - Staffordshire Safeguarding Children Partnership</w:t>
        </w:r>
      </w:hyperlink>
    </w:p>
    <w:p w14:paraId="316692C7" w14:textId="2433C306" w:rsidR="009A7E1E" w:rsidRPr="003D0C86" w:rsidRDefault="009A7E1E" w:rsidP="00BB221D">
      <w:pPr>
        <w:pStyle w:val="SCCBody"/>
        <w:numPr>
          <w:ilvl w:val="0"/>
          <w:numId w:val="19"/>
        </w:numPr>
        <w:rPr>
          <w:rStyle w:val="Hyperlink"/>
          <w:color w:val="1064A2" w:themeColor="accent1"/>
          <w:u w:val="none"/>
        </w:rPr>
      </w:pPr>
      <w:hyperlink r:id="rId22">
        <w:r w:rsidRPr="003D0C86">
          <w:rPr>
            <w:rStyle w:val="Hyperlink"/>
            <w:color w:val="1064A2" w:themeColor="accent1"/>
          </w:rPr>
          <w:t>The Graded Care Profile 2</w:t>
        </w:r>
      </w:hyperlink>
      <w:r w:rsidRPr="003D0C86">
        <w:rPr>
          <w:color w:val="1064A2" w:themeColor="accent1"/>
        </w:rPr>
        <w:t xml:space="preserve"> – Neglect tool (can be completed based on </w:t>
      </w:r>
      <w:proofErr w:type="gramStart"/>
      <w:r w:rsidRPr="003D0C86">
        <w:rPr>
          <w:color w:val="1064A2" w:themeColor="accent1"/>
        </w:rPr>
        <w:t>professionals</w:t>
      </w:r>
      <w:proofErr w:type="gramEnd"/>
      <w:r w:rsidRPr="003D0C86">
        <w:rPr>
          <w:color w:val="1064A2" w:themeColor="accent1"/>
        </w:rPr>
        <w:t xml:space="preserve"> knowledge if unable to access the home)</w:t>
      </w:r>
    </w:p>
    <w:p w14:paraId="4719BBD4" w14:textId="11821F4E" w:rsidR="009A7E1E" w:rsidRPr="003D0C86" w:rsidRDefault="009A7E1E" w:rsidP="00BB221D">
      <w:pPr>
        <w:pStyle w:val="SCCBody"/>
        <w:numPr>
          <w:ilvl w:val="0"/>
          <w:numId w:val="19"/>
        </w:numPr>
        <w:rPr>
          <w:color w:val="1064A2" w:themeColor="accent1"/>
        </w:rPr>
      </w:pPr>
      <w:hyperlink r:id="rId23">
        <w:r w:rsidRPr="003D0C86">
          <w:rPr>
            <w:rStyle w:val="Hyperlink"/>
            <w:color w:val="1064A2" w:themeColor="accent1"/>
          </w:rPr>
          <w:t xml:space="preserve">The NSPCC Hackett </w:t>
        </w:r>
        <w:r w:rsidR="007009B3" w:rsidRPr="003D0C86">
          <w:rPr>
            <w:rStyle w:val="Hyperlink"/>
            <w:color w:val="1064A2" w:themeColor="accent1"/>
          </w:rPr>
          <w:t>T</w:t>
        </w:r>
        <w:r w:rsidRPr="003D0C86">
          <w:rPr>
            <w:rStyle w:val="Hyperlink"/>
            <w:color w:val="1064A2" w:themeColor="accent1"/>
          </w:rPr>
          <w:t>ool</w:t>
        </w:r>
      </w:hyperlink>
      <w:r w:rsidRPr="003D0C86">
        <w:rPr>
          <w:color w:val="1064A2" w:themeColor="accent1"/>
        </w:rPr>
        <w:t xml:space="preserve"> – when exploring harmful sexual behaviour</w:t>
      </w:r>
    </w:p>
    <w:p w14:paraId="792B1EBE" w14:textId="076BDC01" w:rsidR="009A7E1E" w:rsidRPr="003D0C86" w:rsidRDefault="00D7203C" w:rsidP="00BB221D">
      <w:pPr>
        <w:pStyle w:val="SCCBody"/>
        <w:numPr>
          <w:ilvl w:val="0"/>
          <w:numId w:val="19"/>
        </w:numPr>
        <w:rPr>
          <w:color w:val="1064A2" w:themeColor="accent1"/>
        </w:rPr>
      </w:pPr>
      <w:r w:rsidRPr="003D0C86">
        <w:rPr>
          <w:color w:val="1064A2" w:themeColor="accent1"/>
        </w:rPr>
        <w:t>C</w:t>
      </w:r>
      <w:r w:rsidR="004C26C8" w:rsidRPr="003D0C86">
        <w:rPr>
          <w:color w:val="1064A2" w:themeColor="accent1"/>
        </w:rPr>
        <w:t xml:space="preserve">hild </w:t>
      </w:r>
      <w:r w:rsidRPr="003D0C86">
        <w:rPr>
          <w:color w:val="1064A2" w:themeColor="accent1"/>
        </w:rPr>
        <w:t>S</w:t>
      </w:r>
      <w:r w:rsidR="004C26C8" w:rsidRPr="003D0C86">
        <w:rPr>
          <w:color w:val="1064A2" w:themeColor="accent1"/>
        </w:rPr>
        <w:t xml:space="preserve">exual </w:t>
      </w:r>
      <w:r w:rsidRPr="003D0C86">
        <w:rPr>
          <w:color w:val="1064A2" w:themeColor="accent1"/>
        </w:rPr>
        <w:t>A</w:t>
      </w:r>
      <w:r w:rsidR="004C26C8" w:rsidRPr="003D0C86">
        <w:rPr>
          <w:color w:val="1064A2" w:themeColor="accent1"/>
        </w:rPr>
        <w:t>buse</w:t>
      </w:r>
      <w:r w:rsidRPr="003D0C86">
        <w:rPr>
          <w:color w:val="1064A2" w:themeColor="accent1"/>
        </w:rPr>
        <w:t xml:space="preserve"> Centre</w:t>
      </w:r>
      <w:r w:rsidR="0069165E" w:rsidRPr="003D0C86">
        <w:rPr>
          <w:color w:val="1064A2" w:themeColor="accent1"/>
        </w:rPr>
        <w:t>’s</w:t>
      </w:r>
      <w:r w:rsidRPr="003D0C86">
        <w:rPr>
          <w:color w:val="1064A2" w:themeColor="accent1"/>
        </w:rPr>
        <w:t xml:space="preserve"> </w:t>
      </w:r>
      <w:r w:rsidR="004C26C8" w:rsidRPr="003D0C86">
        <w:rPr>
          <w:color w:val="1064A2" w:themeColor="accent1"/>
        </w:rPr>
        <w:t xml:space="preserve"> (CSA Centre) </w:t>
      </w:r>
      <w:hyperlink r:id="rId24">
        <w:r w:rsidRPr="003D0C86">
          <w:rPr>
            <w:rStyle w:val="Hyperlink"/>
            <w:color w:val="1064A2" w:themeColor="accent1"/>
          </w:rPr>
          <w:t>child sexual abuse response pathway</w:t>
        </w:r>
      </w:hyperlink>
      <w:r w:rsidR="009D37E6" w:rsidRPr="003D0C86">
        <w:rPr>
          <w:color w:val="1064A2" w:themeColor="accent1"/>
        </w:rPr>
        <w:t xml:space="preserve"> see also their </w:t>
      </w:r>
      <w:hyperlink r:id="rId25" w:history="1">
        <w:r w:rsidR="009D37E6" w:rsidRPr="003D0C86">
          <w:rPr>
            <w:rStyle w:val="Hyperlink"/>
            <w:color w:val="1064A2" w:themeColor="accent1"/>
          </w:rPr>
          <w:t>resources</w:t>
        </w:r>
      </w:hyperlink>
      <w:r w:rsidR="009D37E6" w:rsidRPr="003D0C86">
        <w:rPr>
          <w:color w:val="1064A2" w:themeColor="accent1"/>
        </w:rPr>
        <w:t xml:space="preserve"> </w:t>
      </w:r>
    </w:p>
    <w:p w14:paraId="4124E13C" w14:textId="55E95E7F" w:rsidR="1D5DD52E" w:rsidRDefault="1D5DD52E" w:rsidP="00BB221D">
      <w:pPr>
        <w:pStyle w:val="SCCBody"/>
        <w:numPr>
          <w:ilvl w:val="0"/>
          <w:numId w:val="19"/>
        </w:numPr>
        <w:rPr>
          <w:color w:val="1064A2" w:themeColor="accent1"/>
        </w:rPr>
      </w:pPr>
      <w:hyperlink r:id="rId26">
        <w:r w:rsidRPr="003D0C86">
          <w:rPr>
            <w:rStyle w:val="Hyperlink"/>
            <w:color w:val="1064A2" w:themeColor="accent1"/>
          </w:rPr>
          <w:t xml:space="preserve">NSPCC resources </w:t>
        </w:r>
        <w:r w:rsidR="7C194E7E" w:rsidRPr="003D0C86">
          <w:rPr>
            <w:rStyle w:val="Hyperlink"/>
            <w:color w:val="1064A2" w:themeColor="accent1"/>
          </w:rPr>
          <w:t>and lesson plans</w:t>
        </w:r>
      </w:hyperlink>
      <w:r w:rsidR="7C194E7E" w:rsidRPr="624C8443">
        <w:rPr>
          <w:color w:val="1064A2" w:themeColor="accent1"/>
        </w:rPr>
        <w:t xml:space="preserve"> including</w:t>
      </w:r>
      <w:r w:rsidRPr="624C8443">
        <w:rPr>
          <w:color w:val="1064A2" w:themeColor="accent1"/>
        </w:rPr>
        <w:t xml:space="preserve"> talk PANTS, talk relationships etc</w:t>
      </w:r>
    </w:p>
    <w:p w14:paraId="69832B1D" w14:textId="77777777" w:rsidR="00BD40B6" w:rsidRDefault="00BD40B6" w:rsidP="624C8443">
      <w:pPr>
        <w:pStyle w:val="SCCBody"/>
        <w:rPr>
          <w:b/>
          <w:bCs/>
          <w:color w:val="1064A2" w:themeColor="accent1"/>
          <w:sz w:val="28"/>
        </w:rPr>
      </w:pPr>
    </w:p>
    <w:p w14:paraId="42E3B1A4" w14:textId="77777777" w:rsidR="00BD40B6" w:rsidRDefault="00BD40B6" w:rsidP="624C8443">
      <w:pPr>
        <w:pStyle w:val="SCCBody"/>
        <w:rPr>
          <w:b/>
          <w:bCs/>
          <w:color w:val="1064A2" w:themeColor="accent1"/>
          <w:sz w:val="28"/>
        </w:rPr>
      </w:pPr>
    </w:p>
    <w:p w14:paraId="79AA3692" w14:textId="09259690" w:rsidR="009A7E1E" w:rsidRPr="00175B7A" w:rsidRDefault="009A7E1E" w:rsidP="624C8443">
      <w:pPr>
        <w:pStyle w:val="SCCBody"/>
        <w:rPr>
          <w:b/>
          <w:bCs/>
          <w:color w:val="1064A2" w:themeColor="accent1"/>
          <w:sz w:val="28"/>
        </w:rPr>
      </w:pPr>
      <w:r w:rsidRPr="624C8443">
        <w:rPr>
          <w:b/>
          <w:bCs/>
          <w:color w:val="1064A2" w:themeColor="accent1"/>
          <w:sz w:val="28"/>
        </w:rPr>
        <w:lastRenderedPageBreak/>
        <w:t xml:space="preserve">Useful </w:t>
      </w:r>
      <w:r w:rsidR="00403C54">
        <w:rPr>
          <w:b/>
          <w:bCs/>
          <w:color w:val="1064A2" w:themeColor="accent1"/>
          <w:sz w:val="28"/>
        </w:rPr>
        <w:t xml:space="preserve">Information / </w:t>
      </w:r>
      <w:r w:rsidR="174319A9" w:rsidRPr="624C8443">
        <w:rPr>
          <w:b/>
          <w:bCs/>
          <w:color w:val="1064A2" w:themeColor="accent1"/>
          <w:sz w:val="28"/>
        </w:rPr>
        <w:t xml:space="preserve">Resources / </w:t>
      </w:r>
      <w:r w:rsidR="0069165E" w:rsidRPr="624C8443">
        <w:rPr>
          <w:b/>
          <w:bCs/>
          <w:color w:val="1064A2" w:themeColor="accent1"/>
          <w:sz w:val="28"/>
        </w:rPr>
        <w:t>L</w:t>
      </w:r>
      <w:r w:rsidRPr="624C8443">
        <w:rPr>
          <w:b/>
          <w:bCs/>
          <w:color w:val="1064A2" w:themeColor="accent1"/>
          <w:sz w:val="28"/>
        </w:rPr>
        <w:t>inks</w:t>
      </w:r>
      <w:r w:rsidR="0C8FE52F" w:rsidRPr="624C8443">
        <w:rPr>
          <w:b/>
          <w:bCs/>
          <w:color w:val="1064A2" w:themeColor="accent1"/>
          <w:sz w:val="28"/>
        </w:rPr>
        <w:t xml:space="preserve"> </w:t>
      </w:r>
    </w:p>
    <w:p w14:paraId="3FBF92FD" w14:textId="0360CEA8" w:rsidR="00403C54" w:rsidRDefault="00403C54" w:rsidP="624C8443">
      <w:pPr>
        <w:pStyle w:val="SCCBody"/>
        <w:rPr>
          <w:color w:val="1064A2" w:themeColor="accent1"/>
        </w:rPr>
      </w:pPr>
      <w:r>
        <w:rPr>
          <w:color w:val="1064A2" w:themeColor="accent1"/>
        </w:rPr>
        <w:t xml:space="preserve">If you have any safeguarding concerns and you require support and advice, please call ESAS on 01785 895836 or email: </w:t>
      </w:r>
      <w:hyperlink r:id="rId27" w:history="1">
        <w:r w:rsidRPr="00CD1E70">
          <w:rPr>
            <w:rStyle w:val="Hyperlink"/>
          </w:rPr>
          <w:t>esas@staffordshire.gov.uk</w:t>
        </w:r>
      </w:hyperlink>
      <w:r>
        <w:rPr>
          <w:color w:val="1064A2" w:themeColor="accent1"/>
        </w:rPr>
        <w:t xml:space="preserve"> Note: If you have a concern that reaches threshold level you do not need to call ESAS for further advice and should refer to Staffordshire Families Integrated Front Door and/or police. </w:t>
      </w:r>
    </w:p>
    <w:p w14:paraId="424EC880" w14:textId="255C47FF" w:rsidR="48B18BD1" w:rsidRDefault="00403C54" w:rsidP="624C8443">
      <w:pPr>
        <w:pStyle w:val="SCCBody"/>
        <w:rPr>
          <w:color w:val="1064A2" w:themeColor="accent1"/>
        </w:rPr>
      </w:pPr>
      <w:r>
        <w:rPr>
          <w:color w:val="1064A2" w:themeColor="accent1"/>
        </w:rPr>
        <w:t>ESAS also</w:t>
      </w:r>
      <w:r w:rsidR="48B18BD1" w:rsidRPr="624C8443">
        <w:rPr>
          <w:color w:val="1064A2" w:themeColor="accent1"/>
        </w:rPr>
        <w:t xml:space="preserve"> recommend </w:t>
      </w:r>
      <w:r w:rsidR="0D39C05B" w:rsidRPr="624C8443">
        <w:rPr>
          <w:color w:val="1064A2" w:themeColor="accent1"/>
        </w:rPr>
        <w:t>accessing</w:t>
      </w:r>
      <w:r w:rsidR="48B18BD1" w:rsidRPr="624C8443">
        <w:rPr>
          <w:color w:val="1064A2" w:themeColor="accent1"/>
        </w:rPr>
        <w:t xml:space="preserve"> the</w:t>
      </w:r>
      <w:r w:rsidR="48B18BD1" w:rsidRPr="624C8443">
        <w:rPr>
          <w:b/>
          <w:bCs/>
        </w:rPr>
        <w:t xml:space="preserve"> </w:t>
      </w:r>
      <w:hyperlink r:id="rId28">
        <w:r w:rsidR="48B18BD1" w:rsidRPr="624C8443">
          <w:rPr>
            <w:rStyle w:val="Hyperlink"/>
            <w:b/>
            <w:bCs/>
          </w:rPr>
          <w:t>Staffordshire Learning Network SLN</w:t>
        </w:r>
      </w:hyperlink>
      <w:r w:rsidR="1C01203B" w:rsidRPr="624C8443">
        <w:rPr>
          <w:b/>
          <w:bCs/>
        </w:rPr>
        <w:t xml:space="preserve"> </w:t>
      </w:r>
      <w:r w:rsidR="6BC37695" w:rsidRPr="624C8443">
        <w:rPr>
          <w:color w:val="1064A2" w:themeColor="accent1"/>
        </w:rPr>
        <w:t>which provides a wide range of resources and supporting documents from the Education safeguarding Advice Service (ESAS).</w:t>
      </w:r>
    </w:p>
    <w:p w14:paraId="2EB92277" w14:textId="4B9B5955" w:rsidR="6BC37695" w:rsidRDefault="6BC37695" w:rsidP="624C8443">
      <w:pPr>
        <w:pStyle w:val="SCCBody"/>
      </w:pPr>
      <w:r w:rsidRPr="624C8443">
        <w:rPr>
          <w:color w:val="1064A2" w:themeColor="accent1"/>
        </w:rPr>
        <w:t>Both the Headteacher and Office have access links that are intended to be shared with relevant staff members to ensure wider access across the settin</w:t>
      </w:r>
      <w:r>
        <w:t xml:space="preserve">g. </w:t>
      </w:r>
    </w:p>
    <w:p w14:paraId="017F9432" w14:textId="179CAA63" w:rsidR="1C01203B" w:rsidRDefault="1C01203B" w:rsidP="624C8443">
      <w:pPr>
        <w:pStyle w:val="SCCBody"/>
      </w:pPr>
      <w:r w:rsidRPr="624C8443">
        <w:rPr>
          <w:color w:val="1064A2" w:themeColor="accent1"/>
        </w:rPr>
        <w:t>Staffordshire learning net</w:t>
      </w:r>
      <w:r>
        <w:t xml:space="preserve"> </w:t>
      </w:r>
      <w:hyperlink r:id="rId29">
        <w:r w:rsidRPr="003D0C86">
          <w:rPr>
            <w:rStyle w:val="Hyperlink"/>
            <w:color w:val="1064A2" w:themeColor="accent1"/>
          </w:rPr>
          <w:t>Login - Staffordshire County Council</w:t>
        </w:r>
      </w:hyperlink>
      <w:r w:rsidRPr="624C8443">
        <w:rPr>
          <w:rStyle w:val="Hyperlink"/>
        </w:rPr>
        <w:t>.</w:t>
      </w:r>
    </w:p>
    <w:p w14:paraId="14BB22C8" w14:textId="4FE018F2" w:rsidR="0B83CA53" w:rsidRDefault="0B83CA53" w:rsidP="624C8443">
      <w:pPr>
        <w:pStyle w:val="SCCBody"/>
        <w:rPr>
          <w:rStyle w:val="Hyperlink"/>
          <w:color w:val="1064A2" w:themeColor="accent1"/>
          <w:u w:val="none"/>
        </w:rPr>
      </w:pPr>
      <w:r w:rsidRPr="624C8443">
        <w:rPr>
          <w:rStyle w:val="Hyperlink"/>
          <w:color w:val="1064A2" w:themeColor="accent1"/>
          <w:u w:val="none"/>
        </w:rPr>
        <w:t xml:space="preserve">Further useful </w:t>
      </w:r>
      <w:r w:rsidR="1BD2DAA4" w:rsidRPr="624C8443">
        <w:rPr>
          <w:rStyle w:val="Hyperlink"/>
          <w:color w:val="1064A2" w:themeColor="accent1"/>
          <w:u w:val="none"/>
        </w:rPr>
        <w:t>links</w:t>
      </w:r>
      <w:r w:rsidRPr="624C8443">
        <w:rPr>
          <w:rStyle w:val="Hyperlink"/>
          <w:color w:val="1064A2" w:themeColor="accent1"/>
          <w:u w:val="none"/>
        </w:rPr>
        <w:t xml:space="preserve">: </w:t>
      </w:r>
    </w:p>
    <w:p w14:paraId="405B9DBB" w14:textId="1788977F" w:rsidR="00CE6880" w:rsidRPr="00830EC8" w:rsidRDefault="00175B7A" w:rsidP="00BB221D">
      <w:pPr>
        <w:pStyle w:val="SCCBody"/>
        <w:numPr>
          <w:ilvl w:val="0"/>
          <w:numId w:val="25"/>
        </w:numPr>
        <w:spacing w:after="0" w:line="240" w:lineRule="auto"/>
        <w:rPr>
          <w:color w:val="1064A2" w:themeColor="accent1"/>
        </w:rPr>
      </w:pPr>
      <w:r w:rsidRPr="00830EC8">
        <w:rPr>
          <w:color w:val="1064A2" w:themeColor="accent1"/>
        </w:rPr>
        <w:t xml:space="preserve">Attendance - </w:t>
      </w:r>
      <w:hyperlink r:id="rId30">
        <w:r w:rsidRPr="00830EC8">
          <w:rPr>
            <w:rStyle w:val="Hyperlink"/>
            <w:color w:val="1064A2" w:themeColor="accent1"/>
          </w:rPr>
          <w:t>Child-not-seen-checklist-Aug-24</w:t>
        </w:r>
      </w:hyperlink>
      <w:r w:rsidRPr="00830EC8">
        <w:rPr>
          <w:color w:val="1064A2" w:themeColor="accent1"/>
        </w:rPr>
        <w:t> (689 KB) SLN</w:t>
      </w:r>
    </w:p>
    <w:p w14:paraId="0144164B" w14:textId="4A4937E3" w:rsidR="00CE6880" w:rsidRPr="00830EC8" w:rsidRDefault="00CE6880" w:rsidP="00BB221D">
      <w:pPr>
        <w:pStyle w:val="SCCBody"/>
        <w:numPr>
          <w:ilvl w:val="0"/>
          <w:numId w:val="25"/>
        </w:numPr>
        <w:spacing w:after="0" w:line="240" w:lineRule="auto"/>
        <w:rPr>
          <w:color w:val="1064A2" w:themeColor="accent1"/>
        </w:rPr>
      </w:pPr>
      <w:hyperlink r:id="rId31" w:history="1">
        <w:r w:rsidRPr="00830EC8">
          <w:rPr>
            <w:rStyle w:val="Hyperlink"/>
            <w:color w:val="1064A2" w:themeColor="accent1"/>
          </w:rPr>
          <w:t>PSHE resources</w:t>
        </w:r>
      </w:hyperlink>
      <w:r w:rsidRPr="00830EC8">
        <w:rPr>
          <w:color w:val="1064A2" w:themeColor="accent1"/>
        </w:rPr>
        <w:t xml:space="preserve"> </w:t>
      </w:r>
    </w:p>
    <w:p w14:paraId="5A582905" w14:textId="0BB90ABB" w:rsidR="00A13B0C" w:rsidRPr="00830EC8" w:rsidRDefault="00A13B0C" w:rsidP="00BB221D">
      <w:pPr>
        <w:pStyle w:val="SCCBody"/>
        <w:numPr>
          <w:ilvl w:val="0"/>
          <w:numId w:val="25"/>
        </w:numPr>
        <w:spacing w:after="0" w:line="240" w:lineRule="auto"/>
        <w:rPr>
          <w:color w:val="1064A2" w:themeColor="accent1"/>
        </w:rPr>
      </w:pPr>
      <w:hyperlink r:id="rId32">
        <w:r w:rsidRPr="00830EC8">
          <w:rPr>
            <w:rStyle w:val="Hyperlink"/>
            <w:color w:val="1064A2" w:themeColor="accent1"/>
          </w:rPr>
          <w:t>SWGFL Professionals online safety helpline (POSH)</w:t>
        </w:r>
      </w:hyperlink>
      <w:r w:rsidRPr="00830EC8">
        <w:rPr>
          <w:color w:val="1064A2" w:themeColor="accent1"/>
        </w:rPr>
        <w:t xml:space="preserve"> </w:t>
      </w:r>
    </w:p>
    <w:p w14:paraId="5799736C" w14:textId="0ADCA894" w:rsidR="081007DF" w:rsidRPr="00830EC8" w:rsidRDefault="081007DF" w:rsidP="00BB221D">
      <w:pPr>
        <w:pStyle w:val="SCCBody"/>
        <w:numPr>
          <w:ilvl w:val="0"/>
          <w:numId w:val="25"/>
        </w:numPr>
        <w:spacing w:after="0" w:line="240" w:lineRule="auto"/>
        <w:rPr>
          <w:color w:val="1064A2" w:themeColor="accent1"/>
        </w:rPr>
      </w:pPr>
      <w:hyperlink r:id="rId33">
        <w:r w:rsidRPr="00830EC8">
          <w:rPr>
            <w:rStyle w:val="Hyperlink"/>
            <w:color w:val="1064A2" w:themeColor="accent1"/>
          </w:rPr>
          <w:t>DFE schools' statutory guidance collection</w:t>
        </w:r>
      </w:hyperlink>
    </w:p>
    <w:p w14:paraId="1EC553A2" w14:textId="16BF6670" w:rsidR="00527C03" w:rsidRPr="00830EC8" w:rsidRDefault="00527C03" w:rsidP="00BB221D">
      <w:pPr>
        <w:pStyle w:val="SCCBody"/>
        <w:numPr>
          <w:ilvl w:val="0"/>
          <w:numId w:val="25"/>
        </w:numPr>
        <w:spacing w:after="0" w:line="240" w:lineRule="auto"/>
        <w:rPr>
          <w:color w:val="1064A2" w:themeColor="accent1"/>
        </w:rPr>
      </w:pPr>
      <w:hyperlink r:id="rId34" w:history="1">
        <w:r w:rsidRPr="00830EC8">
          <w:rPr>
            <w:rStyle w:val="Hyperlink"/>
            <w:color w:val="1064A2" w:themeColor="accent1"/>
          </w:rPr>
          <w:t>Make the right call poster</w:t>
        </w:r>
      </w:hyperlink>
      <w:r w:rsidRPr="00830EC8">
        <w:rPr>
          <w:color w:val="1064A2" w:themeColor="accent1"/>
        </w:rPr>
        <w:t xml:space="preserve"> </w:t>
      </w:r>
    </w:p>
    <w:p w14:paraId="30E3ED68" w14:textId="0D60AD03" w:rsidR="624C8443" w:rsidRDefault="624C8443" w:rsidP="624C8443">
      <w:pPr>
        <w:pStyle w:val="SCCBody"/>
        <w:rPr>
          <w:rStyle w:val="Hyperlink"/>
          <w:color w:val="auto"/>
          <w:u w:val="none"/>
        </w:rPr>
      </w:pPr>
    </w:p>
    <w:p w14:paraId="49D02F53" w14:textId="3D72EB6D" w:rsidR="006B1CE0" w:rsidRDefault="006B1CE0" w:rsidP="24B63B73">
      <w:pPr>
        <w:pStyle w:val="MainTitle2"/>
        <w:rPr>
          <w:bCs/>
          <w:sz w:val="32"/>
          <w:szCs w:val="32"/>
        </w:rPr>
      </w:pPr>
      <w:r w:rsidRPr="24B63B73">
        <w:rPr>
          <w:bCs/>
          <w:sz w:val="32"/>
          <w:szCs w:val="32"/>
        </w:rPr>
        <w:t xml:space="preserve">Part </w:t>
      </w:r>
      <w:r w:rsidR="0009638C" w:rsidRPr="24B63B73">
        <w:rPr>
          <w:bCs/>
          <w:sz w:val="32"/>
          <w:szCs w:val="32"/>
        </w:rPr>
        <w:t>B</w:t>
      </w:r>
      <w:r w:rsidRPr="24B63B73">
        <w:rPr>
          <w:bCs/>
          <w:sz w:val="32"/>
          <w:szCs w:val="32"/>
        </w:rPr>
        <w:t xml:space="preserve"> – </w:t>
      </w:r>
      <w:r w:rsidR="00D22544" w:rsidRPr="24B63B73">
        <w:rPr>
          <w:bCs/>
          <w:sz w:val="32"/>
          <w:szCs w:val="32"/>
        </w:rPr>
        <w:t xml:space="preserve">L4, 3 and 2 Referrals </w:t>
      </w:r>
    </w:p>
    <w:p w14:paraId="7449DFC5" w14:textId="77777777" w:rsidR="003A67DF" w:rsidRDefault="003A67DF" w:rsidP="003A67DF">
      <w:pPr>
        <w:autoSpaceDE w:val="0"/>
        <w:autoSpaceDN w:val="0"/>
        <w:adjustRightInd w:val="0"/>
        <w:spacing w:after="0" w:line="252" w:lineRule="auto"/>
        <w:rPr>
          <w:rFonts w:ascii="Avenir Next LT Pro" w:hAnsi="Avenir Next LT Pro" w:cs="Verdana"/>
          <w:b/>
          <w:bCs/>
          <w:color w:val="1064A2" w:themeColor="accent1"/>
        </w:rPr>
      </w:pPr>
      <w:r w:rsidRPr="00B804D4">
        <w:rPr>
          <w:rFonts w:ascii="Avenir Next LT Pro" w:hAnsi="Avenir Next LT Pro" w:cs="Verdana"/>
          <w:b/>
          <w:bCs/>
          <w:color w:val="1064A2" w:themeColor="accent1"/>
        </w:rPr>
        <w:t>Making a Referral for a Child at Risk or in Need of Support</w:t>
      </w:r>
    </w:p>
    <w:p w14:paraId="17FF87FA" w14:textId="77777777" w:rsidR="003A67DF" w:rsidRPr="00B804D4" w:rsidRDefault="003A67DF" w:rsidP="003A67DF">
      <w:pPr>
        <w:autoSpaceDE w:val="0"/>
        <w:autoSpaceDN w:val="0"/>
        <w:adjustRightInd w:val="0"/>
        <w:spacing w:after="0" w:line="252" w:lineRule="auto"/>
        <w:rPr>
          <w:rFonts w:ascii="Avenir Next LT Pro" w:hAnsi="Avenir Next LT Pro" w:cs="Verdana"/>
          <w:color w:val="1064A2" w:themeColor="accent1"/>
        </w:rPr>
      </w:pPr>
    </w:p>
    <w:p w14:paraId="511A8120" w14:textId="77777777" w:rsidR="003A67DF" w:rsidRPr="00B804D4" w:rsidRDefault="003A67DF" w:rsidP="003A67DF">
      <w:pPr>
        <w:autoSpaceDE w:val="0"/>
        <w:autoSpaceDN w:val="0"/>
        <w:adjustRightInd w:val="0"/>
        <w:spacing w:after="0" w:line="252" w:lineRule="auto"/>
        <w:rPr>
          <w:rFonts w:ascii="Avenir Next LT Pro" w:hAnsi="Avenir Next LT Pro" w:cs="Verdana"/>
          <w:color w:val="1064A2" w:themeColor="accent1"/>
        </w:rPr>
      </w:pPr>
      <w:r w:rsidRPr="00B804D4">
        <w:rPr>
          <w:rFonts w:ascii="Avenir Next LT Pro" w:hAnsi="Avenir Next LT Pro" w:cs="Verdana"/>
          <w:color w:val="1064A2" w:themeColor="accent1"/>
        </w:rPr>
        <w:t>If you need to make a referral for a child who is either:</w:t>
      </w:r>
    </w:p>
    <w:p w14:paraId="00D88C82" w14:textId="6A2730F5" w:rsidR="003A67DF" w:rsidRPr="00B804D4" w:rsidRDefault="003A67DF" w:rsidP="00BB221D">
      <w:pPr>
        <w:numPr>
          <w:ilvl w:val="0"/>
          <w:numId w:val="29"/>
        </w:numPr>
        <w:autoSpaceDE w:val="0"/>
        <w:autoSpaceDN w:val="0"/>
        <w:adjustRightInd w:val="0"/>
        <w:spacing w:after="0" w:line="252" w:lineRule="auto"/>
        <w:rPr>
          <w:rFonts w:ascii="Avenir Next LT Pro" w:hAnsi="Avenir Next LT Pro" w:cs="Verdana"/>
          <w:color w:val="1064A2" w:themeColor="accent1"/>
        </w:rPr>
      </w:pPr>
      <w:r w:rsidRPr="00B804D4">
        <w:rPr>
          <w:rFonts w:ascii="Avenir Next LT Pro" w:hAnsi="Avenir Next LT Pro" w:cs="Verdana"/>
          <w:color w:val="1064A2" w:themeColor="accent1"/>
        </w:rPr>
        <w:t>at risk of, or experiencing significant harm (</w:t>
      </w:r>
      <w:r w:rsidRPr="00B804D4">
        <w:rPr>
          <w:rFonts w:ascii="Avenir Next LT Pro" w:hAnsi="Avenir Next LT Pro" w:cs="Verdana"/>
          <w:b/>
          <w:bCs/>
          <w:color w:val="1064A2" w:themeColor="accent1"/>
        </w:rPr>
        <w:t>Level 4 – Children’s Social Care</w:t>
      </w:r>
      <w:r w:rsidRPr="00B804D4">
        <w:rPr>
          <w:rFonts w:ascii="Avenir Next LT Pro" w:hAnsi="Avenir Next LT Pro" w:cs="Verdana"/>
          <w:color w:val="1064A2" w:themeColor="accent1"/>
        </w:rPr>
        <w:t>), or</w:t>
      </w:r>
    </w:p>
    <w:p w14:paraId="0E930F93" w14:textId="77777777" w:rsidR="003A67DF" w:rsidRDefault="003A67DF" w:rsidP="00BB221D">
      <w:pPr>
        <w:numPr>
          <w:ilvl w:val="0"/>
          <w:numId w:val="29"/>
        </w:numPr>
        <w:autoSpaceDE w:val="0"/>
        <w:autoSpaceDN w:val="0"/>
        <w:adjustRightInd w:val="0"/>
        <w:spacing w:after="0" w:line="252" w:lineRule="auto"/>
        <w:rPr>
          <w:rFonts w:ascii="Avenir Next LT Pro" w:hAnsi="Avenir Next LT Pro" w:cs="Verdana"/>
          <w:color w:val="1064A2" w:themeColor="accent1"/>
        </w:rPr>
      </w:pPr>
      <w:r w:rsidRPr="00B804D4">
        <w:rPr>
          <w:rFonts w:ascii="Avenir Next LT Pro" w:hAnsi="Avenir Next LT Pro" w:cs="Verdana"/>
          <w:color w:val="1064A2" w:themeColor="accent1"/>
        </w:rPr>
        <w:t>in need of targeted early help support (</w:t>
      </w:r>
      <w:r w:rsidRPr="00B804D4">
        <w:rPr>
          <w:rFonts w:ascii="Avenir Next LT Pro" w:hAnsi="Avenir Next LT Pro" w:cs="Verdana"/>
          <w:b/>
          <w:bCs/>
          <w:color w:val="1064A2" w:themeColor="accent1"/>
        </w:rPr>
        <w:t>Level 3 – Family Practitioner Service</w:t>
      </w:r>
      <w:r w:rsidRPr="00B804D4">
        <w:rPr>
          <w:rFonts w:ascii="Avenir Next LT Pro" w:hAnsi="Avenir Next LT Pro" w:cs="Verdana"/>
          <w:color w:val="1064A2" w:themeColor="accent1"/>
        </w:rPr>
        <w:t>),</w:t>
      </w:r>
    </w:p>
    <w:p w14:paraId="4217459D" w14:textId="77777777" w:rsidR="008770B4" w:rsidRPr="00B804D4" w:rsidRDefault="008770B4" w:rsidP="008770B4">
      <w:pPr>
        <w:autoSpaceDE w:val="0"/>
        <w:autoSpaceDN w:val="0"/>
        <w:adjustRightInd w:val="0"/>
        <w:spacing w:after="0" w:line="252" w:lineRule="auto"/>
        <w:ind w:left="720"/>
        <w:rPr>
          <w:rFonts w:ascii="Avenir Next LT Pro" w:hAnsi="Avenir Next LT Pro" w:cs="Verdana"/>
          <w:color w:val="1064A2" w:themeColor="accent1"/>
        </w:rPr>
      </w:pPr>
    </w:p>
    <w:p w14:paraId="3AC944A8" w14:textId="5BA0A41D" w:rsidR="003A67DF" w:rsidRDefault="004E2F0F" w:rsidP="003A67DF">
      <w:pPr>
        <w:autoSpaceDE w:val="0"/>
        <w:autoSpaceDN w:val="0"/>
        <w:adjustRightInd w:val="0"/>
        <w:spacing w:after="0" w:line="252" w:lineRule="auto"/>
        <w:rPr>
          <w:rFonts w:ascii="Avenir Next LT Pro" w:hAnsi="Avenir Next LT Pro" w:cs="Verdana"/>
          <w:color w:val="1064A2" w:themeColor="accent1"/>
        </w:rPr>
      </w:pPr>
      <w:r w:rsidRPr="00173123">
        <w:rPr>
          <w:rFonts w:ascii="Avenir Next LT Pro" w:hAnsi="Avenir Next LT Pro" w:cs="Verdana"/>
          <w:b/>
          <w:bCs/>
          <w:color w:val="1064A2" w:themeColor="accent1"/>
        </w:rPr>
        <w:t>P</w:t>
      </w:r>
      <w:r w:rsidR="003A67DF" w:rsidRPr="00173123">
        <w:rPr>
          <w:rFonts w:ascii="Avenir Next LT Pro" w:hAnsi="Avenir Next LT Pro" w:cs="Verdana"/>
          <w:b/>
          <w:bCs/>
          <w:color w:val="1064A2" w:themeColor="accent1"/>
        </w:rPr>
        <w:t>lease refer to</w:t>
      </w:r>
      <w:r w:rsidR="003A67DF" w:rsidRPr="00173123">
        <w:rPr>
          <w:rFonts w:ascii="Avenir Next LT Pro" w:hAnsi="Avenir Next LT Pro" w:cs="Verdana"/>
          <w:color w:val="1064A2" w:themeColor="accent1"/>
        </w:rPr>
        <w:t> </w:t>
      </w:r>
      <w:r w:rsidR="003A67DF" w:rsidRPr="00173123">
        <w:rPr>
          <w:rFonts w:ascii="Avenir Next LT Pro" w:hAnsi="Avenir Next LT Pro" w:cs="Verdana"/>
          <w:b/>
          <w:bCs/>
          <w:color w:val="CB2A81" w:themeColor="accent2"/>
        </w:rPr>
        <w:t xml:space="preserve">Staffordshire’s </w:t>
      </w:r>
      <w:r w:rsidR="00E74810" w:rsidRPr="00173123">
        <w:rPr>
          <w:rFonts w:ascii="Avenir Next LT Pro" w:hAnsi="Avenir Next LT Pro" w:cs="Verdana"/>
          <w:b/>
          <w:bCs/>
          <w:color w:val="CB2A81" w:themeColor="accent2"/>
        </w:rPr>
        <w:t xml:space="preserve">Families Integrated Front Door </w:t>
      </w:r>
      <w:r w:rsidRPr="00173123">
        <w:rPr>
          <w:rFonts w:ascii="Avenir Next LT Pro" w:hAnsi="Avenir Next LT Pro" w:cs="Verdana"/>
          <w:b/>
          <w:bCs/>
          <w:color w:val="CB2A81" w:themeColor="accent2"/>
        </w:rPr>
        <w:t>(</w:t>
      </w:r>
      <w:r w:rsidR="003A67DF" w:rsidRPr="00173123">
        <w:rPr>
          <w:rFonts w:ascii="Avenir Next LT Pro" w:hAnsi="Avenir Next LT Pro" w:cs="Verdana"/>
          <w:b/>
          <w:bCs/>
          <w:color w:val="CB2A81" w:themeColor="accent2"/>
        </w:rPr>
        <w:t>SFIFD</w:t>
      </w:r>
      <w:r w:rsidRPr="00173123">
        <w:rPr>
          <w:rFonts w:ascii="Avenir Next LT Pro" w:hAnsi="Avenir Next LT Pro" w:cs="Verdana"/>
          <w:b/>
          <w:bCs/>
          <w:color w:val="CB2A81" w:themeColor="accent2"/>
        </w:rPr>
        <w:t>)</w:t>
      </w:r>
      <w:r w:rsidR="003A67DF" w:rsidRPr="00173123">
        <w:rPr>
          <w:rFonts w:ascii="Avenir Next LT Pro" w:hAnsi="Avenir Next LT Pro" w:cs="Verdana"/>
          <w:color w:val="1064A2" w:themeColor="accent1"/>
        </w:rPr>
        <w:t>.</w:t>
      </w:r>
    </w:p>
    <w:p w14:paraId="632CF261" w14:textId="64DA5327" w:rsidR="00B93AEC" w:rsidRPr="00173123" w:rsidRDefault="00B93AEC" w:rsidP="003A67DF">
      <w:pPr>
        <w:autoSpaceDE w:val="0"/>
        <w:autoSpaceDN w:val="0"/>
        <w:adjustRightInd w:val="0"/>
        <w:spacing w:after="0" w:line="252" w:lineRule="auto"/>
        <w:rPr>
          <w:rFonts w:ascii="Avenir Next LT Pro" w:hAnsi="Avenir Next LT Pro" w:cs="Verdana"/>
          <w:color w:val="1064A2" w:themeColor="accent1"/>
        </w:rPr>
      </w:pPr>
      <w:hyperlink r:id="rId35" w:history="1">
        <w:r w:rsidRPr="00B93AEC">
          <w:rPr>
            <w:rStyle w:val="Hyperlink"/>
            <w:rFonts w:ascii="Avenir Next LT Pro" w:hAnsi="Avenir Next LT Pro" w:cs="Verdana"/>
          </w:rPr>
          <w:t>Early Help - Helping Children and Families Early - Staffordshire Safeguarding Children Partnership</w:t>
        </w:r>
      </w:hyperlink>
    </w:p>
    <w:p w14:paraId="565BC698" w14:textId="77777777" w:rsidR="003A67DF" w:rsidRPr="00B804D4" w:rsidRDefault="003A67DF" w:rsidP="003A67DF">
      <w:pPr>
        <w:autoSpaceDE w:val="0"/>
        <w:autoSpaceDN w:val="0"/>
        <w:adjustRightInd w:val="0"/>
        <w:spacing w:after="0" w:line="252" w:lineRule="auto"/>
        <w:rPr>
          <w:rFonts w:ascii="Avenir Next LT Pro" w:hAnsi="Avenir Next LT Pro" w:cs="Verdana"/>
          <w:color w:val="1064A2" w:themeColor="accent1"/>
        </w:rPr>
      </w:pPr>
    </w:p>
    <w:p w14:paraId="19DEAA69" w14:textId="77777777" w:rsidR="003A67DF" w:rsidRPr="00B804D4" w:rsidRDefault="003A67DF" w:rsidP="003A67DF">
      <w:pPr>
        <w:autoSpaceDE w:val="0"/>
        <w:autoSpaceDN w:val="0"/>
        <w:adjustRightInd w:val="0"/>
        <w:spacing w:after="0" w:line="252" w:lineRule="auto"/>
        <w:rPr>
          <w:rFonts w:ascii="Avenir Next LT Pro" w:hAnsi="Avenir Next LT Pro" w:cs="Verdana"/>
          <w:color w:val="1064A2" w:themeColor="accent1"/>
        </w:rPr>
      </w:pPr>
      <w:r w:rsidRPr="00B804D4">
        <w:rPr>
          <w:rFonts w:ascii="Avenir Next LT Pro" w:hAnsi="Avenir Next LT Pro" w:cs="Verdana"/>
          <w:b/>
          <w:bCs/>
          <w:color w:val="1064A2" w:themeColor="accent1"/>
        </w:rPr>
        <w:t>Consent Requirements:</w:t>
      </w:r>
    </w:p>
    <w:p w14:paraId="0E3C34EC" w14:textId="77777777" w:rsidR="003A67DF" w:rsidRPr="00B804D4" w:rsidRDefault="003A67DF" w:rsidP="00BB221D">
      <w:pPr>
        <w:numPr>
          <w:ilvl w:val="0"/>
          <w:numId w:val="30"/>
        </w:numPr>
        <w:autoSpaceDE w:val="0"/>
        <w:autoSpaceDN w:val="0"/>
        <w:adjustRightInd w:val="0"/>
        <w:spacing w:after="0" w:line="252" w:lineRule="auto"/>
        <w:rPr>
          <w:rFonts w:ascii="Avenir Next LT Pro" w:hAnsi="Avenir Next LT Pro" w:cs="Verdana"/>
          <w:color w:val="1064A2" w:themeColor="accent1"/>
        </w:rPr>
      </w:pPr>
      <w:r w:rsidRPr="00B804D4">
        <w:rPr>
          <w:rFonts w:ascii="Avenir Next LT Pro" w:hAnsi="Avenir Next LT Pro" w:cs="Verdana"/>
          <w:b/>
          <w:bCs/>
          <w:color w:val="1064A2" w:themeColor="accent1"/>
        </w:rPr>
        <w:t>Parental/carer consent is required</w:t>
      </w:r>
      <w:r w:rsidRPr="00B804D4">
        <w:rPr>
          <w:rFonts w:ascii="Avenir Next LT Pro" w:hAnsi="Avenir Next LT Pro" w:cs="Verdana"/>
          <w:color w:val="1064A2" w:themeColor="accent1"/>
        </w:rPr>
        <w:t> for all referrals </w:t>
      </w:r>
      <w:r w:rsidRPr="00B804D4">
        <w:rPr>
          <w:rFonts w:ascii="Avenir Next LT Pro" w:hAnsi="Avenir Next LT Pro" w:cs="Verdana"/>
          <w:b/>
          <w:bCs/>
          <w:color w:val="1064A2" w:themeColor="accent1"/>
        </w:rPr>
        <w:t>except</w:t>
      </w:r>
      <w:r w:rsidRPr="00B804D4">
        <w:rPr>
          <w:rFonts w:ascii="Avenir Next LT Pro" w:hAnsi="Avenir Next LT Pro" w:cs="Verdana"/>
          <w:color w:val="1064A2" w:themeColor="accent1"/>
        </w:rPr>
        <w:t> those involving </w:t>
      </w:r>
      <w:r w:rsidRPr="00B804D4">
        <w:rPr>
          <w:rFonts w:ascii="Avenir Next LT Pro" w:hAnsi="Avenir Next LT Pro" w:cs="Verdana"/>
          <w:b/>
          <w:bCs/>
          <w:color w:val="1064A2" w:themeColor="accent1"/>
        </w:rPr>
        <w:t>Level 4 concerns</w:t>
      </w:r>
      <w:r w:rsidRPr="00B804D4">
        <w:rPr>
          <w:rFonts w:ascii="Avenir Next LT Pro" w:hAnsi="Avenir Next LT Pro" w:cs="Verdana"/>
          <w:color w:val="1064A2" w:themeColor="accent1"/>
        </w:rPr>
        <w:t>.</w:t>
      </w:r>
    </w:p>
    <w:p w14:paraId="36C6ECBE" w14:textId="77777777" w:rsidR="003A67DF" w:rsidRPr="00B804D4" w:rsidRDefault="003A67DF" w:rsidP="00BB221D">
      <w:pPr>
        <w:numPr>
          <w:ilvl w:val="0"/>
          <w:numId w:val="30"/>
        </w:numPr>
        <w:autoSpaceDE w:val="0"/>
        <w:autoSpaceDN w:val="0"/>
        <w:adjustRightInd w:val="0"/>
        <w:spacing w:after="0" w:line="252" w:lineRule="auto"/>
        <w:rPr>
          <w:rFonts w:ascii="Avenir Next LT Pro" w:hAnsi="Avenir Next LT Pro" w:cs="Verdana"/>
          <w:color w:val="1064A2" w:themeColor="accent1"/>
        </w:rPr>
      </w:pPr>
      <w:r w:rsidRPr="00B804D4">
        <w:rPr>
          <w:rFonts w:ascii="Avenir Next LT Pro" w:hAnsi="Avenir Next LT Pro" w:cs="Verdana"/>
          <w:color w:val="1064A2" w:themeColor="accent1"/>
        </w:rPr>
        <w:t>Parents/carers must also give consent for </w:t>
      </w:r>
      <w:r w:rsidRPr="00B804D4">
        <w:rPr>
          <w:rFonts w:ascii="Avenir Next LT Pro" w:hAnsi="Avenir Next LT Pro" w:cs="Verdana"/>
          <w:b/>
          <w:bCs/>
          <w:color w:val="1064A2" w:themeColor="accent1"/>
        </w:rPr>
        <w:t>Early Help (EH)</w:t>
      </w:r>
      <w:r w:rsidRPr="00B804D4">
        <w:rPr>
          <w:rFonts w:ascii="Avenir Next LT Pro" w:hAnsi="Avenir Next LT Pro" w:cs="Verdana"/>
          <w:color w:val="1064A2" w:themeColor="accent1"/>
        </w:rPr>
        <w:t> and </w:t>
      </w:r>
      <w:r w:rsidRPr="00B804D4">
        <w:rPr>
          <w:rFonts w:ascii="Avenir Next LT Pro" w:hAnsi="Avenir Next LT Pro" w:cs="Verdana"/>
          <w:b/>
          <w:bCs/>
          <w:color w:val="1064A2" w:themeColor="accent1"/>
        </w:rPr>
        <w:t>Child in Need (CIN)</w:t>
      </w:r>
      <w:r w:rsidRPr="00B804D4">
        <w:rPr>
          <w:rFonts w:ascii="Avenir Next LT Pro" w:hAnsi="Avenir Next LT Pro" w:cs="Verdana"/>
          <w:color w:val="1064A2" w:themeColor="accent1"/>
        </w:rPr>
        <w:t> support.</w:t>
      </w:r>
    </w:p>
    <w:p w14:paraId="087518E8" w14:textId="77777777" w:rsidR="003A67DF" w:rsidRPr="00B804D4" w:rsidRDefault="003A67DF" w:rsidP="00BB221D">
      <w:pPr>
        <w:numPr>
          <w:ilvl w:val="0"/>
          <w:numId w:val="30"/>
        </w:numPr>
        <w:autoSpaceDE w:val="0"/>
        <w:autoSpaceDN w:val="0"/>
        <w:adjustRightInd w:val="0"/>
        <w:spacing w:after="0" w:line="252" w:lineRule="auto"/>
        <w:rPr>
          <w:rFonts w:ascii="Avenir Next LT Pro" w:hAnsi="Avenir Next LT Pro" w:cs="Verdana"/>
          <w:color w:val="1064A2" w:themeColor="accent1"/>
        </w:rPr>
      </w:pPr>
      <w:r w:rsidRPr="00B804D4">
        <w:rPr>
          <w:rFonts w:ascii="Avenir Next LT Pro" w:hAnsi="Avenir Next LT Pro" w:cs="Verdana"/>
          <w:color w:val="1064A2" w:themeColor="accent1"/>
        </w:rPr>
        <w:t>If concerns are escalating and parents/carers have consistently declined support, you may need to consider making a referral </w:t>
      </w:r>
      <w:r w:rsidRPr="00B804D4">
        <w:rPr>
          <w:rFonts w:ascii="Avenir Next LT Pro" w:hAnsi="Avenir Next LT Pro" w:cs="Verdana"/>
          <w:b/>
          <w:bCs/>
          <w:color w:val="1064A2" w:themeColor="accent1"/>
        </w:rPr>
        <w:t>without consent</w:t>
      </w:r>
      <w:r w:rsidRPr="00B804D4">
        <w:rPr>
          <w:rFonts w:ascii="Avenir Next LT Pro" w:hAnsi="Avenir Next LT Pro" w:cs="Verdana"/>
          <w:color w:val="1064A2" w:themeColor="accent1"/>
        </w:rPr>
        <w:t>, in line with safeguarding procedures.</w:t>
      </w:r>
    </w:p>
    <w:p w14:paraId="3E49EC7D" w14:textId="6FE4B00A" w:rsidR="173163A1" w:rsidRPr="00F06B04" w:rsidRDefault="173163A1" w:rsidP="624C8443">
      <w:pPr>
        <w:pStyle w:val="SCCBody"/>
        <w:rPr>
          <w:b/>
          <w:bCs/>
        </w:rPr>
      </w:pPr>
      <w:r>
        <w:lastRenderedPageBreak/>
        <w:fldChar w:fldCharType="begin"/>
      </w:r>
      <w:r>
        <w:instrText>HYPERLINK "https://www.staffsscp.org.uk/multi-agency-referral-form/"</w:instrText>
      </w:r>
      <w:r>
        <w:fldChar w:fldCharType="separate"/>
      </w:r>
      <w:r w:rsidRPr="009F2124">
        <w:rPr>
          <w:rStyle w:val="Hyperlink"/>
          <w:b/>
          <w:bCs/>
        </w:rPr>
        <w:t xml:space="preserve">Staffordshire </w:t>
      </w:r>
      <w:r w:rsidR="009F2124" w:rsidRPr="009F2124">
        <w:rPr>
          <w:rStyle w:val="Hyperlink"/>
          <w:b/>
          <w:bCs/>
        </w:rPr>
        <w:t>Families Integrated Front Door</w:t>
      </w:r>
      <w:r>
        <w:fldChar w:fldCharType="end"/>
      </w:r>
      <w:r w:rsidRPr="009F2124">
        <w:rPr>
          <w:b/>
          <w:bCs/>
          <w:color w:val="CB2A81" w:themeColor="accent2"/>
        </w:rPr>
        <w:t xml:space="preserve"> </w:t>
      </w:r>
      <w:r w:rsidR="00F06B04" w:rsidRPr="002723AA">
        <w:rPr>
          <w:b/>
          <w:bCs/>
          <w:color w:val="1064A2" w:themeColor="accent1"/>
        </w:rPr>
        <w:t>SFIFD</w:t>
      </w:r>
    </w:p>
    <w:p w14:paraId="5DF56D0F" w14:textId="4D024EF6" w:rsidR="173163A1" w:rsidRDefault="173163A1" w:rsidP="624C8443">
      <w:pPr>
        <w:pStyle w:val="SCCBody"/>
        <w:rPr>
          <w:color w:val="1064A2" w:themeColor="accent1"/>
        </w:rPr>
      </w:pPr>
      <w:r w:rsidRPr="624C8443">
        <w:rPr>
          <w:color w:val="1064A2" w:themeColor="accent1"/>
        </w:rPr>
        <w:t>Tel: 0300 111 8007</w:t>
      </w:r>
    </w:p>
    <w:p w14:paraId="5ED36183" w14:textId="77777777" w:rsidR="00173123" w:rsidRDefault="00173123" w:rsidP="624C8443">
      <w:pPr>
        <w:pStyle w:val="SCCBody"/>
        <w:rPr>
          <w:color w:val="1064A2" w:themeColor="accent1"/>
        </w:rPr>
      </w:pPr>
    </w:p>
    <w:p w14:paraId="4985C476" w14:textId="4E95AB24" w:rsidR="173163A1" w:rsidRPr="00173123" w:rsidRDefault="173163A1" w:rsidP="624C8443">
      <w:pPr>
        <w:pStyle w:val="SCCBody"/>
        <w:rPr>
          <w:b/>
          <w:bCs/>
          <w:color w:val="1064A2" w:themeColor="accent1"/>
        </w:rPr>
      </w:pPr>
      <w:r w:rsidRPr="00173123">
        <w:rPr>
          <w:b/>
          <w:bCs/>
          <w:color w:val="1064A2" w:themeColor="accent1"/>
        </w:rPr>
        <w:t xml:space="preserve">Emergency Duty Service (EDS Out of hours) </w:t>
      </w:r>
    </w:p>
    <w:p w14:paraId="3791520D" w14:textId="68E0A121" w:rsidR="173163A1" w:rsidRDefault="173163A1" w:rsidP="624C8443">
      <w:pPr>
        <w:pStyle w:val="SCCBody"/>
        <w:rPr>
          <w:color w:val="1064A2" w:themeColor="accent1"/>
        </w:rPr>
      </w:pPr>
      <w:r w:rsidRPr="624C8443">
        <w:rPr>
          <w:color w:val="1064A2" w:themeColor="accent1"/>
        </w:rPr>
        <w:t xml:space="preserve">Tel: 0345 604 2886 </w:t>
      </w:r>
    </w:p>
    <w:p w14:paraId="30A2D600" w14:textId="06B4DB29" w:rsidR="173163A1" w:rsidRPr="00173123" w:rsidRDefault="173163A1" w:rsidP="624C8443">
      <w:pPr>
        <w:pStyle w:val="SCCBody"/>
        <w:rPr>
          <w:b/>
          <w:bCs/>
          <w:color w:val="1064A2" w:themeColor="accent1"/>
        </w:rPr>
      </w:pPr>
      <w:r w:rsidRPr="00173123">
        <w:rPr>
          <w:b/>
          <w:bCs/>
          <w:color w:val="1064A2" w:themeColor="accent1"/>
        </w:rPr>
        <w:t>Non-emergency police contact 101</w:t>
      </w:r>
    </w:p>
    <w:p w14:paraId="4F6E18F6" w14:textId="77777777" w:rsidR="00175B7A" w:rsidRPr="003D0C86" w:rsidRDefault="00175B7A" w:rsidP="00BB221D">
      <w:pPr>
        <w:pStyle w:val="SCCBody"/>
        <w:numPr>
          <w:ilvl w:val="0"/>
          <w:numId w:val="21"/>
        </w:numPr>
        <w:spacing w:after="0" w:line="240" w:lineRule="auto"/>
        <w:rPr>
          <w:color w:val="1064A2" w:themeColor="accent1"/>
        </w:rPr>
      </w:pPr>
      <w:hyperlink r:id="rId36" w:tooltip="Referral Pathways April 25" w:history="1">
        <w:r w:rsidRPr="003D0C86">
          <w:rPr>
            <w:rStyle w:val="Hyperlink"/>
            <w:color w:val="1064A2" w:themeColor="accent1"/>
          </w:rPr>
          <w:t>Referral Pathways April 25</w:t>
        </w:r>
      </w:hyperlink>
    </w:p>
    <w:p w14:paraId="306D73FB" w14:textId="77777777" w:rsidR="0077332B" w:rsidRDefault="0077332B" w:rsidP="006B1CE0">
      <w:pPr>
        <w:pStyle w:val="SCCBody"/>
      </w:pPr>
    </w:p>
    <w:p w14:paraId="017D1437" w14:textId="7F6CC7A8" w:rsidR="006817C7" w:rsidRDefault="006817C7" w:rsidP="24B63B73">
      <w:pPr>
        <w:pStyle w:val="SCCBody"/>
        <w:rPr>
          <w:color w:val="1064A2" w:themeColor="accent1"/>
        </w:rPr>
      </w:pPr>
      <w:r w:rsidRPr="003D0C86">
        <w:rPr>
          <w:b/>
          <w:bCs/>
          <w:color w:val="CB2A81" w:themeColor="accent2"/>
        </w:rPr>
        <w:t>Level 2 Earliest Help Referrals</w:t>
      </w:r>
      <w:r w:rsidRPr="24B63B73">
        <w:rPr>
          <w:color w:val="1063A1"/>
        </w:rPr>
        <w:t xml:space="preserve">: </w:t>
      </w:r>
    </w:p>
    <w:p w14:paraId="4F7F89E8" w14:textId="77777777" w:rsidR="00AE0E44" w:rsidRPr="003D0C86" w:rsidRDefault="00AE0E44" w:rsidP="00AE0E44">
      <w:pPr>
        <w:pStyle w:val="SCCBody"/>
        <w:rPr>
          <w:color w:val="1064A2" w:themeColor="accent1"/>
          <w:lang w:val="en-US"/>
        </w:rPr>
      </w:pPr>
      <w:hyperlink r:id="rId37" w:tgtFrame="_blank" w:history="1">
        <w:r w:rsidRPr="003D0C86">
          <w:rPr>
            <w:rStyle w:val="Hyperlink"/>
            <w:color w:val="1064A2" w:themeColor="accent1"/>
          </w:rPr>
          <w:t>Family Hubs - Staffordshire County Council</w:t>
        </w:r>
      </w:hyperlink>
      <w:r w:rsidRPr="003D0C86">
        <w:rPr>
          <w:color w:val="1064A2" w:themeColor="accent1"/>
          <w:lang w:val="en-US"/>
        </w:rPr>
        <w:t> </w:t>
      </w:r>
    </w:p>
    <w:p w14:paraId="7E01CDBA" w14:textId="30287A05" w:rsidR="00CC1C4A" w:rsidRPr="003D0C86" w:rsidRDefault="00AE0E44" w:rsidP="624C8443">
      <w:pPr>
        <w:pStyle w:val="SCCBody"/>
        <w:rPr>
          <w:color w:val="1064A2" w:themeColor="accent1"/>
          <w:lang w:val="en-US"/>
        </w:rPr>
      </w:pPr>
      <w:hyperlink r:id="rId38">
        <w:r w:rsidRPr="003D0C86">
          <w:rPr>
            <w:rStyle w:val="Hyperlink"/>
            <w:color w:val="1064A2" w:themeColor="accent1"/>
          </w:rPr>
          <w:t>Family Hub Referral</w:t>
        </w:r>
      </w:hyperlink>
      <w:r w:rsidRPr="003D0C86">
        <w:rPr>
          <w:color w:val="1064A2" w:themeColor="accent1"/>
          <w:lang w:val="en-US"/>
        </w:rPr>
        <w:t> </w:t>
      </w:r>
    </w:p>
    <w:p w14:paraId="24BC70E5" w14:textId="4C63BDF6" w:rsidR="00CC1C4A" w:rsidRPr="00CC1C4A" w:rsidRDefault="00CC1C4A" w:rsidP="624C8443">
      <w:pPr>
        <w:pStyle w:val="SCCBody"/>
        <w:rPr>
          <w:color w:val="1064A2" w:themeColor="accent1"/>
          <w:lang w:val="en-US"/>
        </w:rPr>
      </w:pPr>
      <w:r w:rsidRPr="624C8443">
        <w:rPr>
          <w:color w:val="1064A2" w:themeColor="accent1"/>
        </w:rPr>
        <w:t xml:space="preserve">Early help T2 Community Family Support Service (CFSS) is </w:t>
      </w:r>
      <w:r w:rsidR="00175B7A" w:rsidRPr="624C8443">
        <w:rPr>
          <w:color w:val="1064A2" w:themeColor="accent1"/>
        </w:rPr>
        <w:t xml:space="preserve">currently </w:t>
      </w:r>
      <w:r w:rsidRPr="624C8443">
        <w:rPr>
          <w:color w:val="1064A2" w:themeColor="accent1"/>
        </w:rPr>
        <w:t>provided by:</w:t>
      </w:r>
      <w:r w:rsidRPr="624C8443">
        <w:rPr>
          <w:color w:val="1064A2" w:themeColor="accent1"/>
          <w:lang w:val="en-US"/>
        </w:rPr>
        <w:t> </w:t>
      </w:r>
    </w:p>
    <w:p w14:paraId="79F46CCD" w14:textId="66344AB3" w:rsidR="624C8443" w:rsidRDefault="624C8443" w:rsidP="624C8443">
      <w:pPr>
        <w:pStyle w:val="SCCBody"/>
        <w:rPr>
          <w:color w:val="1064A2" w:themeColor="accent1"/>
          <w:lang w:val="en-US"/>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7"/>
        <w:gridCol w:w="4653"/>
      </w:tblGrid>
      <w:tr w:rsidR="00CC1C4A" w:rsidRPr="00CC1C4A" w14:paraId="2AC4114B" w14:textId="77777777" w:rsidTr="624C8443">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C43C30D" w14:textId="77777777" w:rsidR="00CC1C4A" w:rsidRPr="00CC1C4A" w:rsidRDefault="00CC1C4A" w:rsidP="624C8443">
            <w:pPr>
              <w:pStyle w:val="SCCBody"/>
              <w:rPr>
                <w:color w:val="1064A2" w:themeColor="accent1"/>
                <w:lang w:val="en-US"/>
              </w:rPr>
            </w:pPr>
            <w:r w:rsidRPr="624C8443">
              <w:rPr>
                <w:b/>
                <w:bCs/>
                <w:color w:val="1064A2" w:themeColor="accent1"/>
                <w:lang w:val="en-US"/>
              </w:rPr>
              <w:t>District</w:t>
            </w:r>
            <w:r w:rsidRPr="624C8443">
              <w:rPr>
                <w:color w:val="1064A2" w:themeColor="accent1"/>
                <w:lang w:val="en-US"/>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E9EBCF5" w14:textId="77777777" w:rsidR="00CC1C4A" w:rsidRPr="00CC1C4A" w:rsidRDefault="00CC1C4A" w:rsidP="624C8443">
            <w:pPr>
              <w:pStyle w:val="SCCBody"/>
              <w:rPr>
                <w:color w:val="1064A2" w:themeColor="accent1"/>
                <w:lang w:val="en-US"/>
              </w:rPr>
            </w:pPr>
            <w:proofErr w:type="spellStart"/>
            <w:r w:rsidRPr="624C8443">
              <w:rPr>
                <w:b/>
                <w:bCs/>
                <w:color w:val="1064A2" w:themeColor="accent1"/>
                <w:lang w:val="en-US"/>
              </w:rPr>
              <w:t>Organisation</w:t>
            </w:r>
            <w:proofErr w:type="spellEnd"/>
            <w:r w:rsidRPr="624C8443">
              <w:rPr>
                <w:color w:val="1064A2" w:themeColor="accent1"/>
                <w:lang w:val="en-US"/>
              </w:rPr>
              <w:t> </w:t>
            </w:r>
          </w:p>
        </w:tc>
      </w:tr>
      <w:tr w:rsidR="00CC1C4A" w:rsidRPr="00CC1C4A" w14:paraId="498303A5" w14:textId="77777777" w:rsidTr="624C8443">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ED841B0" w14:textId="77777777" w:rsidR="00CC1C4A" w:rsidRPr="00CC1C4A" w:rsidRDefault="00CC1C4A" w:rsidP="624C8443">
            <w:pPr>
              <w:pStyle w:val="SCCBody"/>
              <w:rPr>
                <w:color w:val="1064A2" w:themeColor="accent1"/>
                <w:lang w:val="en-US"/>
              </w:rPr>
            </w:pPr>
            <w:r w:rsidRPr="624C8443">
              <w:rPr>
                <w:color w:val="1064A2" w:themeColor="accent1"/>
                <w:lang w:val="en-US"/>
              </w:rPr>
              <w:t>Staffordshire Moorlands and Newcastle Under Lyme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95CD5CE" w14:textId="77777777" w:rsidR="00CC1C4A" w:rsidRPr="00CC1C4A" w:rsidRDefault="00CC1C4A" w:rsidP="624C8443">
            <w:pPr>
              <w:pStyle w:val="SCCBody"/>
              <w:rPr>
                <w:color w:val="1064A2" w:themeColor="accent1"/>
                <w:lang w:val="en-US"/>
              </w:rPr>
            </w:pPr>
            <w:r w:rsidRPr="624C8443">
              <w:rPr>
                <w:color w:val="1064A2" w:themeColor="accent1"/>
                <w:lang w:val="en-US"/>
              </w:rPr>
              <w:t>The Stoke-on-Trent and District Gingerbread Centre Ltd </w:t>
            </w:r>
          </w:p>
        </w:tc>
      </w:tr>
      <w:tr w:rsidR="00CC1C4A" w:rsidRPr="00CC1C4A" w14:paraId="2DBEC85E" w14:textId="77777777" w:rsidTr="624C8443">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22FB98B" w14:textId="77777777" w:rsidR="00CC1C4A" w:rsidRPr="00CC1C4A" w:rsidRDefault="00CC1C4A" w:rsidP="624C8443">
            <w:pPr>
              <w:pStyle w:val="SCCBody"/>
              <w:rPr>
                <w:color w:val="1064A2" w:themeColor="accent1"/>
                <w:lang w:val="en-US"/>
              </w:rPr>
            </w:pPr>
            <w:r w:rsidRPr="624C8443">
              <w:rPr>
                <w:color w:val="1064A2" w:themeColor="accent1"/>
                <w:lang w:val="en-US"/>
              </w:rPr>
              <w:t>South Staffordshire and Stafford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BEDD2DA" w14:textId="77777777" w:rsidR="00CC1C4A" w:rsidRPr="00CC1C4A" w:rsidRDefault="00CC1C4A" w:rsidP="624C8443">
            <w:pPr>
              <w:pStyle w:val="SCCBody"/>
              <w:rPr>
                <w:color w:val="1064A2" w:themeColor="accent1"/>
                <w:lang w:val="en-US"/>
              </w:rPr>
            </w:pPr>
            <w:r w:rsidRPr="624C8443">
              <w:rPr>
                <w:color w:val="1064A2" w:themeColor="accent1"/>
                <w:lang w:val="en-US"/>
              </w:rPr>
              <w:t>Sickle Cell &amp; Thalassemia Support Project (SCTSP) </w:t>
            </w:r>
          </w:p>
        </w:tc>
      </w:tr>
      <w:tr w:rsidR="00CC1C4A" w:rsidRPr="00CC1C4A" w14:paraId="37896CBB" w14:textId="77777777" w:rsidTr="624C8443">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B198974" w14:textId="77777777" w:rsidR="00CC1C4A" w:rsidRPr="00CC1C4A" w:rsidRDefault="00CC1C4A" w:rsidP="624C8443">
            <w:pPr>
              <w:pStyle w:val="SCCBody"/>
              <w:rPr>
                <w:color w:val="1064A2" w:themeColor="accent1"/>
                <w:lang w:val="en-US"/>
              </w:rPr>
            </w:pPr>
            <w:r w:rsidRPr="624C8443">
              <w:rPr>
                <w:color w:val="1064A2" w:themeColor="accent1"/>
                <w:lang w:val="en-US"/>
              </w:rPr>
              <w:t>Cannock Chase and Lichfield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DBAEFAB" w14:textId="77777777" w:rsidR="00CC1C4A" w:rsidRPr="00CC1C4A" w:rsidRDefault="00CC1C4A" w:rsidP="624C8443">
            <w:pPr>
              <w:pStyle w:val="SCCBody"/>
              <w:rPr>
                <w:color w:val="1064A2" w:themeColor="accent1"/>
                <w:lang w:val="en-US"/>
              </w:rPr>
            </w:pPr>
            <w:r w:rsidRPr="624C8443">
              <w:rPr>
                <w:color w:val="1064A2" w:themeColor="accent1"/>
                <w:lang w:val="en-US"/>
              </w:rPr>
              <w:t>Malachi Specialist Family Support Services </w:t>
            </w:r>
            <w:proofErr w:type="spellStart"/>
            <w:r w:rsidRPr="624C8443">
              <w:rPr>
                <w:color w:val="1064A2" w:themeColor="accent1"/>
                <w:lang w:val="en-US"/>
              </w:rPr>
              <w:t>CiC</w:t>
            </w:r>
            <w:proofErr w:type="spellEnd"/>
            <w:r w:rsidRPr="624C8443">
              <w:rPr>
                <w:color w:val="1064A2" w:themeColor="accent1"/>
                <w:lang w:val="en-US"/>
              </w:rPr>
              <w:t> </w:t>
            </w:r>
          </w:p>
        </w:tc>
      </w:tr>
      <w:tr w:rsidR="00CC1C4A" w:rsidRPr="00CC1C4A" w14:paraId="0B692C46" w14:textId="77777777" w:rsidTr="624C8443">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E1D1448" w14:textId="77777777" w:rsidR="00CC1C4A" w:rsidRPr="00CC1C4A" w:rsidRDefault="00CC1C4A" w:rsidP="624C8443">
            <w:pPr>
              <w:pStyle w:val="SCCBody"/>
              <w:rPr>
                <w:color w:val="1064A2" w:themeColor="accent1"/>
                <w:lang w:val="en-US"/>
              </w:rPr>
            </w:pPr>
            <w:r w:rsidRPr="624C8443">
              <w:rPr>
                <w:color w:val="1064A2" w:themeColor="accent1"/>
                <w:lang w:val="en-US"/>
              </w:rPr>
              <w:t>Tamworth and East Staffordshire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C9FD989" w14:textId="77777777" w:rsidR="00CC1C4A" w:rsidRPr="00CC1C4A" w:rsidRDefault="00CC1C4A" w:rsidP="624C8443">
            <w:pPr>
              <w:pStyle w:val="SCCBody"/>
              <w:rPr>
                <w:color w:val="1064A2" w:themeColor="accent1"/>
                <w:lang w:val="en-US"/>
              </w:rPr>
            </w:pPr>
            <w:r w:rsidRPr="624C8443">
              <w:rPr>
                <w:color w:val="1064A2" w:themeColor="accent1"/>
                <w:lang w:val="en-US"/>
              </w:rPr>
              <w:t>Malachi Specialist Family Support Services </w:t>
            </w:r>
            <w:proofErr w:type="spellStart"/>
            <w:r w:rsidRPr="624C8443">
              <w:rPr>
                <w:color w:val="1064A2" w:themeColor="accent1"/>
                <w:lang w:val="en-US"/>
              </w:rPr>
              <w:t>CiC</w:t>
            </w:r>
            <w:proofErr w:type="spellEnd"/>
            <w:r w:rsidRPr="624C8443">
              <w:rPr>
                <w:color w:val="1064A2" w:themeColor="accent1"/>
                <w:lang w:val="en-US"/>
              </w:rPr>
              <w:t> </w:t>
            </w:r>
          </w:p>
        </w:tc>
      </w:tr>
    </w:tbl>
    <w:p w14:paraId="487D5810" w14:textId="6A944D7C" w:rsidR="694F7259" w:rsidRDefault="694F7259" w:rsidP="694F7259">
      <w:pPr>
        <w:pStyle w:val="MainTitle2"/>
      </w:pPr>
    </w:p>
    <w:p w14:paraId="448551E0" w14:textId="52D59BFF" w:rsidR="009D33A6" w:rsidRPr="009D33A6" w:rsidRDefault="00330A2A" w:rsidP="24B63B73">
      <w:pPr>
        <w:pStyle w:val="MainTitle2"/>
        <w:rPr>
          <w:bCs/>
          <w:sz w:val="32"/>
          <w:szCs w:val="32"/>
        </w:rPr>
      </w:pPr>
      <w:r w:rsidRPr="24B63B73">
        <w:rPr>
          <w:bCs/>
          <w:sz w:val="32"/>
          <w:szCs w:val="32"/>
        </w:rPr>
        <w:t xml:space="preserve">Part </w:t>
      </w:r>
      <w:r w:rsidR="00D22544" w:rsidRPr="24B63B73">
        <w:rPr>
          <w:bCs/>
          <w:sz w:val="32"/>
          <w:szCs w:val="32"/>
        </w:rPr>
        <w:t>C</w:t>
      </w:r>
      <w:r w:rsidRPr="24B63B73">
        <w:rPr>
          <w:bCs/>
          <w:sz w:val="32"/>
          <w:szCs w:val="32"/>
        </w:rPr>
        <w:t xml:space="preserve"> - Responding to concerns</w:t>
      </w:r>
    </w:p>
    <w:p w14:paraId="315A6FA8" w14:textId="1EDA7DFC" w:rsidR="009B209B" w:rsidRDefault="18DC560C" w:rsidP="624C8443">
      <w:pPr>
        <w:spacing w:after="0" w:line="252" w:lineRule="auto"/>
        <w:rPr>
          <w:rFonts w:ascii="Avenir Next LT Pro" w:eastAsia="Avenir Next LT Pro" w:hAnsi="Avenir Next LT Pro" w:cs="Avenir Next LT Pro"/>
          <w:b/>
          <w:bCs/>
          <w:color w:val="1064A2" w:themeColor="accent1"/>
        </w:rPr>
      </w:pPr>
      <w:r w:rsidRPr="624C8443">
        <w:rPr>
          <w:rFonts w:ascii="Avenir Next LT Pro" w:eastAsia="Avenir Next LT Pro" w:hAnsi="Avenir Next LT Pro" w:cs="Avenir Next LT Pro"/>
          <w:color w:val="1064A2" w:themeColor="accent1"/>
        </w:rPr>
        <w:t xml:space="preserve">If a child is at </w:t>
      </w:r>
      <w:r w:rsidRPr="624C8443">
        <w:rPr>
          <w:rFonts w:ascii="Avenir Next LT Pro" w:eastAsia="Avenir Next LT Pro" w:hAnsi="Avenir Next LT Pro" w:cs="Avenir Next LT Pro"/>
          <w:b/>
          <w:bCs/>
          <w:color w:val="1064A2" w:themeColor="accent1"/>
        </w:rPr>
        <w:t>immediate risk of significant harm</w:t>
      </w:r>
      <w:r w:rsidRPr="624C8443">
        <w:rPr>
          <w:rFonts w:ascii="Avenir Next LT Pro" w:eastAsia="Avenir Next LT Pro" w:hAnsi="Avenir Next LT Pro" w:cs="Avenir Next LT Pro"/>
          <w:color w:val="1064A2" w:themeColor="accent1"/>
        </w:rPr>
        <w:t xml:space="preserve">, or </w:t>
      </w:r>
      <w:r w:rsidRPr="624C8443">
        <w:rPr>
          <w:rFonts w:ascii="Avenir Next LT Pro" w:eastAsia="Avenir Next LT Pro" w:hAnsi="Avenir Next LT Pro" w:cs="Avenir Next LT Pro"/>
          <w:b/>
          <w:bCs/>
          <w:color w:val="1064A2" w:themeColor="accent1"/>
        </w:rPr>
        <w:t>has already come to</w:t>
      </w:r>
      <w:r w:rsidRPr="624C8443">
        <w:rPr>
          <w:rFonts w:ascii="Avenir Next LT Pro" w:eastAsia="Avenir Next LT Pro" w:hAnsi="Avenir Next LT Pro" w:cs="Avenir Next LT Pro"/>
          <w:b/>
          <w:bCs/>
          <w:color w:val="0C4A79" w:themeColor="accent1" w:themeShade="BF"/>
        </w:rPr>
        <w:t xml:space="preserve"> </w:t>
      </w:r>
      <w:r w:rsidRPr="624C8443">
        <w:rPr>
          <w:rFonts w:ascii="Avenir Next LT Pro" w:eastAsia="Avenir Next LT Pro" w:hAnsi="Avenir Next LT Pro" w:cs="Avenir Next LT Pro"/>
          <w:b/>
          <w:bCs/>
          <w:color w:val="1064A2" w:themeColor="accent1"/>
        </w:rPr>
        <w:t>significant harm</w:t>
      </w:r>
      <w:r w:rsidRPr="624C8443">
        <w:rPr>
          <w:rFonts w:ascii="Avenir Next LT Pro" w:eastAsia="Avenir Next LT Pro" w:hAnsi="Avenir Next LT Pro" w:cs="Avenir Next LT Pro"/>
          <w:color w:val="1064A2" w:themeColor="accent1"/>
        </w:rPr>
        <w:t xml:space="preserve">, you </w:t>
      </w:r>
      <w:r w:rsidRPr="624C8443">
        <w:rPr>
          <w:rFonts w:ascii="Avenir Next LT Pro" w:eastAsia="Avenir Next LT Pro" w:hAnsi="Avenir Next LT Pro" w:cs="Avenir Next LT Pro"/>
          <w:b/>
          <w:bCs/>
          <w:color w:val="1064A2" w:themeColor="accent1"/>
        </w:rPr>
        <w:t>must</w:t>
      </w:r>
      <w:r w:rsidRPr="624C8443">
        <w:rPr>
          <w:rFonts w:ascii="Avenir Next LT Pro" w:eastAsia="Avenir Next LT Pro" w:hAnsi="Avenir Next LT Pro" w:cs="Avenir Next LT Pro"/>
          <w:color w:val="1064A2" w:themeColor="accent1"/>
        </w:rPr>
        <w:t xml:space="preserve"> contact </w:t>
      </w:r>
      <w:r w:rsidR="6578A515" w:rsidRPr="624C8443">
        <w:rPr>
          <w:rFonts w:ascii="Avenir Next LT Pro" w:eastAsia="Avenir Next LT Pro" w:hAnsi="Avenir Next LT Pro" w:cs="Avenir Next LT Pro"/>
          <w:b/>
          <w:bCs/>
          <w:color w:val="1064A2" w:themeColor="accent1"/>
        </w:rPr>
        <w:t>SFIFD</w:t>
      </w:r>
      <w:r w:rsidRPr="624C8443">
        <w:rPr>
          <w:rFonts w:ascii="Avenir Next LT Pro" w:eastAsia="Avenir Next LT Pro" w:hAnsi="Avenir Next LT Pro" w:cs="Avenir Next LT Pro"/>
          <w:color w:val="1064A2" w:themeColor="accent1"/>
        </w:rPr>
        <w:t xml:space="preserve"> and/or the </w:t>
      </w:r>
      <w:r w:rsidRPr="624C8443">
        <w:rPr>
          <w:rFonts w:ascii="Avenir Next LT Pro" w:eastAsia="Avenir Next LT Pro" w:hAnsi="Avenir Next LT Pro" w:cs="Avenir Next LT Pro"/>
          <w:b/>
          <w:bCs/>
          <w:color w:val="1064A2" w:themeColor="accent1"/>
        </w:rPr>
        <w:t>Police</w:t>
      </w:r>
      <w:r w:rsidRPr="624C8443">
        <w:rPr>
          <w:rFonts w:ascii="Avenir Next LT Pro" w:eastAsia="Avenir Next LT Pro" w:hAnsi="Avenir Next LT Pro" w:cs="Avenir Next LT Pro"/>
          <w:color w:val="1064A2" w:themeColor="accent1"/>
        </w:rPr>
        <w:t xml:space="preserve"> without delay</w:t>
      </w:r>
      <w:r w:rsidRPr="00F06B04">
        <w:rPr>
          <w:rFonts w:ascii="Avenir Next LT Pro" w:eastAsia="Avenir Next LT Pro" w:hAnsi="Avenir Next LT Pro" w:cs="Avenir Next LT Pro"/>
          <w:color w:val="1064A2" w:themeColor="accent1"/>
        </w:rPr>
        <w:t>.</w:t>
      </w:r>
    </w:p>
    <w:p w14:paraId="132040B5" w14:textId="0138B7DC" w:rsidR="009B209B" w:rsidRDefault="009B209B" w:rsidP="624C8443">
      <w:pPr>
        <w:pStyle w:val="SCCBody"/>
        <w:rPr>
          <w:b/>
          <w:bCs/>
          <w:color w:val="1064A2" w:themeColor="accent1"/>
        </w:rPr>
      </w:pPr>
    </w:p>
    <w:p w14:paraId="799D5B42" w14:textId="6330C40B" w:rsidR="5FC4C424" w:rsidRDefault="5FC4C424" w:rsidP="624C8443">
      <w:pPr>
        <w:pStyle w:val="SCCBody"/>
        <w:rPr>
          <w:color w:val="1064A2" w:themeColor="accent1"/>
        </w:rPr>
      </w:pPr>
      <w:r w:rsidRPr="624C8443">
        <w:rPr>
          <w:color w:val="1064A2" w:themeColor="accent1"/>
        </w:rPr>
        <w:t xml:space="preserve">If the disclosure is unclear, it is important to explore the </w:t>
      </w:r>
      <w:r w:rsidRPr="624C8443">
        <w:rPr>
          <w:b/>
          <w:bCs/>
          <w:color w:val="1064A2" w:themeColor="accent1"/>
        </w:rPr>
        <w:t>context and background</w:t>
      </w:r>
      <w:r w:rsidRPr="624C8443">
        <w:rPr>
          <w:color w:val="1064A2" w:themeColor="accent1"/>
        </w:rPr>
        <w:t xml:space="preserve"> with the child. This may include: </w:t>
      </w:r>
    </w:p>
    <w:p w14:paraId="18415D3B" w14:textId="75F0A815" w:rsidR="5FC4C424" w:rsidRDefault="5FC4C424" w:rsidP="00BB221D">
      <w:pPr>
        <w:pStyle w:val="SCCBody"/>
        <w:numPr>
          <w:ilvl w:val="0"/>
          <w:numId w:val="16"/>
        </w:numPr>
        <w:rPr>
          <w:color w:val="1064A2" w:themeColor="accent1"/>
        </w:rPr>
      </w:pPr>
      <w:r w:rsidRPr="624C8443">
        <w:rPr>
          <w:color w:val="1064A2" w:themeColor="accent1"/>
        </w:rPr>
        <w:t xml:space="preserve">Their </w:t>
      </w:r>
      <w:r w:rsidRPr="624C8443">
        <w:rPr>
          <w:b/>
          <w:bCs/>
          <w:color w:val="1064A2" w:themeColor="accent1"/>
        </w:rPr>
        <w:t>thoughts, wishes and feelings</w:t>
      </w:r>
    </w:p>
    <w:p w14:paraId="5731B8E4" w14:textId="1ED9FD51" w:rsidR="5FC4C424" w:rsidRDefault="5FC4C424" w:rsidP="00BB221D">
      <w:pPr>
        <w:pStyle w:val="SCCBody"/>
        <w:numPr>
          <w:ilvl w:val="0"/>
          <w:numId w:val="16"/>
        </w:numPr>
        <w:rPr>
          <w:b/>
          <w:bCs/>
          <w:color w:val="1064A2" w:themeColor="accent1"/>
        </w:rPr>
      </w:pPr>
      <w:r w:rsidRPr="624C8443">
        <w:rPr>
          <w:color w:val="1064A2" w:themeColor="accent1"/>
        </w:rPr>
        <w:lastRenderedPageBreak/>
        <w:t xml:space="preserve">Their </w:t>
      </w:r>
      <w:r w:rsidRPr="624C8443">
        <w:rPr>
          <w:b/>
          <w:bCs/>
          <w:color w:val="1064A2" w:themeColor="accent1"/>
        </w:rPr>
        <w:t xml:space="preserve">daily lived experience </w:t>
      </w:r>
    </w:p>
    <w:p w14:paraId="6F5873EA" w14:textId="52D67CF9" w:rsidR="5FC4C424" w:rsidRDefault="5FC4C424" w:rsidP="00BB221D">
      <w:pPr>
        <w:pStyle w:val="SCCBody"/>
        <w:numPr>
          <w:ilvl w:val="0"/>
          <w:numId w:val="16"/>
        </w:numPr>
        <w:rPr>
          <w:color w:val="1064A2" w:themeColor="accent1"/>
        </w:rPr>
      </w:pPr>
      <w:r w:rsidRPr="624C8443">
        <w:rPr>
          <w:color w:val="1064A2" w:themeColor="accent1"/>
        </w:rPr>
        <w:t xml:space="preserve">The </w:t>
      </w:r>
      <w:r w:rsidRPr="624C8443">
        <w:rPr>
          <w:b/>
          <w:bCs/>
          <w:color w:val="1064A2" w:themeColor="accent1"/>
        </w:rPr>
        <w:t>impact of the concern</w:t>
      </w:r>
      <w:r w:rsidRPr="624C8443">
        <w:rPr>
          <w:color w:val="1064A2" w:themeColor="accent1"/>
        </w:rPr>
        <w:t xml:space="preserve"> on the child</w:t>
      </w:r>
    </w:p>
    <w:p w14:paraId="27FE8056" w14:textId="0D787BA7" w:rsidR="0D4C458A" w:rsidRDefault="0D4C458A" w:rsidP="624C8443">
      <w:pPr>
        <w:pStyle w:val="SCCBody"/>
        <w:rPr>
          <w:color w:val="1064A2" w:themeColor="accent1"/>
        </w:rPr>
      </w:pPr>
    </w:p>
    <w:p w14:paraId="4B44FE67" w14:textId="4F90BF90" w:rsidR="5FC4C424" w:rsidRDefault="5FC4C424" w:rsidP="624C8443">
      <w:pPr>
        <w:pStyle w:val="SCCBody"/>
        <w:rPr>
          <w:color w:val="1064A2" w:themeColor="accent1"/>
        </w:rPr>
      </w:pPr>
      <w:r w:rsidRPr="624C8443">
        <w:rPr>
          <w:color w:val="1064A2" w:themeColor="accent1"/>
        </w:rPr>
        <w:t xml:space="preserve">Use the </w:t>
      </w:r>
      <w:r w:rsidRPr="624C8443">
        <w:rPr>
          <w:b/>
          <w:bCs/>
          <w:color w:val="1064A2" w:themeColor="accent1"/>
        </w:rPr>
        <w:t>Staffordshire threshold framework</w:t>
      </w:r>
      <w:r w:rsidRPr="624C8443">
        <w:rPr>
          <w:color w:val="1064A2" w:themeColor="accent1"/>
        </w:rPr>
        <w:t xml:space="preserve"> to help determine the appropriate level of support and next steps.</w:t>
      </w:r>
      <w:r w:rsidR="2C7A958A" w:rsidRPr="624C8443">
        <w:rPr>
          <w:color w:val="1064A2" w:themeColor="accent1"/>
        </w:rPr>
        <w:t xml:space="preserve"> </w:t>
      </w:r>
    </w:p>
    <w:p w14:paraId="6A60378D" w14:textId="4328C429" w:rsidR="5FC4C424" w:rsidRDefault="5FC4C424" w:rsidP="624C8443">
      <w:pPr>
        <w:pStyle w:val="SCCBody"/>
        <w:rPr>
          <w:color w:val="1064A2" w:themeColor="accent1"/>
        </w:rPr>
      </w:pPr>
      <w:r w:rsidRPr="624C8443">
        <w:rPr>
          <w:color w:val="1064A2" w:themeColor="accent1"/>
        </w:rPr>
        <w:t xml:space="preserve">If the </w:t>
      </w:r>
      <w:r w:rsidRPr="624C8443">
        <w:rPr>
          <w:b/>
          <w:bCs/>
          <w:color w:val="1064A2" w:themeColor="accent1"/>
        </w:rPr>
        <w:t>disclosure is clear</w:t>
      </w:r>
      <w:r w:rsidRPr="624C8443">
        <w:rPr>
          <w:color w:val="1064A2" w:themeColor="accent1"/>
        </w:rPr>
        <w:t xml:space="preserve">, and </w:t>
      </w:r>
      <w:r w:rsidRPr="0049496E">
        <w:rPr>
          <w:b/>
          <w:bCs/>
          <w:color w:val="1064A2" w:themeColor="accent1"/>
        </w:rPr>
        <w:t>no further</w:t>
      </w:r>
      <w:r w:rsidRPr="624C8443">
        <w:rPr>
          <w:color w:val="1064A2" w:themeColor="accent1"/>
        </w:rPr>
        <w:t xml:space="preserve"> information is required, refer to the </w:t>
      </w:r>
      <w:r w:rsidRPr="624C8443">
        <w:rPr>
          <w:b/>
          <w:bCs/>
          <w:color w:val="1064A2" w:themeColor="accent1"/>
        </w:rPr>
        <w:t>threshold framework</w:t>
      </w:r>
      <w:r w:rsidRPr="624C8443">
        <w:rPr>
          <w:color w:val="1064A2" w:themeColor="accent1"/>
        </w:rPr>
        <w:t xml:space="preserve"> to guide your decision making and determine the correct course of action. </w:t>
      </w:r>
    </w:p>
    <w:p w14:paraId="4BD634B8" w14:textId="77777777" w:rsidR="00EE0F88" w:rsidRDefault="00EE0F88" w:rsidP="009D33A6">
      <w:pPr>
        <w:pStyle w:val="SCCBody"/>
        <w:spacing w:after="0" w:line="240" w:lineRule="auto"/>
      </w:pPr>
    </w:p>
    <w:p w14:paraId="4265B3DC" w14:textId="21306762" w:rsidR="624C8443" w:rsidRDefault="624C8443" w:rsidP="624C8443">
      <w:pPr>
        <w:pStyle w:val="SCCBody"/>
        <w:spacing w:after="0" w:line="240" w:lineRule="auto"/>
      </w:pPr>
    </w:p>
    <w:p w14:paraId="7C375C3C" w14:textId="3E230197" w:rsidR="00E339E0" w:rsidRDefault="62E83F36" w:rsidP="0D4C458A">
      <w:pPr>
        <w:pStyle w:val="SCCBody"/>
        <w:spacing w:after="0" w:line="240" w:lineRule="auto"/>
        <w:rPr>
          <w:color w:val="CB2A81" w:themeColor="accent2"/>
        </w:rPr>
      </w:pPr>
      <w:r w:rsidRPr="0049496E">
        <w:rPr>
          <w:b/>
          <w:bCs/>
          <w:color w:val="CB2A81" w:themeColor="accent2"/>
        </w:rPr>
        <w:t>Example scenario</w:t>
      </w:r>
      <w:r w:rsidRPr="0D4C458A">
        <w:rPr>
          <w:color w:val="CB2A81" w:themeColor="accent2"/>
        </w:rPr>
        <w:t xml:space="preserve">: </w:t>
      </w:r>
    </w:p>
    <w:p w14:paraId="5807AD57" w14:textId="21AF9B4F" w:rsidR="62E83F36" w:rsidRDefault="62E83F36" w:rsidP="624C8443">
      <w:pPr>
        <w:pStyle w:val="SCCBody"/>
        <w:spacing w:after="0" w:line="240" w:lineRule="auto"/>
        <w:rPr>
          <w:color w:val="1064A2" w:themeColor="accent1"/>
        </w:rPr>
      </w:pPr>
      <w:r w:rsidRPr="624C8443">
        <w:rPr>
          <w:color w:val="1064A2" w:themeColor="accent1"/>
        </w:rPr>
        <w:t xml:space="preserve">If a child discloses that they were </w:t>
      </w:r>
      <w:r w:rsidRPr="624C8443">
        <w:rPr>
          <w:b/>
          <w:bCs/>
          <w:color w:val="1064A2" w:themeColor="accent1"/>
        </w:rPr>
        <w:t>punched by a parent / carer in anger</w:t>
      </w:r>
      <w:r w:rsidRPr="624C8443">
        <w:rPr>
          <w:color w:val="1064A2" w:themeColor="accent1"/>
        </w:rPr>
        <w:t xml:space="preserve"> and presents with a </w:t>
      </w:r>
      <w:r w:rsidRPr="624C8443">
        <w:rPr>
          <w:b/>
          <w:bCs/>
          <w:color w:val="1064A2" w:themeColor="accent1"/>
        </w:rPr>
        <w:t>visible bruise</w:t>
      </w:r>
      <w:r w:rsidRPr="624C8443">
        <w:rPr>
          <w:color w:val="1064A2" w:themeColor="accent1"/>
        </w:rPr>
        <w:t xml:space="preserve">, you should: </w:t>
      </w:r>
    </w:p>
    <w:p w14:paraId="1CB059A0" w14:textId="18878C5A" w:rsidR="0D4C458A" w:rsidRDefault="0D4C458A" w:rsidP="624C8443">
      <w:pPr>
        <w:pStyle w:val="SCCBody"/>
        <w:spacing w:after="0" w:line="240" w:lineRule="auto"/>
        <w:rPr>
          <w:color w:val="1064A2" w:themeColor="accent1"/>
        </w:rPr>
      </w:pPr>
    </w:p>
    <w:p w14:paraId="3CD66291" w14:textId="7A9C47E5" w:rsidR="62E83F36" w:rsidRDefault="62E83F36" w:rsidP="00BB221D">
      <w:pPr>
        <w:pStyle w:val="SCCBody"/>
        <w:numPr>
          <w:ilvl w:val="0"/>
          <w:numId w:val="15"/>
        </w:numPr>
        <w:spacing w:after="0" w:line="240" w:lineRule="auto"/>
        <w:rPr>
          <w:b/>
          <w:bCs/>
          <w:color w:val="1064A2" w:themeColor="accent1"/>
        </w:rPr>
      </w:pPr>
      <w:r w:rsidRPr="624C8443">
        <w:rPr>
          <w:b/>
          <w:bCs/>
          <w:color w:val="1064A2" w:themeColor="accent1"/>
        </w:rPr>
        <w:t>Not speak to parent/carer</w:t>
      </w:r>
    </w:p>
    <w:p w14:paraId="25858611" w14:textId="682ABB00" w:rsidR="62E83F36" w:rsidRDefault="3706E237" w:rsidP="00BB221D">
      <w:pPr>
        <w:pStyle w:val="SCCBody"/>
        <w:numPr>
          <w:ilvl w:val="0"/>
          <w:numId w:val="15"/>
        </w:numPr>
        <w:spacing w:after="0" w:line="240" w:lineRule="auto"/>
        <w:rPr>
          <w:color w:val="1064A2" w:themeColor="accent1"/>
        </w:rPr>
      </w:pPr>
      <w:r w:rsidRPr="624C8443">
        <w:rPr>
          <w:b/>
          <w:bCs/>
          <w:color w:val="1064A2" w:themeColor="accent1"/>
        </w:rPr>
        <w:t>C</w:t>
      </w:r>
      <w:r w:rsidR="70ECB408" w:rsidRPr="624C8443">
        <w:rPr>
          <w:b/>
          <w:bCs/>
          <w:color w:val="1064A2" w:themeColor="accent1"/>
        </w:rPr>
        <w:t>ontact</w:t>
      </w:r>
      <w:r w:rsidRPr="624C8443">
        <w:rPr>
          <w:b/>
          <w:bCs/>
          <w:color w:val="1064A2" w:themeColor="accent1"/>
        </w:rPr>
        <w:t xml:space="preserve"> </w:t>
      </w:r>
      <w:r w:rsidR="00F61F70">
        <w:rPr>
          <w:b/>
          <w:bCs/>
          <w:color w:val="1064A2" w:themeColor="accent1"/>
        </w:rPr>
        <w:t>SFIFD</w:t>
      </w:r>
      <w:r w:rsidRPr="624C8443">
        <w:rPr>
          <w:b/>
          <w:bCs/>
          <w:color w:val="1064A2" w:themeColor="accent1"/>
        </w:rPr>
        <w:t xml:space="preserve"> immediately</w:t>
      </w:r>
      <w:r w:rsidRPr="624C8443">
        <w:rPr>
          <w:color w:val="1064A2" w:themeColor="accent1"/>
        </w:rPr>
        <w:t xml:space="preserve"> to make a referral</w:t>
      </w:r>
    </w:p>
    <w:p w14:paraId="6AC9A07D" w14:textId="39CEF815" w:rsidR="62E83F36" w:rsidRDefault="62E83F36" w:rsidP="00BB221D">
      <w:pPr>
        <w:pStyle w:val="SCCBody"/>
        <w:numPr>
          <w:ilvl w:val="0"/>
          <w:numId w:val="15"/>
        </w:numPr>
        <w:spacing w:after="0" w:line="240" w:lineRule="auto"/>
        <w:rPr>
          <w:b/>
          <w:bCs/>
          <w:color w:val="1064A2" w:themeColor="accent1"/>
        </w:rPr>
      </w:pPr>
      <w:r w:rsidRPr="624C8443">
        <w:rPr>
          <w:b/>
          <w:bCs/>
          <w:color w:val="1064A2" w:themeColor="accent1"/>
        </w:rPr>
        <w:t xml:space="preserve">Inform </w:t>
      </w:r>
      <w:r w:rsidR="00F61F70">
        <w:rPr>
          <w:b/>
          <w:bCs/>
          <w:color w:val="1064A2" w:themeColor="accent1"/>
        </w:rPr>
        <w:t>SFIFD</w:t>
      </w:r>
      <w:r w:rsidRPr="624C8443">
        <w:rPr>
          <w:b/>
          <w:bCs/>
          <w:color w:val="1064A2" w:themeColor="accent1"/>
        </w:rPr>
        <w:t xml:space="preserve"> </w:t>
      </w:r>
      <w:r w:rsidRPr="624C8443">
        <w:rPr>
          <w:color w:val="1064A2" w:themeColor="accent1"/>
        </w:rPr>
        <w:t xml:space="preserve">that you have </w:t>
      </w:r>
      <w:r w:rsidRPr="624C8443">
        <w:rPr>
          <w:b/>
          <w:bCs/>
          <w:color w:val="1064A2" w:themeColor="accent1"/>
        </w:rPr>
        <w:t xml:space="preserve">not spoken to the parent/carer </w:t>
      </w:r>
    </w:p>
    <w:p w14:paraId="3FC27817" w14:textId="77777777" w:rsidR="00E339E0" w:rsidRDefault="00E339E0" w:rsidP="624C8443">
      <w:pPr>
        <w:pStyle w:val="SCCBody"/>
        <w:spacing w:after="0" w:line="240" w:lineRule="auto"/>
        <w:rPr>
          <w:color w:val="1064A2" w:themeColor="accent1"/>
        </w:rPr>
      </w:pPr>
    </w:p>
    <w:p w14:paraId="05878A40" w14:textId="20012E97" w:rsidR="009D33A6" w:rsidRDefault="00E339E0" w:rsidP="624C8443">
      <w:pPr>
        <w:pStyle w:val="SCCBody"/>
        <w:spacing w:after="0" w:line="240" w:lineRule="auto"/>
        <w:rPr>
          <w:color w:val="1064A2" w:themeColor="accent1"/>
        </w:rPr>
      </w:pPr>
      <w:r w:rsidRPr="624C8443">
        <w:rPr>
          <w:color w:val="1064A2" w:themeColor="accent1"/>
        </w:rPr>
        <w:t xml:space="preserve">Where disclosures are </w:t>
      </w:r>
      <w:r w:rsidRPr="0049496E">
        <w:rPr>
          <w:b/>
          <w:bCs/>
          <w:color w:val="1064A2" w:themeColor="accent1"/>
        </w:rPr>
        <w:t>unclear</w:t>
      </w:r>
      <w:r w:rsidRPr="624C8443">
        <w:rPr>
          <w:color w:val="1064A2" w:themeColor="accent1"/>
        </w:rPr>
        <w:t xml:space="preserve">, or </w:t>
      </w:r>
      <w:r w:rsidRPr="0049496E">
        <w:rPr>
          <w:b/>
          <w:bCs/>
          <w:color w:val="1064A2" w:themeColor="accent1"/>
        </w:rPr>
        <w:t>further information is required</w:t>
      </w:r>
      <w:r w:rsidR="006817C7" w:rsidRPr="624C8443">
        <w:rPr>
          <w:color w:val="1064A2" w:themeColor="accent1"/>
        </w:rPr>
        <w:t>,</w:t>
      </w:r>
      <w:r w:rsidRPr="624C8443">
        <w:rPr>
          <w:color w:val="1064A2" w:themeColor="accent1"/>
        </w:rPr>
        <w:t xml:space="preserve"> please view t</w:t>
      </w:r>
      <w:r w:rsidR="009D33A6" w:rsidRPr="624C8443">
        <w:rPr>
          <w:color w:val="1064A2" w:themeColor="accent1"/>
        </w:rPr>
        <w:t xml:space="preserve">he </w:t>
      </w:r>
      <w:r w:rsidR="009A7E1E" w:rsidRPr="624C8443">
        <w:rPr>
          <w:color w:val="1064A2" w:themeColor="accent1"/>
        </w:rPr>
        <w:t xml:space="preserve">suggested </w:t>
      </w:r>
      <w:r w:rsidR="009D33A6" w:rsidRPr="624C8443">
        <w:rPr>
          <w:color w:val="1064A2" w:themeColor="accent1"/>
        </w:rPr>
        <w:t xml:space="preserve">documents below </w:t>
      </w:r>
      <w:r w:rsidR="009A7E1E" w:rsidRPr="624C8443">
        <w:rPr>
          <w:color w:val="1064A2" w:themeColor="accent1"/>
        </w:rPr>
        <w:t xml:space="preserve">and determine </w:t>
      </w:r>
      <w:r w:rsidRPr="624C8443">
        <w:rPr>
          <w:color w:val="1064A2" w:themeColor="accent1"/>
        </w:rPr>
        <w:t xml:space="preserve">which </w:t>
      </w:r>
      <w:r w:rsidR="4C7842A8" w:rsidRPr="624C8443">
        <w:rPr>
          <w:color w:val="1064A2" w:themeColor="accent1"/>
        </w:rPr>
        <w:t xml:space="preserve">tools </w:t>
      </w:r>
      <w:r w:rsidR="009A7E1E" w:rsidRPr="624C8443">
        <w:rPr>
          <w:color w:val="1064A2" w:themeColor="accent1"/>
        </w:rPr>
        <w:t>you feel are most suitable</w:t>
      </w:r>
      <w:r w:rsidR="009D33A6" w:rsidRPr="624C8443">
        <w:rPr>
          <w:color w:val="1064A2" w:themeColor="accent1"/>
        </w:rPr>
        <w:t>:</w:t>
      </w:r>
    </w:p>
    <w:p w14:paraId="068B605D" w14:textId="77777777" w:rsidR="009D33A6" w:rsidRDefault="009D33A6" w:rsidP="009D33A6">
      <w:pPr>
        <w:pStyle w:val="SCCBody"/>
        <w:spacing w:after="0" w:line="240" w:lineRule="auto"/>
      </w:pPr>
    </w:p>
    <w:p w14:paraId="66087E10" w14:textId="59804CD8" w:rsidR="006817C7" w:rsidRPr="003D0C86" w:rsidRDefault="006817C7" w:rsidP="00BB221D">
      <w:pPr>
        <w:pStyle w:val="SCCBody"/>
        <w:numPr>
          <w:ilvl w:val="0"/>
          <w:numId w:val="21"/>
        </w:numPr>
        <w:spacing w:after="0" w:line="240" w:lineRule="auto"/>
        <w:rPr>
          <w:color w:val="1064A2" w:themeColor="accent1"/>
        </w:rPr>
      </w:pPr>
      <w:hyperlink r:id="rId39" w:history="1">
        <w:r w:rsidRPr="003D0C86">
          <w:rPr>
            <w:rStyle w:val="Hyperlink"/>
            <w:color w:val="1064A2" w:themeColor="accent1"/>
          </w:rPr>
          <w:t>Threshold Framework 2023 - Staffordshire Safeguarding Children Partnership</w:t>
        </w:r>
      </w:hyperlink>
    </w:p>
    <w:p w14:paraId="078016A0" w14:textId="77777777" w:rsidR="00BB5EC9" w:rsidRPr="003D0C86" w:rsidRDefault="00BB5EC9" w:rsidP="00BB5EC9">
      <w:pPr>
        <w:pStyle w:val="SCCBody"/>
        <w:spacing w:after="0" w:line="240" w:lineRule="auto"/>
        <w:rPr>
          <w:color w:val="1064A2" w:themeColor="accent1"/>
        </w:rPr>
      </w:pPr>
    </w:p>
    <w:p w14:paraId="756C8732" w14:textId="6CA08B2F" w:rsidR="009D33A6" w:rsidRPr="003D0C86" w:rsidRDefault="009D33A6" w:rsidP="00BB221D">
      <w:pPr>
        <w:pStyle w:val="SCCBody"/>
        <w:numPr>
          <w:ilvl w:val="0"/>
          <w:numId w:val="21"/>
        </w:numPr>
        <w:spacing w:after="0" w:line="240" w:lineRule="auto"/>
        <w:rPr>
          <w:color w:val="1064A2" w:themeColor="accent1"/>
        </w:rPr>
      </w:pPr>
      <w:hyperlink r:id="rId40" w:tooltip="1. Responding to a verbal disclosure" w:history="1">
        <w:r w:rsidRPr="003D0C86">
          <w:rPr>
            <w:rStyle w:val="Hyperlink"/>
            <w:color w:val="1064A2" w:themeColor="accent1"/>
          </w:rPr>
          <w:t>Responding to a verbal disclosure</w:t>
        </w:r>
      </w:hyperlink>
      <w:r w:rsidRPr="003D0C86">
        <w:rPr>
          <w:color w:val="1064A2" w:themeColor="accent1"/>
        </w:rPr>
        <w:t> (31 KB)</w:t>
      </w:r>
      <w:r w:rsidR="009A7E1E" w:rsidRPr="003D0C86">
        <w:rPr>
          <w:color w:val="1064A2" w:themeColor="accent1"/>
        </w:rPr>
        <w:t xml:space="preserve"> SLN</w:t>
      </w:r>
    </w:p>
    <w:p w14:paraId="5F8B768F" w14:textId="7F0A02F8" w:rsidR="009D33A6" w:rsidRPr="003D0C86" w:rsidRDefault="009D33A6" w:rsidP="00BB221D">
      <w:pPr>
        <w:pStyle w:val="SCCBody"/>
        <w:numPr>
          <w:ilvl w:val="0"/>
          <w:numId w:val="21"/>
        </w:numPr>
        <w:spacing w:after="0" w:line="240" w:lineRule="auto"/>
        <w:rPr>
          <w:color w:val="1064A2" w:themeColor="accent1"/>
        </w:rPr>
      </w:pPr>
      <w:hyperlink r:id="rId41" w:tooltip="2. Voice of the child  crib sheet" w:history="1">
        <w:r w:rsidRPr="003D0C86">
          <w:rPr>
            <w:rStyle w:val="Hyperlink"/>
            <w:color w:val="1064A2" w:themeColor="accent1"/>
          </w:rPr>
          <w:t>Voice of the child crib sheet</w:t>
        </w:r>
      </w:hyperlink>
      <w:r w:rsidRPr="003D0C86">
        <w:rPr>
          <w:color w:val="1064A2" w:themeColor="accent1"/>
        </w:rPr>
        <w:t> (107 KB)</w:t>
      </w:r>
      <w:r w:rsidR="009A7E1E" w:rsidRPr="003D0C86">
        <w:rPr>
          <w:color w:val="1064A2" w:themeColor="accent1"/>
        </w:rPr>
        <w:t xml:space="preserve"> SLN</w:t>
      </w:r>
    </w:p>
    <w:p w14:paraId="4064CD5B" w14:textId="77777777" w:rsidR="009A7E1E" w:rsidRDefault="009A7E1E" w:rsidP="009A7E1E">
      <w:pPr>
        <w:pStyle w:val="SCCBody"/>
        <w:spacing w:after="0" w:line="240" w:lineRule="auto"/>
      </w:pPr>
    </w:p>
    <w:p w14:paraId="2EB17712" w14:textId="4A04C6E1" w:rsidR="009D33A6" w:rsidRPr="004D7B32" w:rsidRDefault="009D33A6" w:rsidP="00BB221D">
      <w:pPr>
        <w:pStyle w:val="SCCBody"/>
        <w:numPr>
          <w:ilvl w:val="0"/>
          <w:numId w:val="21"/>
        </w:numPr>
        <w:spacing w:after="0" w:line="240" w:lineRule="auto"/>
        <w:rPr>
          <w:color w:val="1064A2" w:themeColor="accent1"/>
        </w:rPr>
      </w:pPr>
      <w:hyperlink r:id="rId42" w:history="1">
        <w:r w:rsidRPr="004D7B32">
          <w:rPr>
            <w:rStyle w:val="Hyperlink"/>
            <w:color w:val="1064A2" w:themeColor="accent1"/>
          </w:rPr>
          <w:t>Animal talk activity</w:t>
        </w:r>
      </w:hyperlink>
    </w:p>
    <w:p w14:paraId="43307A8C" w14:textId="5393C015" w:rsidR="009D33A6" w:rsidRPr="004D7B32" w:rsidRDefault="009D33A6" w:rsidP="00BB221D">
      <w:pPr>
        <w:pStyle w:val="SCCBody"/>
        <w:numPr>
          <w:ilvl w:val="0"/>
          <w:numId w:val="21"/>
        </w:numPr>
        <w:spacing w:after="0" w:line="240" w:lineRule="auto"/>
        <w:rPr>
          <w:color w:val="1064A2" w:themeColor="accent1"/>
        </w:rPr>
      </w:pPr>
      <w:hyperlink r:id="rId43" w:history="1">
        <w:r w:rsidRPr="004D7B32">
          <w:rPr>
            <w:rStyle w:val="Hyperlink"/>
            <w:color w:val="1064A2" w:themeColor="accent1"/>
          </w:rPr>
          <w:t xml:space="preserve">Three </w:t>
        </w:r>
        <w:proofErr w:type="gramStart"/>
        <w:r w:rsidRPr="004D7B32">
          <w:rPr>
            <w:rStyle w:val="Hyperlink"/>
            <w:color w:val="1064A2" w:themeColor="accent1"/>
          </w:rPr>
          <w:t>houses</w:t>
        </w:r>
        <w:proofErr w:type="gramEnd"/>
        <w:r w:rsidRPr="004D7B32">
          <w:rPr>
            <w:rStyle w:val="Hyperlink"/>
            <w:color w:val="1064A2" w:themeColor="accent1"/>
          </w:rPr>
          <w:t xml:space="preserve"> templates</w:t>
        </w:r>
      </w:hyperlink>
    </w:p>
    <w:p w14:paraId="464A7095" w14:textId="01C32250" w:rsidR="009D33A6" w:rsidRPr="004D7B32" w:rsidRDefault="009D33A6" w:rsidP="00BB221D">
      <w:pPr>
        <w:pStyle w:val="SCCBody"/>
        <w:numPr>
          <w:ilvl w:val="0"/>
          <w:numId w:val="21"/>
        </w:numPr>
        <w:spacing w:after="0" w:line="240" w:lineRule="auto"/>
        <w:rPr>
          <w:color w:val="1064A2" w:themeColor="accent1"/>
        </w:rPr>
      </w:pPr>
      <w:hyperlink r:id="rId44" w:history="1">
        <w:r w:rsidRPr="004D7B32">
          <w:rPr>
            <w:rStyle w:val="Hyperlink"/>
            <w:color w:val="1064A2" w:themeColor="accent1"/>
          </w:rPr>
          <w:t>Voice of the child 20 sheets to gain child’s wishes and feelings</w:t>
        </w:r>
      </w:hyperlink>
    </w:p>
    <w:p w14:paraId="4BA0D2CB" w14:textId="77777777" w:rsidR="009D33A6" w:rsidRPr="004D7B32" w:rsidRDefault="009D33A6" w:rsidP="00BB221D">
      <w:pPr>
        <w:pStyle w:val="SCCBody"/>
        <w:numPr>
          <w:ilvl w:val="0"/>
          <w:numId w:val="21"/>
        </w:numPr>
        <w:spacing w:after="0" w:line="240" w:lineRule="auto"/>
        <w:rPr>
          <w:color w:val="1064A2" w:themeColor="accent1"/>
        </w:rPr>
      </w:pPr>
      <w:hyperlink r:id="rId45" w:history="1">
        <w:r w:rsidRPr="004D7B32">
          <w:rPr>
            <w:rStyle w:val="Hyperlink"/>
            <w:color w:val="1064A2" w:themeColor="accent1"/>
          </w:rPr>
          <w:t>Three islands</w:t>
        </w:r>
      </w:hyperlink>
    </w:p>
    <w:p w14:paraId="14222CBB" w14:textId="77777777" w:rsidR="009D33A6" w:rsidRPr="004D7B32" w:rsidRDefault="009D33A6" w:rsidP="00BB221D">
      <w:pPr>
        <w:pStyle w:val="SCCBody"/>
        <w:numPr>
          <w:ilvl w:val="0"/>
          <w:numId w:val="21"/>
        </w:numPr>
        <w:spacing w:after="0" w:line="240" w:lineRule="auto"/>
        <w:rPr>
          <w:color w:val="1064A2" w:themeColor="accent1"/>
        </w:rPr>
      </w:pPr>
      <w:hyperlink r:id="rId46" w:history="1">
        <w:r w:rsidRPr="004D7B32">
          <w:rPr>
            <w:rStyle w:val="Hyperlink"/>
            <w:color w:val="1064A2" w:themeColor="accent1"/>
          </w:rPr>
          <w:t>Feelings activities</w:t>
        </w:r>
      </w:hyperlink>
    </w:p>
    <w:p w14:paraId="7D82A8CE" w14:textId="77777777" w:rsidR="009D33A6" w:rsidRPr="004D7B32" w:rsidRDefault="009D33A6" w:rsidP="00BB221D">
      <w:pPr>
        <w:pStyle w:val="SCCBody"/>
        <w:numPr>
          <w:ilvl w:val="0"/>
          <w:numId w:val="21"/>
        </w:numPr>
        <w:spacing w:after="0" w:line="240" w:lineRule="auto"/>
        <w:rPr>
          <w:color w:val="1064A2" w:themeColor="accent1"/>
        </w:rPr>
      </w:pPr>
      <w:hyperlink r:id="rId47" w:history="1">
        <w:r w:rsidRPr="004D7B32">
          <w:rPr>
            <w:rStyle w:val="Hyperlink"/>
            <w:color w:val="1064A2" w:themeColor="accent1"/>
          </w:rPr>
          <w:t>Daily routine activity</w:t>
        </w:r>
      </w:hyperlink>
    </w:p>
    <w:p w14:paraId="6C724E59" w14:textId="3F8EFA63" w:rsidR="009D33A6" w:rsidRPr="004D7B32" w:rsidRDefault="009D33A6" w:rsidP="00BB221D">
      <w:pPr>
        <w:pStyle w:val="SCCBody"/>
        <w:numPr>
          <w:ilvl w:val="0"/>
          <w:numId w:val="21"/>
        </w:numPr>
        <w:spacing w:after="0" w:line="240" w:lineRule="auto"/>
        <w:rPr>
          <w:color w:val="1064A2" w:themeColor="accent1"/>
        </w:rPr>
      </w:pPr>
      <w:hyperlink r:id="rId48" w:history="1">
        <w:r w:rsidRPr="004D7B32">
          <w:rPr>
            <w:rStyle w:val="Hyperlink"/>
            <w:color w:val="1064A2" w:themeColor="accent1"/>
          </w:rPr>
          <w:t>Daily routine flash cards</w:t>
        </w:r>
      </w:hyperlink>
      <w:r w:rsidRPr="004D7B32">
        <w:rPr>
          <w:color w:val="1064A2" w:themeColor="accent1"/>
        </w:rPr>
        <w:t xml:space="preserve"> </w:t>
      </w:r>
    </w:p>
    <w:p w14:paraId="7070E94A" w14:textId="1F84BE5E" w:rsidR="00E721A4" w:rsidRPr="004D7B32" w:rsidRDefault="00E721A4" w:rsidP="00BB221D">
      <w:pPr>
        <w:pStyle w:val="SCCBody"/>
        <w:numPr>
          <w:ilvl w:val="0"/>
          <w:numId w:val="21"/>
        </w:numPr>
        <w:spacing w:after="0" w:line="240" w:lineRule="auto"/>
        <w:rPr>
          <w:color w:val="1064A2" w:themeColor="accent1"/>
        </w:rPr>
      </w:pPr>
      <w:hyperlink r:id="rId49" w:history="1">
        <w:r w:rsidRPr="004D7B32">
          <w:rPr>
            <w:rStyle w:val="Hyperlink"/>
            <w:color w:val="1064A2" w:themeColor="accent1"/>
          </w:rPr>
          <w:t>Communicating with children – Centre of Expertise on child sexual abuse</w:t>
        </w:r>
      </w:hyperlink>
    </w:p>
    <w:p w14:paraId="5689683E" w14:textId="77777777" w:rsidR="00E721A4" w:rsidRDefault="00E721A4" w:rsidP="00E721A4">
      <w:pPr>
        <w:pStyle w:val="SCCBody"/>
        <w:spacing w:after="0" w:line="240" w:lineRule="auto"/>
        <w:ind w:left="720"/>
      </w:pPr>
    </w:p>
    <w:p w14:paraId="3F0F0082" w14:textId="77777777" w:rsidR="00796E50" w:rsidRDefault="00796E50" w:rsidP="24B63B73">
      <w:pPr>
        <w:pStyle w:val="MainTitle2"/>
        <w:rPr>
          <w:bCs/>
          <w:sz w:val="24"/>
        </w:rPr>
      </w:pPr>
    </w:p>
    <w:p w14:paraId="06FA5212" w14:textId="195AA6A4" w:rsidR="00EC2439" w:rsidRPr="00830EC8" w:rsidRDefault="00BC2E90" w:rsidP="624C8443">
      <w:pPr>
        <w:pStyle w:val="MainTitle2"/>
        <w:rPr>
          <w:sz w:val="28"/>
          <w:szCs w:val="28"/>
        </w:rPr>
      </w:pPr>
      <w:r>
        <w:rPr>
          <w:sz w:val="28"/>
          <w:szCs w:val="28"/>
        </w:rPr>
        <w:t>Sexual Violence</w:t>
      </w:r>
      <w:r w:rsidR="002F6F13">
        <w:rPr>
          <w:sz w:val="28"/>
          <w:szCs w:val="28"/>
        </w:rPr>
        <w:t xml:space="preserve"> &amp; </w:t>
      </w:r>
      <w:r w:rsidR="00FA4C35">
        <w:rPr>
          <w:sz w:val="28"/>
          <w:szCs w:val="28"/>
        </w:rPr>
        <w:t>Harassment</w:t>
      </w:r>
      <w:r>
        <w:rPr>
          <w:sz w:val="28"/>
          <w:szCs w:val="28"/>
        </w:rPr>
        <w:t xml:space="preserve"> </w:t>
      </w:r>
      <w:r w:rsidR="000F7BD8">
        <w:rPr>
          <w:sz w:val="28"/>
          <w:szCs w:val="28"/>
        </w:rPr>
        <w:t xml:space="preserve">/ </w:t>
      </w:r>
      <w:r w:rsidR="000F7BD8" w:rsidRPr="00830EC8">
        <w:rPr>
          <w:bCs/>
          <w:sz w:val="28"/>
          <w:szCs w:val="28"/>
        </w:rPr>
        <w:t xml:space="preserve">Child Sexual Abuse (CSA) </w:t>
      </w:r>
    </w:p>
    <w:p w14:paraId="380253D5" w14:textId="663BB23F" w:rsidR="00726F75" w:rsidRDefault="66317548" w:rsidP="624C8443">
      <w:pPr>
        <w:pStyle w:val="SCCBody"/>
        <w:rPr>
          <w:color w:val="1064A2" w:themeColor="accent1"/>
        </w:rPr>
      </w:pPr>
      <w:r w:rsidRPr="624C8443">
        <w:rPr>
          <w:color w:val="1064A2" w:themeColor="accent1"/>
        </w:rPr>
        <w:t xml:space="preserve">If a child is at </w:t>
      </w:r>
      <w:r w:rsidRPr="624C8443">
        <w:rPr>
          <w:b/>
          <w:bCs/>
          <w:color w:val="1064A2" w:themeColor="accent1"/>
        </w:rPr>
        <w:t>immediate risk of significant harm</w:t>
      </w:r>
      <w:r w:rsidRPr="624C8443">
        <w:rPr>
          <w:color w:val="1064A2" w:themeColor="accent1"/>
        </w:rPr>
        <w:t>, or has already come to harm, you</w:t>
      </w:r>
      <w:r w:rsidRPr="624C8443">
        <w:rPr>
          <w:b/>
          <w:bCs/>
          <w:color w:val="1064A2" w:themeColor="accent1"/>
        </w:rPr>
        <w:t xml:space="preserve"> must contact </w:t>
      </w:r>
      <w:r w:rsidR="00291AFE">
        <w:rPr>
          <w:b/>
          <w:bCs/>
          <w:color w:val="1064A2" w:themeColor="accent1"/>
        </w:rPr>
        <w:t>SFIFD</w:t>
      </w:r>
      <w:r w:rsidRPr="624C8443">
        <w:rPr>
          <w:color w:val="1064A2" w:themeColor="accent1"/>
        </w:rPr>
        <w:t xml:space="preserve"> and/or the </w:t>
      </w:r>
      <w:r w:rsidRPr="624C8443">
        <w:rPr>
          <w:b/>
          <w:bCs/>
          <w:color w:val="1064A2" w:themeColor="accent1"/>
        </w:rPr>
        <w:t>Police</w:t>
      </w:r>
      <w:r w:rsidRPr="624C8443">
        <w:rPr>
          <w:color w:val="1064A2" w:themeColor="accent1"/>
        </w:rPr>
        <w:t xml:space="preserve"> without delay. </w:t>
      </w:r>
    </w:p>
    <w:p w14:paraId="00EC80B9" w14:textId="06FD0DDC" w:rsidR="004F4AA3" w:rsidRDefault="1ADFD712" w:rsidP="624C8443">
      <w:pPr>
        <w:pStyle w:val="SCCBody"/>
        <w:rPr>
          <w:color w:val="1064A2" w:themeColor="accent1"/>
        </w:rPr>
      </w:pPr>
      <w:r w:rsidRPr="624C8443">
        <w:rPr>
          <w:color w:val="1064A2" w:themeColor="accent1"/>
        </w:rPr>
        <w:lastRenderedPageBreak/>
        <w:t xml:space="preserve">If a child </w:t>
      </w:r>
      <w:r w:rsidRPr="624C8443">
        <w:rPr>
          <w:b/>
          <w:bCs/>
          <w:color w:val="1064A2" w:themeColor="accent1"/>
        </w:rPr>
        <w:t>discloses a sexual assault</w:t>
      </w:r>
      <w:r w:rsidR="667375AF" w:rsidRPr="624C8443">
        <w:rPr>
          <w:b/>
          <w:bCs/>
          <w:color w:val="1064A2" w:themeColor="accent1"/>
        </w:rPr>
        <w:t xml:space="preserve"> involving: </w:t>
      </w:r>
    </w:p>
    <w:p w14:paraId="6A98B94B" w14:textId="7388D59F" w:rsidR="004F4AA3" w:rsidRDefault="667375AF" w:rsidP="00BB221D">
      <w:pPr>
        <w:pStyle w:val="SCCBody"/>
        <w:numPr>
          <w:ilvl w:val="0"/>
          <w:numId w:val="14"/>
        </w:numPr>
        <w:rPr>
          <w:color w:val="1064A2" w:themeColor="accent1"/>
        </w:rPr>
      </w:pPr>
      <w:r w:rsidRPr="624C8443">
        <w:rPr>
          <w:color w:val="1064A2" w:themeColor="accent1"/>
        </w:rPr>
        <w:t>S</w:t>
      </w:r>
      <w:r w:rsidR="1ADFD712" w:rsidRPr="624C8443">
        <w:rPr>
          <w:color w:val="1064A2" w:themeColor="accent1"/>
        </w:rPr>
        <w:t xml:space="preserve">exual </w:t>
      </w:r>
      <w:r w:rsidR="33DAD0B0" w:rsidRPr="624C8443">
        <w:rPr>
          <w:color w:val="1064A2" w:themeColor="accent1"/>
        </w:rPr>
        <w:t xml:space="preserve">assault </w:t>
      </w:r>
      <w:r w:rsidR="7B6C3A9E" w:rsidRPr="624C8443">
        <w:rPr>
          <w:color w:val="1064A2" w:themeColor="accent1"/>
        </w:rPr>
        <w:t xml:space="preserve">- </w:t>
      </w:r>
      <w:r w:rsidR="1ADFD712" w:rsidRPr="624C8443">
        <w:rPr>
          <w:color w:val="1064A2" w:themeColor="accent1"/>
        </w:rPr>
        <w:t>touching under clothing</w:t>
      </w:r>
    </w:p>
    <w:p w14:paraId="580EFBFA" w14:textId="51090A09" w:rsidR="004F4AA3" w:rsidRDefault="3429F2B9" w:rsidP="00BB221D">
      <w:pPr>
        <w:pStyle w:val="SCCBody"/>
        <w:numPr>
          <w:ilvl w:val="0"/>
          <w:numId w:val="14"/>
        </w:numPr>
        <w:rPr>
          <w:color w:val="1064A2" w:themeColor="accent1"/>
        </w:rPr>
      </w:pPr>
      <w:r w:rsidRPr="624C8443">
        <w:rPr>
          <w:color w:val="1064A2" w:themeColor="accent1"/>
        </w:rPr>
        <w:t xml:space="preserve">Assault by </w:t>
      </w:r>
      <w:r w:rsidR="7D8D60A4" w:rsidRPr="624C8443">
        <w:rPr>
          <w:color w:val="1064A2" w:themeColor="accent1"/>
        </w:rPr>
        <w:t>p</w:t>
      </w:r>
      <w:r w:rsidR="1ADFD712" w:rsidRPr="624C8443">
        <w:rPr>
          <w:color w:val="1064A2" w:themeColor="accent1"/>
        </w:rPr>
        <w:t xml:space="preserve">enetration </w:t>
      </w:r>
    </w:p>
    <w:p w14:paraId="45996FA8" w14:textId="75ECFEEE" w:rsidR="004F4AA3" w:rsidRDefault="6F3E0E45" w:rsidP="00BB221D">
      <w:pPr>
        <w:pStyle w:val="SCCBody"/>
        <w:numPr>
          <w:ilvl w:val="0"/>
          <w:numId w:val="14"/>
        </w:numPr>
        <w:rPr>
          <w:color w:val="1064A2" w:themeColor="accent1"/>
        </w:rPr>
      </w:pPr>
      <w:r w:rsidRPr="624C8443">
        <w:rPr>
          <w:color w:val="1064A2" w:themeColor="accent1"/>
        </w:rPr>
        <w:t>R</w:t>
      </w:r>
      <w:r w:rsidR="1ADFD712" w:rsidRPr="624C8443">
        <w:rPr>
          <w:color w:val="1064A2" w:themeColor="accent1"/>
        </w:rPr>
        <w:t>ape</w:t>
      </w:r>
      <w:r w:rsidR="7874119F" w:rsidRPr="624C8443">
        <w:rPr>
          <w:color w:val="1064A2" w:themeColor="accent1"/>
        </w:rPr>
        <w:t xml:space="preserve"> </w:t>
      </w:r>
    </w:p>
    <w:p w14:paraId="66BA974D" w14:textId="3B6EBF32" w:rsidR="004F4AA3" w:rsidRDefault="2AE979C0" w:rsidP="624C8443">
      <w:pPr>
        <w:pStyle w:val="SCCBody"/>
        <w:rPr>
          <w:color w:val="1064A2" w:themeColor="accent1"/>
        </w:rPr>
      </w:pPr>
      <w:r w:rsidRPr="624C8443">
        <w:rPr>
          <w:color w:val="1064A2" w:themeColor="accent1"/>
        </w:rPr>
        <w:t xml:space="preserve">This </w:t>
      </w:r>
      <w:r w:rsidRPr="624C8443">
        <w:rPr>
          <w:b/>
          <w:bCs/>
          <w:color w:val="1064A2" w:themeColor="accent1"/>
        </w:rPr>
        <w:t>must</w:t>
      </w:r>
      <w:r w:rsidRPr="624C8443">
        <w:rPr>
          <w:color w:val="1064A2" w:themeColor="accent1"/>
        </w:rPr>
        <w:t xml:space="preserve"> be reported by your setting to</w:t>
      </w:r>
      <w:r w:rsidRPr="624C8443">
        <w:rPr>
          <w:b/>
          <w:bCs/>
          <w:color w:val="1064A2" w:themeColor="accent1"/>
        </w:rPr>
        <w:t xml:space="preserve"> both S</w:t>
      </w:r>
      <w:r w:rsidR="00656AF5">
        <w:rPr>
          <w:b/>
          <w:bCs/>
          <w:color w:val="1064A2" w:themeColor="accent1"/>
        </w:rPr>
        <w:t>FIFD</w:t>
      </w:r>
      <w:r w:rsidRPr="624C8443">
        <w:rPr>
          <w:color w:val="1064A2" w:themeColor="accent1"/>
        </w:rPr>
        <w:t xml:space="preserve"> and the </w:t>
      </w:r>
      <w:r w:rsidRPr="624C8443">
        <w:rPr>
          <w:b/>
          <w:bCs/>
          <w:color w:val="1064A2" w:themeColor="accent1"/>
        </w:rPr>
        <w:t>police</w:t>
      </w:r>
      <w:r w:rsidRPr="624C8443">
        <w:rPr>
          <w:color w:val="1064A2" w:themeColor="accent1"/>
        </w:rPr>
        <w:t>.</w:t>
      </w:r>
    </w:p>
    <w:p w14:paraId="64D77216" w14:textId="58A5B815" w:rsidR="004F4AA3" w:rsidRDefault="004F4AA3" w:rsidP="624C8443">
      <w:pPr>
        <w:pStyle w:val="SCCBody"/>
        <w:rPr>
          <w:color w:val="1064A2" w:themeColor="accent1"/>
        </w:rPr>
      </w:pPr>
    </w:p>
    <w:p w14:paraId="1923FE67" w14:textId="3CBABC9B" w:rsidR="004F4AA3" w:rsidRDefault="1C0C407D" w:rsidP="624C8443">
      <w:pPr>
        <w:pStyle w:val="SCCBody"/>
        <w:rPr>
          <w:color w:val="1064A2" w:themeColor="accent1"/>
        </w:rPr>
      </w:pPr>
      <w:r w:rsidRPr="624C8443">
        <w:rPr>
          <w:color w:val="1064A2" w:themeColor="accent1"/>
        </w:rPr>
        <w:t xml:space="preserve">Settings </w:t>
      </w:r>
      <w:r w:rsidR="3B72A9FF" w:rsidRPr="624C8443">
        <w:rPr>
          <w:b/>
          <w:bCs/>
          <w:color w:val="1064A2" w:themeColor="accent1"/>
        </w:rPr>
        <w:t>must</w:t>
      </w:r>
      <w:r w:rsidRPr="624C8443">
        <w:rPr>
          <w:color w:val="1064A2" w:themeColor="accent1"/>
        </w:rPr>
        <w:t xml:space="preserve"> also contact </w:t>
      </w:r>
      <w:r w:rsidRPr="624C8443">
        <w:rPr>
          <w:b/>
          <w:bCs/>
          <w:color w:val="1064A2" w:themeColor="accent1"/>
        </w:rPr>
        <w:t>S</w:t>
      </w:r>
      <w:r w:rsidR="00656AF5">
        <w:rPr>
          <w:b/>
          <w:bCs/>
          <w:color w:val="1064A2" w:themeColor="accent1"/>
        </w:rPr>
        <w:t>FIFD</w:t>
      </w:r>
      <w:r w:rsidRPr="624C8443">
        <w:rPr>
          <w:color w:val="1064A2" w:themeColor="accent1"/>
        </w:rPr>
        <w:t xml:space="preserve"> and/or </w:t>
      </w:r>
      <w:r w:rsidRPr="624C8443">
        <w:rPr>
          <w:b/>
          <w:bCs/>
          <w:color w:val="1064A2" w:themeColor="accent1"/>
        </w:rPr>
        <w:t>police</w:t>
      </w:r>
      <w:r w:rsidRPr="624C8443">
        <w:rPr>
          <w:color w:val="1064A2" w:themeColor="accent1"/>
        </w:rPr>
        <w:t xml:space="preserve"> for the following:</w:t>
      </w:r>
    </w:p>
    <w:p w14:paraId="622DED08" w14:textId="7626E700" w:rsidR="004F4AA3" w:rsidRDefault="1C0C407D" w:rsidP="00BB221D">
      <w:pPr>
        <w:pStyle w:val="SCCBody"/>
        <w:numPr>
          <w:ilvl w:val="0"/>
          <w:numId w:val="14"/>
        </w:numPr>
        <w:rPr>
          <w:color w:val="1064A2" w:themeColor="accent1"/>
        </w:rPr>
      </w:pPr>
      <w:r w:rsidRPr="624C8443">
        <w:rPr>
          <w:color w:val="1064A2" w:themeColor="accent1"/>
        </w:rPr>
        <w:t>Sexual activity with a child under 13</w:t>
      </w:r>
    </w:p>
    <w:p w14:paraId="74430BD5" w14:textId="6CAD6505" w:rsidR="004F4AA3" w:rsidRPr="0059248F" w:rsidRDefault="78AC2A38" w:rsidP="00BB221D">
      <w:pPr>
        <w:pStyle w:val="SCCBody"/>
        <w:numPr>
          <w:ilvl w:val="0"/>
          <w:numId w:val="14"/>
        </w:numPr>
        <w:rPr>
          <w:color w:val="1064A2" w:themeColor="accent1"/>
        </w:rPr>
      </w:pPr>
      <w:r w:rsidRPr="0059248F">
        <w:rPr>
          <w:color w:val="1064A2" w:themeColor="accent1"/>
        </w:rPr>
        <w:t>Causing or inciting a child to engage in a sexual activity</w:t>
      </w:r>
      <w:r w:rsidR="000D3DB5">
        <w:rPr>
          <w:color w:val="1064A2" w:themeColor="accent1"/>
        </w:rPr>
        <w:t xml:space="preserve"> (</w:t>
      </w:r>
      <w:r w:rsidR="0070259B">
        <w:rPr>
          <w:color w:val="1064A2" w:themeColor="accent1"/>
        </w:rPr>
        <w:t xml:space="preserve">involving </w:t>
      </w:r>
      <w:r w:rsidR="00547D8E">
        <w:rPr>
          <w:color w:val="1064A2" w:themeColor="accent1"/>
        </w:rPr>
        <w:t xml:space="preserve">an </w:t>
      </w:r>
      <w:r w:rsidR="000D3DB5">
        <w:rPr>
          <w:color w:val="1064A2" w:themeColor="accent1"/>
        </w:rPr>
        <w:t xml:space="preserve">adult, coercion, threats, significant age gap, vulnerability </w:t>
      </w:r>
      <w:r w:rsidR="00C061C8">
        <w:rPr>
          <w:color w:val="1064A2" w:themeColor="accent1"/>
        </w:rPr>
        <w:t>etc)</w:t>
      </w:r>
    </w:p>
    <w:p w14:paraId="5FE8A2D9" w14:textId="6A4C97AC" w:rsidR="004F4AA3" w:rsidRPr="0059248F" w:rsidRDefault="78AC2A38" w:rsidP="00BB221D">
      <w:pPr>
        <w:pStyle w:val="SCCBody"/>
        <w:numPr>
          <w:ilvl w:val="0"/>
          <w:numId w:val="14"/>
        </w:numPr>
        <w:rPr>
          <w:color w:val="1064A2" w:themeColor="accent1"/>
        </w:rPr>
      </w:pPr>
      <w:r w:rsidRPr="0059248F">
        <w:rPr>
          <w:color w:val="1064A2" w:themeColor="accent1"/>
        </w:rPr>
        <w:t>Grooming or exploitation (including online)</w:t>
      </w:r>
      <w:r w:rsidR="00B068E2">
        <w:rPr>
          <w:color w:val="1064A2" w:themeColor="accent1"/>
        </w:rPr>
        <w:t xml:space="preserve"> </w:t>
      </w:r>
      <w:r w:rsidR="00B068E2" w:rsidRPr="002A02E1">
        <w:rPr>
          <w:color w:val="1064A2" w:themeColor="accent1"/>
        </w:rPr>
        <w:t xml:space="preserve">If exploitation is </w:t>
      </w:r>
      <w:r w:rsidR="00B068E2" w:rsidRPr="002A02E1">
        <w:rPr>
          <w:b/>
          <w:bCs/>
          <w:color w:val="1064A2" w:themeColor="accent1"/>
        </w:rPr>
        <w:t>suspected or evidenced</w:t>
      </w:r>
    </w:p>
    <w:p w14:paraId="64A8DE09" w14:textId="379C9B52" w:rsidR="004F4AA3" w:rsidRPr="0059248F" w:rsidRDefault="78AC2A38" w:rsidP="00BB221D">
      <w:pPr>
        <w:pStyle w:val="SCCBody"/>
        <w:numPr>
          <w:ilvl w:val="0"/>
          <w:numId w:val="14"/>
        </w:numPr>
        <w:rPr>
          <w:color w:val="1064A2" w:themeColor="accent1"/>
        </w:rPr>
      </w:pPr>
      <w:r w:rsidRPr="0059248F">
        <w:rPr>
          <w:color w:val="1064A2" w:themeColor="accent1"/>
        </w:rPr>
        <w:t xml:space="preserve">Possession, creation or </w:t>
      </w:r>
      <w:r w:rsidR="22DBA697" w:rsidRPr="0059248F">
        <w:rPr>
          <w:color w:val="1064A2" w:themeColor="accent1"/>
        </w:rPr>
        <w:t>distribution</w:t>
      </w:r>
      <w:r w:rsidRPr="0059248F">
        <w:rPr>
          <w:color w:val="1064A2" w:themeColor="accent1"/>
        </w:rPr>
        <w:t xml:space="preserve"> of indecent images of children (including </w:t>
      </w:r>
      <w:r w:rsidR="00773FBC" w:rsidRPr="00F55CC6">
        <w:rPr>
          <w:b/>
          <w:bCs/>
          <w:color w:val="1064A2" w:themeColor="accent1"/>
        </w:rPr>
        <w:t>aggravated</w:t>
      </w:r>
      <w:r w:rsidR="00773FBC">
        <w:rPr>
          <w:color w:val="1064A2" w:themeColor="accent1"/>
        </w:rPr>
        <w:t xml:space="preserve"> </w:t>
      </w:r>
      <w:r w:rsidRPr="0059248F">
        <w:rPr>
          <w:color w:val="1064A2" w:themeColor="accent1"/>
        </w:rPr>
        <w:t xml:space="preserve">youth-produced sexual imagery or ‘sexting’) </w:t>
      </w:r>
    </w:p>
    <w:p w14:paraId="279D673D" w14:textId="3BA9E75C" w:rsidR="004F4AA3" w:rsidRDefault="1ADFD712" w:rsidP="624C8443">
      <w:pPr>
        <w:pStyle w:val="SCCBody"/>
        <w:rPr>
          <w:color w:val="1064A2" w:themeColor="accent1"/>
        </w:rPr>
      </w:pPr>
      <w:r w:rsidRPr="624C8443">
        <w:rPr>
          <w:color w:val="1064A2" w:themeColor="accent1"/>
        </w:rPr>
        <w:t xml:space="preserve">If the family decide that they </w:t>
      </w:r>
      <w:r w:rsidRPr="624C8443">
        <w:rPr>
          <w:b/>
          <w:bCs/>
          <w:color w:val="1064A2" w:themeColor="accent1"/>
        </w:rPr>
        <w:t xml:space="preserve">do not want to make a </w:t>
      </w:r>
      <w:r w:rsidR="1D1FBB4E" w:rsidRPr="624C8443">
        <w:rPr>
          <w:b/>
          <w:bCs/>
          <w:color w:val="1064A2" w:themeColor="accent1"/>
        </w:rPr>
        <w:t xml:space="preserve">formal </w:t>
      </w:r>
      <w:r w:rsidRPr="624C8443">
        <w:rPr>
          <w:b/>
          <w:bCs/>
          <w:color w:val="1064A2" w:themeColor="accent1"/>
        </w:rPr>
        <w:t>complaint</w:t>
      </w:r>
      <w:r w:rsidR="0085341C">
        <w:rPr>
          <w:b/>
          <w:bCs/>
          <w:color w:val="1064A2" w:themeColor="accent1"/>
        </w:rPr>
        <w:t xml:space="preserve"> to the Police</w:t>
      </w:r>
      <w:r w:rsidRPr="624C8443">
        <w:rPr>
          <w:color w:val="1064A2" w:themeColor="accent1"/>
        </w:rPr>
        <w:t>, th</w:t>
      </w:r>
      <w:r w:rsidR="05EEB47F" w:rsidRPr="624C8443">
        <w:rPr>
          <w:color w:val="1064A2" w:themeColor="accent1"/>
        </w:rPr>
        <w:t>e</w:t>
      </w:r>
      <w:r w:rsidRPr="624C8443">
        <w:rPr>
          <w:color w:val="1064A2" w:themeColor="accent1"/>
        </w:rPr>
        <w:t xml:space="preserve"> process should be explained to the family and the </w:t>
      </w:r>
      <w:r w:rsidRPr="624C8443">
        <w:rPr>
          <w:b/>
          <w:bCs/>
          <w:color w:val="1064A2" w:themeColor="accent1"/>
        </w:rPr>
        <w:t>police</w:t>
      </w:r>
      <w:r w:rsidR="004634D3">
        <w:rPr>
          <w:b/>
          <w:bCs/>
          <w:color w:val="1064A2" w:themeColor="accent1"/>
        </w:rPr>
        <w:t>/SFIFD</w:t>
      </w:r>
      <w:r w:rsidRPr="624C8443">
        <w:rPr>
          <w:color w:val="1064A2" w:themeColor="accent1"/>
        </w:rPr>
        <w:t xml:space="preserve"> </w:t>
      </w:r>
      <w:r w:rsidR="07F83098" w:rsidRPr="624C8443">
        <w:rPr>
          <w:b/>
          <w:bCs/>
          <w:color w:val="1064A2" w:themeColor="accent1"/>
        </w:rPr>
        <w:t xml:space="preserve">must </w:t>
      </w:r>
      <w:r w:rsidR="07F83098" w:rsidRPr="624C8443">
        <w:rPr>
          <w:color w:val="1064A2" w:themeColor="accent1"/>
        </w:rPr>
        <w:t>still</w:t>
      </w:r>
      <w:r w:rsidRPr="624C8443">
        <w:rPr>
          <w:color w:val="1064A2" w:themeColor="accent1"/>
        </w:rPr>
        <w:t xml:space="preserve"> be contacted. </w:t>
      </w:r>
    </w:p>
    <w:p w14:paraId="3E9A5342" w14:textId="77777777" w:rsidR="0016546D" w:rsidRDefault="0016546D" w:rsidP="624C8443">
      <w:pPr>
        <w:pStyle w:val="SCCBody"/>
        <w:rPr>
          <w:color w:val="1064A2" w:themeColor="accent1"/>
        </w:rPr>
      </w:pPr>
    </w:p>
    <w:p w14:paraId="570E6AAA" w14:textId="19CDDC7F" w:rsidR="0016546D" w:rsidRDefault="0016546D" w:rsidP="624C8443">
      <w:pPr>
        <w:pStyle w:val="SCCBody"/>
        <w:rPr>
          <w:color w:val="1064A2" w:themeColor="accent1"/>
        </w:rPr>
      </w:pPr>
      <w:r>
        <w:rPr>
          <w:color w:val="1064A2" w:themeColor="accent1"/>
        </w:rPr>
        <w:t>Additional resources:</w:t>
      </w:r>
    </w:p>
    <w:p w14:paraId="20E68065" w14:textId="7F2B63A3" w:rsidR="002F6F13" w:rsidRDefault="002F6F13" w:rsidP="624C8443">
      <w:pPr>
        <w:pStyle w:val="SCCBody"/>
        <w:rPr>
          <w:color w:val="1064A2" w:themeColor="accent1"/>
        </w:rPr>
      </w:pPr>
      <w:hyperlink r:id="rId50" w:history="1">
        <w:r w:rsidRPr="0016546D">
          <w:rPr>
            <w:rStyle w:val="Hyperlink"/>
            <w:color w:val="1064A2" w:themeColor="accent1"/>
          </w:rPr>
          <w:t>View KCSiE – Part 5</w:t>
        </w:r>
      </w:hyperlink>
      <w:r w:rsidRPr="0016546D">
        <w:rPr>
          <w:color w:val="1064A2" w:themeColor="accent1"/>
        </w:rPr>
        <w:t xml:space="preserve"> </w:t>
      </w:r>
    </w:p>
    <w:p w14:paraId="0CDCEAD3" w14:textId="1E329CDE" w:rsidR="0016546D" w:rsidRPr="0016546D" w:rsidRDefault="00E536C7" w:rsidP="624C8443">
      <w:pPr>
        <w:pStyle w:val="SCCBody"/>
        <w:rPr>
          <w:color w:val="1064A2" w:themeColor="accent1"/>
        </w:rPr>
      </w:pPr>
      <w:hyperlink r:id="rId51" w:history="1">
        <w:r w:rsidRPr="00E536C7">
          <w:rPr>
            <w:rStyle w:val="Hyperlink"/>
            <w:color w:val="1064A2" w:themeColor="accent1"/>
          </w:rPr>
          <w:t>NSPCC Hackett Tool</w:t>
        </w:r>
      </w:hyperlink>
      <w:r w:rsidRPr="00E536C7">
        <w:rPr>
          <w:color w:val="1064A2" w:themeColor="accent1"/>
        </w:rPr>
        <w:t xml:space="preserve"> </w:t>
      </w:r>
      <w:r>
        <w:rPr>
          <w:color w:val="1064A2" w:themeColor="accent1"/>
        </w:rPr>
        <w:t>– responding to children who display sexual behaviour</w:t>
      </w:r>
    </w:p>
    <w:p w14:paraId="3AB838B9" w14:textId="5C437C19" w:rsidR="624C8443" w:rsidRPr="00E60326" w:rsidRDefault="00E60326" w:rsidP="624C8443">
      <w:pPr>
        <w:pStyle w:val="SCCBody"/>
        <w:rPr>
          <w:color w:val="1064A2" w:themeColor="accent1"/>
        </w:rPr>
      </w:pPr>
      <w:hyperlink r:id="rId52" w:history="1">
        <w:r w:rsidRPr="00E60326">
          <w:rPr>
            <w:rStyle w:val="Hyperlink"/>
            <w:color w:val="1064A2" w:themeColor="accent1"/>
          </w:rPr>
          <w:t>When to call the Police</w:t>
        </w:r>
      </w:hyperlink>
    </w:p>
    <w:p w14:paraId="6AF8CAA2" w14:textId="77777777" w:rsidR="00E60326" w:rsidRDefault="00E60326" w:rsidP="624C8443">
      <w:pPr>
        <w:pStyle w:val="SCCBody"/>
        <w:rPr>
          <w:color w:val="1064A2" w:themeColor="accent1"/>
        </w:rPr>
      </w:pPr>
    </w:p>
    <w:p w14:paraId="1420D965" w14:textId="77777777" w:rsidR="00796E50" w:rsidRDefault="00796E50" w:rsidP="624C8443">
      <w:pPr>
        <w:pStyle w:val="SCCBody"/>
        <w:rPr>
          <w:color w:val="1064A2" w:themeColor="accent1"/>
        </w:rPr>
      </w:pPr>
    </w:p>
    <w:p w14:paraId="20C707FC" w14:textId="737511A2" w:rsidR="2960B6C5" w:rsidRPr="00D80D0B" w:rsidRDefault="00E04A99" w:rsidP="624C8443">
      <w:pPr>
        <w:pStyle w:val="SCCBody"/>
        <w:rPr>
          <w:b/>
          <w:bCs/>
          <w:color w:val="CB2A81" w:themeColor="accent2"/>
          <w:sz w:val="28"/>
        </w:rPr>
      </w:pPr>
      <w:r>
        <w:rPr>
          <w:b/>
          <w:bCs/>
          <w:color w:val="CB2A81" w:themeColor="accent2"/>
          <w:sz w:val="28"/>
        </w:rPr>
        <w:t>Potential c</w:t>
      </w:r>
      <w:r w:rsidR="2960B6C5" w:rsidRPr="00D80D0B">
        <w:rPr>
          <w:b/>
          <w:bCs/>
          <w:color w:val="CB2A81" w:themeColor="accent2"/>
          <w:sz w:val="28"/>
        </w:rPr>
        <w:t>oncerns around Child Sexual Abuse (CSA):</w:t>
      </w:r>
    </w:p>
    <w:p w14:paraId="0E1A82E9" w14:textId="174F4402" w:rsidR="2BF7B0BC" w:rsidRDefault="2BF7B0BC" w:rsidP="7A3A28D5">
      <w:pPr>
        <w:pStyle w:val="SCCBody"/>
      </w:pPr>
      <w:r w:rsidRPr="624C8443">
        <w:rPr>
          <w:color w:val="1064A2" w:themeColor="accent1"/>
        </w:rPr>
        <w:t>Where there are</w:t>
      </w:r>
      <w:r w:rsidRPr="624C8443">
        <w:rPr>
          <w:rFonts w:ascii="Arial" w:hAnsi="Arial" w:cs="Arial"/>
          <w:color w:val="1064A2" w:themeColor="accent1"/>
        </w:rPr>
        <w:t> </w:t>
      </w:r>
      <w:r w:rsidRPr="624C8443">
        <w:rPr>
          <w:b/>
          <w:bCs/>
          <w:color w:val="1064A2" w:themeColor="accent1"/>
        </w:rPr>
        <w:t>potential</w:t>
      </w:r>
      <w:r w:rsidRPr="624C8443">
        <w:rPr>
          <w:rFonts w:ascii="Arial" w:hAnsi="Arial" w:cs="Arial"/>
          <w:color w:val="1064A2" w:themeColor="accent1"/>
        </w:rPr>
        <w:t> </w:t>
      </w:r>
      <w:r w:rsidRPr="624C8443">
        <w:rPr>
          <w:b/>
          <w:bCs/>
          <w:color w:val="1064A2" w:themeColor="accent1"/>
        </w:rPr>
        <w:t>concerns</w:t>
      </w:r>
      <w:r w:rsidRPr="624C8443">
        <w:rPr>
          <w:color w:val="1064A2" w:themeColor="accent1"/>
        </w:rPr>
        <w:t xml:space="preserve"> that a child may have been sexual</w:t>
      </w:r>
      <w:r w:rsidR="7159CE95" w:rsidRPr="624C8443">
        <w:rPr>
          <w:color w:val="1064A2" w:themeColor="accent1"/>
        </w:rPr>
        <w:t>ly</w:t>
      </w:r>
      <w:r w:rsidRPr="624C8443">
        <w:rPr>
          <w:color w:val="1064A2" w:themeColor="accent1"/>
        </w:rPr>
        <w:t xml:space="preserve"> abused education settings should refer to the resources provided by the</w:t>
      </w:r>
      <w:r>
        <w:t xml:space="preserve"> </w:t>
      </w:r>
      <w:hyperlink r:id="rId53">
        <w:r w:rsidR="3701086A" w:rsidRPr="624C8443">
          <w:rPr>
            <w:rStyle w:val="Hyperlink"/>
          </w:rPr>
          <w:t>Centre of Expertise on Child Sexual Abuse</w:t>
        </w:r>
      </w:hyperlink>
      <w:r>
        <w:t xml:space="preserve"> </w:t>
      </w:r>
      <w:r w:rsidRPr="624C8443">
        <w:rPr>
          <w:color w:val="1064A2" w:themeColor="accent1"/>
        </w:rPr>
        <w:t xml:space="preserve">(CSA Centre) </w:t>
      </w:r>
    </w:p>
    <w:p w14:paraId="16BF48A2" w14:textId="47F05188" w:rsidR="2BF7B0BC" w:rsidRDefault="2BF7B0BC" w:rsidP="624C8443">
      <w:pPr>
        <w:pStyle w:val="SCCBody"/>
        <w:rPr>
          <w:color w:val="1064A2" w:themeColor="accent1"/>
        </w:rPr>
      </w:pPr>
      <w:r w:rsidRPr="624C8443">
        <w:rPr>
          <w:color w:val="1064A2" w:themeColor="accent1"/>
        </w:rPr>
        <w:t xml:space="preserve">These include: </w:t>
      </w:r>
    </w:p>
    <w:p w14:paraId="7946FEAA" w14:textId="6E31BC74" w:rsidR="2BF7B0BC" w:rsidRPr="003D0C86" w:rsidRDefault="2BF7B0BC" w:rsidP="00BB221D">
      <w:pPr>
        <w:pStyle w:val="SCCBody"/>
        <w:numPr>
          <w:ilvl w:val="0"/>
          <w:numId w:val="20"/>
        </w:numPr>
        <w:rPr>
          <w:color w:val="1064A2" w:themeColor="accent1"/>
        </w:rPr>
      </w:pPr>
      <w:hyperlink r:id="rId54">
        <w:r w:rsidRPr="003D0C86">
          <w:rPr>
            <w:rStyle w:val="Hyperlink"/>
            <w:color w:val="1064A2" w:themeColor="accent1"/>
          </w:rPr>
          <w:t>Child sexual abuse response pathway</w:t>
        </w:r>
      </w:hyperlink>
      <w:r w:rsidRPr="003D0C86">
        <w:rPr>
          <w:color w:val="1064A2" w:themeColor="accent1"/>
        </w:rPr>
        <w:t xml:space="preserve"> an interactive online tool designed to support professionals in identifying, responding to, and supporting children who may have experienced sexual abuse. </w:t>
      </w:r>
    </w:p>
    <w:p w14:paraId="07B3693B" w14:textId="6E9FAAB8" w:rsidR="2BF7B0BC" w:rsidRPr="003D0C86" w:rsidRDefault="2BF7B0BC" w:rsidP="00BB221D">
      <w:pPr>
        <w:pStyle w:val="SCCBody"/>
        <w:numPr>
          <w:ilvl w:val="0"/>
          <w:numId w:val="20"/>
        </w:numPr>
        <w:rPr>
          <w:color w:val="1064A2" w:themeColor="accent1"/>
        </w:rPr>
      </w:pPr>
      <w:hyperlink r:id="rId55">
        <w:r w:rsidRPr="003D0C86">
          <w:rPr>
            <w:rStyle w:val="Hyperlink"/>
            <w:color w:val="1064A2" w:themeColor="accent1"/>
          </w:rPr>
          <w:t>CSA Centre communicating with children</w:t>
        </w:r>
      </w:hyperlink>
      <w:r w:rsidRPr="003D0C86">
        <w:rPr>
          <w:color w:val="1064A2" w:themeColor="accent1"/>
        </w:rPr>
        <w:t xml:space="preserve"> who </w:t>
      </w:r>
      <w:r w:rsidR="00A77155" w:rsidRPr="003D0C86">
        <w:rPr>
          <w:color w:val="1064A2" w:themeColor="accent1"/>
        </w:rPr>
        <w:t>have or</w:t>
      </w:r>
      <w:r w:rsidRPr="003D0C86">
        <w:rPr>
          <w:color w:val="1064A2" w:themeColor="accent1"/>
        </w:rPr>
        <w:t xml:space="preserve"> are being sexually abused.</w:t>
      </w:r>
    </w:p>
    <w:p w14:paraId="31D5E3CF" w14:textId="2218628D" w:rsidR="2BF7B0BC" w:rsidRPr="003D0C86" w:rsidRDefault="2BF7B0BC" w:rsidP="00BB221D">
      <w:pPr>
        <w:pStyle w:val="SCCBody"/>
        <w:numPr>
          <w:ilvl w:val="0"/>
          <w:numId w:val="20"/>
        </w:numPr>
        <w:rPr>
          <w:color w:val="1064A2" w:themeColor="accent1"/>
        </w:rPr>
      </w:pPr>
      <w:hyperlink r:id="rId56">
        <w:r w:rsidRPr="003D0C86">
          <w:rPr>
            <w:rStyle w:val="Hyperlink"/>
            <w:color w:val="1064A2" w:themeColor="accent1"/>
          </w:rPr>
          <w:t>Signs and indicators template</w:t>
        </w:r>
      </w:hyperlink>
      <w:r w:rsidRPr="003D0C86">
        <w:rPr>
          <w:color w:val="1064A2" w:themeColor="accent1"/>
        </w:rPr>
        <w:t xml:space="preserve"> to support your decision making looking at behaviours, and physical signs where a verbal disclosure has not been made. </w:t>
      </w:r>
    </w:p>
    <w:p w14:paraId="3A327723" w14:textId="3200065C" w:rsidR="5F0DDC02" w:rsidRDefault="5F0DDC02" w:rsidP="00BB221D">
      <w:pPr>
        <w:pStyle w:val="SCCBody"/>
        <w:numPr>
          <w:ilvl w:val="0"/>
          <w:numId w:val="20"/>
        </w:numPr>
        <w:rPr>
          <w:color w:val="1064A2" w:themeColor="accent1"/>
        </w:rPr>
      </w:pPr>
      <w:hyperlink r:id="rId57">
        <w:r w:rsidRPr="003D0C86">
          <w:rPr>
            <w:rStyle w:val="Hyperlink"/>
            <w:color w:val="1064A2" w:themeColor="accent1"/>
          </w:rPr>
          <w:t>Safety planning in education: A guide for professionals supporting children following incidents of harmful sexual behaviour (csacentre.org.uk)</w:t>
        </w:r>
      </w:hyperlink>
      <w:r w:rsidRPr="624C8443">
        <w:rPr>
          <w:color w:val="1064A2" w:themeColor="accent1"/>
        </w:rPr>
        <w:t> </w:t>
      </w:r>
    </w:p>
    <w:p w14:paraId="400EB7B3" w14:textId="77777777" w:rsidR="00E04A99" w:rsidRDefault="00E04A99" w:rsidP="24B63B73">
      <w:pPr>
        <w:pStyle w:val="SCCBody"/>
        <w:rPr>
          <w:color w:val="1063A1"/>
        </w:rPr>
      </w:pPr>
    </w:p>
    <w:p w14:paraId="72CA0672" w14:textId="6D325C60" w:rsidR="2BF7B0BC" w:rsidRDefault="2BF7B0BC" w:rsidP="24B63B73">
      <w:pPr>
        <w:pStyle w:val="SCCBody"/>
        <w:rPr>
          <w:color w:val="1064A2" w:themeColor="accent1"/>
        </w:rPr>
      </w:pPr>
      <w:r w:rsidRPr="24B63B73">
        <w:rPr>
          <w:color w:val="1063A1"/>
        </w:rPr>
        <w:t xml:space="preserve">These resources can help guide your decision-making and ensure a trauma-informed, child centred response. </w:t>
      </w:r>
    </w:p>
    <w:p w14:paraId="61D85763" w14:textId="5AE21468" w:rsidR="2BF7B0BC" w:rsidRDefault="2BF7B0BC" w:rsidP="624C8443">
      <w:pPr>
        <w:pStyle w:val="SCCBody"/>
        <w:rPr>
          <w:color w:val="1064A2" w:themeColor="accent1"/>
        </w:rPr>
      </w:pPr>
      <w:r w:rsidRPr="624C8443">
        <w:rPr>
          <w:color w:val="1064A2" w:themeColor="accent1"/>
        </w:rPr>
        <w:t>Please ensure you follow your setting’s safeguarding policies and procedures. You may also need to complete safety planning and carry out a risk assessment, depending on the nature and severity of the concern.</w:t>
      </w:r>
    </w:p>
    <w:p w14:paraId="18611AE6" w14:textId="4392C543" w:rsidR="7A3A28D5" w:rsidRDefault="00447CA4" w:rsidP="7A3A28D5">
      <w:pPr>
        <w:pStyle w:val="SCCBody"/>
      </w:pPr>
      <w:r>
        <w:t xml:space="preserve">Note: </w:t>
      </w:r>
      <w:hyperlink r:id="rId58" w:history="1">
        <w:r w:rsidR="006330A3" w:rsidRPr="00447CA4">
          <w:rPr>
            <w:rStyle w:val="Hyperlink"/>
          </w:rPr>
          <w:t xml:space="preserve">The Crime and </w:t>
        </w:r>
        <w:r w:rsidRPr="00447CA4">
          <w:rPr>
            <w:rStyle w:val="Hyperlink"/>
          </w:rPr>
          <w:t>P</w:t>
        </w:r>
        <w:r w:rsidR="006330A3" w:rsidRPr="00447CA4">
          <w:rPr>
            <w:rStyle w:val="Hyperlink"/>
          </w:rPr>
          <w:t xml:space="preserve">olicing </w:t>
        </w:r>
        <w:r w:rsidRPr="00447CA4">
          <w:rPr>
            <w:rStyle w:val="Hyperlink"/>
          </w:rPr>
          <w:t>B</w:t>
        </w:r>
        <w:r w:rsidR="006330A3" w:rsidRPr="00447CA4">
          <w:rPr>
            <w:rStyle w:val="Hyperlink"/>
          </w:rPr>
          <w:t>ill</w:t>
        </w:r>
      </w:hyperlink>
      <w:r w:rsidR="00A80EC7">
        <w:t xml:space="preserve"> was introduced into Parliament on 25.02.2025. It</w:t>
      </w:r>
      <w:r w:rsidR="006330A3">
        <w:t xml:space="preserve"> includes a new statutory duty </w:t>
      </w:r>
      <w:r w:rsidR="005D6AC1">
        <w:t xml:space="preserve">for </w:t>
      </w:r>
      <w:r w:rsidR="005D6AC1" w:rsidRPr="005D6AC1">
        <w:t>individuals undertaking key roles with responsibility for children and young people in England to report sexual abuse when they are made aware of it.</w:t>
      </w:r>
      <w:r w:rsidR="005D6AC1">
        <w:t xml:space="preserve">  </w:t>
      </w:r>
      <w:r w:rsidR="000923AF">
        <w:t xml:space="preserve">Further information to be provided as it progresses through Parliament. </w:t>
      </w:r>
    </w:p>
    <w:p w14:paraId="4B64B037" w14:textId="77777777" w:rsidR="00796E50" w:rsidRDefault="00796E50" w:rsidP="7A3A28D5">
      <w:pPr>
        <w:pStyle w:val="SCCBody"/>
      </w:pPr>
    </w:p>
    <w:p w14:paraId="47BD5C1B" w14:textId="6BF09833" w:rsidR="009D33A6" w:rsidRPr="00830EC8" w:rsidRDefault="5D1C7936" w:rsidP="61685E11">
      <w:pPr>
        <w:pStyle w:val="SCCBody"/>
        <w:spacing w:after="0" w:line="240" w:lineRule="auto"/>
        <w:rPr>
          <w:b/>
          <w:bCs/>
          <w:color w:val="CB2A81" w:themeColor="accent2"/>
          <w:sz w:val="28"/>
        </w:rPr>
      </w:pPr>
      <w:r w:rsidRPr="00830EC8">
        <w:rPr>
          <w:b/>
          <w:bCs/>
          <w:color w:val="CA2A80"/>
          <w:sz w:val="28"/>
        </w:rPr>
        <w:t>Responding to Harmful Sexual Behaviour (HSB)</w:t>
      </w:r>
    </w:p>
    <w:p w14:paraId="2EE765DC" w14:textId="677B354D" w:rsidR="7A3A28D5" w:rsidRDefault="7A3A28D5" w:rsidP="7A3A28D5">
      <w:pPr>
        <w:pStyle w:val="SCCBody"/>
        <w:spacing w:after="0" w:line="240" w:lineRule="auto"/>
      </w:pPr>
    </w:p>
    <w:p w14:paraId="4C3EE635" w14:textId="1698ECB5" w:rsidR="5D1C7936" w:rsidRDefault="5D1C7936" w:rsidP="624C8443">
      <w:pPr>
        <w:pStyle w:val="SCCBody"/>
        <w:spacing w:after="0" w:line="240" w:lineRule="auto"/>
        <w:rPr>
          <w:color w:val="1064A2" w:themeColor="accent1"/>
        </w:rPr>
      </w:pPr>
      <w:r w:rsidRPr="624C8443">
        <w:rPr>
          <w:color w:val="1064A2" w:themeColor="accent1"/>
        </w:rPr>
        <w:t xml:space="preserve">When concerns arise regarding </w:t>
      </w:r>
      <w:r w:rsidRPr="624C8443">
        <w:rPr>
          <w:b/>
          <w:bCs/>
          <w:color w:val="1064A2" w:themeColor="accent1"/>
        </w:rPr>
        <w:t>harmful sexual behaviour</w:t>
      </w:r>
      <w:r w:rsidRPr="624C8443">
        <w:rPr>
          <w:color w:val="1064A2" w:themeColor="accent1"/>
        </w:rPr>
        <w:t xml:space="preserve">, it is important to consult relevant guidance to support your decision making. Consider the child’s </w:t>
      </w:r>
      <w:r w:rsidR="29264B66" w:rsidRPr="624C8443">
        <w:rPr>
          <w:b/>
          <w:bCs/>
          <w:color w:val="1064A2" w:themeColor="accent1"/>
        </w:rPr>
        <w:t>developmental</w:t>
      </w:r>
      <w:r w:rsidRPr="624C8443">
        <w:rPr>
          <w:b/>
          <w:bCs/>
          <w:color w:val="1064A2" w:themeColor="accent1"/>
        </w:rPr>
        <w:t xml:space="preserve"> </w:t>
      </w:r>
      <w:r w:rsidR="03A14D19" w:rsidRPr="624C8443">
        <w:rPr>
          <w:b/>
          <w:bCs/>
          <w:color w:val="1064A2" w:themeColor="accent1"/>
        </w:rPr>
        <w:t>stage</w:t>
      </w:r>
      <w:r w:rsidR="03A14D19" w:rsidRPr="624C8443">
        <w:rPr>
          <w:color w:val="1064A2" w:themeColor="accent1"/>
        </w:rPr>
        <w:t xml:space="preserve">, their </w:t>
      </w:r>
      <w:r w:rsidR="6325F693" w:rsidRPr="624C8443">
        <w:rPr>
          <w:b/>
          <w:bCs/>
          <w:color w:val="1064A2" w:themeColor="accent1"/>
        </w:rPr>
        <w:t>holistic needs</w:t>
      </w:r>
      <w:r w:rsidR="6325F693" w:rsidRPr="624C8443">
        <w:rPr>
          <w:color w:val="1064A2" w:themeColor="accent1"/>
        </w:rPr>
        <w:t xml:space="preserve">, and the </w:t>
      </w:r>
      <w:r w:rsidR="6325F693" w:rsidRPr="624C8443">
        <w:rPr>
          <w:b/>
          <w:bCs/>
          <w:color w:val="1064A2" w:themeColor="accent1"/>
        </w:rPr>
        <w:t>context</w:t>
      </w:r>
      <w:r w:rsidR="6325F693" w:rsidRPr="624C8443">
        <w:rPr>
          <w:color w:val="1064A2" w:themeColor="accent1"/>
        </w:rPr>
        <w:t xml:space="preserve"> in which the behaviour occurred. </w:t>
      </w:r>
      <w:r w:rsidR="6325F693" w:rsidRPr="00E276F3">
        <w:rPr>
          <w:b/>
          <w:bCs/>
          <w:color w:val="1064A2" w:themeColor="accent1"/>
        </w:rPr>
        <w:t>All</w:t>
      </w:r>
      <w:r w:rsidR="6325F693" w:rsidRPr="624C8443">
        <w:rPr>
          <w:color w:val="1064A2" w:themeColor="accent1"/>
        </w:rPr>
        <w:t xml:space="preserve"> sexual behaviours require a response. </w:t>
      </w:r>
    </w:p>
    <w:p w14:paraId="2ADAE6F2" w14:textId="3C49D5A7" w:rsidR="7A3A28D5" w:rsidRDefault="7A3A28D5" w:rsidP="624C8443">
      <w:pPr>
        <w:pStyle w:val="SCCBody"/>
        <w:spacing w:after="0" w:line="240" w:lineRule="auto"/>
        <w:rPr>
          <w:color w:val="1064A2" w:themeColor="accent1"/>
        </w:rPr>
      </w:pPr>
    </w:p>
    <w:p w14:paraId="4AF99808" w14:textId="5682463B" w:rsidR="6325F693" w:rsidRDefault="6325F693" w:rsidP="624C8443">
      <w:pPr>
        <w:pStyle w:val="SCCBody"/>
        <w:spacing w:after="0" w:line="240" w:lineRule="auto"/>
        <w:rPr>
          <w:color w:val="1064A2" w:themeColor="accent1"/>
        </w:rPr>
      </w:pPr>
      <w:r w:rsidRPr="624C8443">
        <w:rPr>
          <w:b/>
          <w:bCs/>
          <w:color w:val="1064A2" w:themeColor="accent1"/>
        </w:rPr>
        <w:t>Professionals should reflect on</w:t>
      </w:r>
      <w:r w:rsidRPr="624C8443">
        <w:rPr>
          <w:color w:val="1064A2" w:themeColor="accent1"/>
        </w:rPr>
        <w:t xml:space="preserve">: </w:t>
      </w:r>
    </w:p>
    <w:p w14:paraId="1A666FC3" w14:textId="47C6046C" w:rsidR="7A3A28D5" w:rsidRDefault="7A3A28D5" w:rsidP="624C8443">
      <w:pPr>
        <w:pStyle w:val="SCCBody"/>
        <w:spacing w:after="0" w:line="240" w:lineRule="auto"/>
        <w:rPr>
          <w:color w:val="1064A2" w:themeColor="accent1"/>
        </w:rPr>
      </w:pPr>
    </w:p>
    <w:p w14:paraId="4DDFAD00" w14:textId="392448DC" w:rsidR="004D7B32" w:rsidRDefault="672CF990" w:rsidP="00BB221D">
      <w:pPr>
        <w:pStyle w:val="SCCBody"/>
        <w:numPr>
          <w:ilvl w:val="0"/>
          <w:numId w:val="13"/>
        </w:numPr>
        <w:spacing w:after="0" w:line="240" w:lineRule="auto"/>
        <w:rPr>
          <w:color w:val="1064A2" w:themeColor="accent1"/>
        </w:rPr>
      </w:pPr>
      <w:r w:rsidRPr="624C8443">
        <w:rPr>
          <w:b/>
          <w:bCs/>
          <w:color w:val="1064A2" w:themeColor="accent1"/>
        </w:rPr>
        <w:t>What</w:t>
      </w:r>
      <w:r w:rsidRPr="624C8443">
        <w:rPr>
          <w:color w:val="1064A2" w:themeColor="accent1"/>
        </w:rPr>
        <w:t xml:space="preserve"> the child has described</w:t>
      </w:r>
    </w:p>
    <w:p w14:paraId="07E8EBC1" w14:textId="6E3B4C46" w:rsidR="672CF990" w:rsidRDefault="672CF990" w:rsidP="00BB221D">
      <w:pPr>
        <w:pStyle w:val="SCCBody"/>
        <w:numPr>
          <w:ilvl w:val="0"/>
          <w:numId w:val="13"/>
        </w:numPr>
        <w:spacing w:after="0" w:line="240" w:lineRule="auto"/>
        <w:rPr>
          <w:color w:val="1064A2" w:themeColor="accent1"/>
        </w:rPr>
      </w:pPr>
      <w:r w:rsidRPr="624C8443">
        <w:rPr>
          <w:b/>
          <w:bCs/>
          <w:color w:val="1064A2" w:themeColor="accent1"/>
        </w:rPr>
        <w:t>How</w:t>
      </w:r>
      <w:r w:rsidRPr="624C8443">
        <w:rPr>
          <w:color w:val="1064A2" w:themeColor="accent1"/>
        </w:rPr>
        <w:t xml:space="preserve"> they have explained it</w:t>
      </w:r>
    </w:p>
    <w:p w14:paraId="5F836283" w14:textId="312DC8A2" w:rsidR="672CF990" w:rsidRDefault="672CF990" w:rsidP="00BB221D">
      <w:pPr>
        <w:pStyle w:val="SCCBody"/>
        <w:numPr>
          <w:ilvl w:val="0"/>
          <w:numId w:val="13"/>
        </w:numPr>
        <w:spacing w:after="0" w:line="240" w:lineRule="auto"/>
        <w:rPr>
          <w:color w:val="1064A2" w:themeColor="accent1"/>
        </w:rPr>
      </w:pPr>
      <w:r w:rsidRPr="624C8443">
        <w:rPr>
          <w:b/>
          <w:bCs/>
          <w:color w:val="1064A2" w:themeColor="accent1"/>
        </w:rPr>
        <w:t xml:space="preserve">Why </w:t>
      </w:r>
      <w:r w:rsidRPr="624C8443">
        <w:rPr>
          <w:color w:val="1064A2" w:themeColor="accent1"/>
        </w:rPr>
        <w:t>they may be expressing or engaging in such behaviour</w:t>
      </w:r>
    </w:p>
    <w:p w14:paraId="27CC74ED" w14:textId="63EB7EB9" w:rsidR="7A3A28D5" w:rsidRDefault="7A3A28D5" w:rsidP="624C8443">
      <w:pPr>
        <w:pStyle w:val="SCCBody"/>
        <w:spacing w:after="0" w:line="240" w:lineRule="auto"/>
        <w:rPr>
          <w:color w:val="1064A2" w:themeColor="accent1"/>
        </w:rPr>
      </w:pPr>
    </w:p>
    <w:p w14:paraId="594D2110" w14:textId="6A4A719B" w:rsidR="672CF990" w:rsidRDefault="672CF990" w:rsidP="624C8443">
      <w:pPr>
        <w:pStyle w:val="SCCBody"/>
        <w:spacing w:after="0" w:line="240" w:lineRule="auto"/>
        <w:rPr>
          <w:color w:val="1064A2" w:themeColor="accent1"/>
        </w:rPr>
      </w:pPr>
      <w:r w:rsidRPr="624C8443">
        <w:rPr>
          <w:color w:val="1064A2" w:themeColor="accent1"/>
        </w:rPr>
        <w:t xml:space="preserve">The following resources can support your </w:t>
      </w:r>
      <w:r w:rsidR="78D7C0A8" w:rsidRPr="624C8443">
        <w:rPr>
          <w:color w:val="1064A2" w:themeColor="accent1"/>
        </w:rPr>
        <w:t>assessment</w:t>
      </w:r>
      <w:r w:rsidRPr="624C8443">
        <w:rPr>
          <w:color w:val="1064A2" w:themeColor="accent1"/>
        </w:rPr>
        <w:t xml:space="preserve"> and response: </w:t>
      </w:r>
    </w:p>
    <w:p w14:paraId="1BF31B7F" w14:textId="3E599CC8" w:rsidR="7A3A28D5" w:rsidRDefault="7A3A28D5" w:rsidP="7A3A28D5">
      <w:pPr>
        <w:pStyle w:val="SCCBody"/>
        <w:spacing w:after="0" w:line="240" w:lineRule="auto"/>
      </w:pPr>
    </w:p>
    <w:p w14:paraId="558FC3B8" w14:textId="799DFFD9" w:rsidR="004D7B32" w:rsidRPr="003D0C86" w:rsidRDefault="004D7B32" w:rsidP="00BB221D">
      <w:pPr>
        <w:pStyle w:val="SCCBody"/>
        <w:numPr>
          <w:ilvl w:val="0"/>
          <w:numId w:val="24"/>
        </w:numPr>
        <w:rPr>
          <w:color w:val="1064A2" w:themeColor="accent1"/>
        </w:rPr>
      </w:pPr>
      <w:r w:rsidRPr="624C8443">
        <w:rPr>
          <w:b/>
          <w:bCs/>
          <w:color w:val="1064A2" w:themeColor="accent1"/>
        </w:rPr>
        <w:t>The Hackett Too</w:t>
      </w:r>
      <w:r w:rsidRPr="624C8443">
        <w:rPr>
          <w:b/>
          <w:bCs/>
        </w:rPr>
        <w:t>l</w:t>
      </w:r>
      <w:r>
        <w:t> -  </w:t>
      </w:r>
      <w:hyperlink r:id="rId59">
        <w:r w:rsidRPr="003D0C86">
          <w:rPr>
            <w:rStyle w:val="Hyperlink"/>
            <w:color w:val="1064A2" w:themeColor="accent1"/>
          </w:rPr>
          <w:t>Understanding sexualised behaviour in children | NSPCC Learning</w:t>
        </w:r>
      </w:hyperlink>
      <w:r w:rsidRPr="003D0C86">
        <w:rPr>
          <w:color w:val="1064A2" w:themeColor="accent1"/>
        </w:rPr>
        <w:t> </w:t>
      </w:r>
    </w:p>
    <w:p w14:paraId="07543D8B" w14:textId="77777777" w:rsidR="004D7B32" w:rsidRPr="003D0C86" w:rsidRDefault="004D7B32" w:rsidP="00BB221D">
      <w:pPr>
        <w:pStyle w:val="SCCBody"/>
        <w:numPr>
          <w:ilvl w:val="0"/>
          <w:numId w:val="24"/>
        </w:numPr>
        <w:rPr>
          <w:color w:val="1064A2" w:themeColor="accent1"/>
        </w:rPr>
      </w:pPr>
      <w:r w:rsidRPr="003D0C86">
        <w:rPr>
          <w:b/>
          <w:bCs/>
          <w:color w:val="1064A2" w:themeColor="accent1"/>
        </w:rPr>
        <w:t>The Hackett Tool</w:t>
      </w:r>
      <w:r w:rsidRPr="003D0C86">
        <w:rPr>
          <w:color w:val="1064A2" w:themeColor="accent1"/>
        </w:rPr>
        <w:t> - </w:t>
      </w:r>
      <w:hyperlink r:id="rId60">
        <w:r w:rsidRPr="003D0C86">
          <w:rPr>
            <w:rStyle w:val="Hyperlink"/>
            <w:color w:val="1064A2" w:themeColor="accent1"/>
          </w:rPr>
          <w:t>Responding to children who display sexualised behaviour (nspcc.org.uk)</w:t>
        </w:r>
      </w:hyperlink>
      <w:r w:rsidRPr="003D0C86">
        <w:rPr>
          <w:color w:val="1064A2" w:themeColor="accent1"/>
        </w:rPr>
        <w:t> </w:t>
      </w:r>
    </w:p>
    <w:p w14:paraId="4AE98207" w14:textId="6113CD0D" w:rsidR="004D7B32" w:rsidRPr="003D0C86" w:rsidRDefault="004D7B32" w:rsidP="00FB2794">
      <w:pPr>
        <w:pStyle w:val="SCCBody"/>
        <w:numPr>
          <w:ilvl w:val="0"/>
          <w:numId w:val="24"/>
        </w:numPr>
        <w:rPr>
          <w:color w:val="1064A2" w:themeColor="accent1"/>
        </w:rPr>
      </w:pPr>
      <w:r w:rsidRPr="003D0C86">
        <w:rPr>
          <w:b/>
          <w:bCs/>
          <w:color w:val="1064A2" w:themeColor="accent1"/>
        </w:rPr>
        <w:t>KCSiE Part 5 </w:t>
      </w:r>
      <w:hyperlink r:id="rId61">
        <w:r w:rsidRPr="003D0C86">
          <w:rPr>
            <w:rStyle w:val="Hyperlink"/>
            <w:color w:val="1064A2" w:themeColor="accent1"/>
          </w:rPr>
          <w:t>Keeping children safe in education - GOV.UK</w:t>
        </w:r>
      </w:hyperlink>
      <w:r w:rsidRPr="003D0C86">
        <w:rPr>
          <w:color w:val="1064A2" w:themeColor="accent1"/>
        </w:rPr>
        <w:t> </w:t>
      </w:r>
    </w:p>
    <w:p w14:paraId="69712159" w14:textId="51639AE2" w:rsidR="00111B2D" w:rsidRPr="004D7B32" w:rsidRDefault="58FEF1F4" w:rsidP="00BB221D">
      <w:pPr>
        <w:pStyle w:val="SCCBody"/>
        <w:numPr>
          <w:ilvl w:val="0"/>
          <w:numId w:val="20"/>
        </w:numPr>
      </w:pPr>
      <w:hyperlink r:id="rId62">
        <w:r w:rsidRPr="001D39B4">
          <w:rPr>
            <w:rStyle w:val="Hyperlink"/>
            <w:b/>
            <w:bCs/>
            <w:color w:val="1064A2" w:themeColor="accent1"/>
          </w:rPr>
          <w:t>Safety planning in education</w:t>
        </w:r>
        <w:r w:rsidRPr="003D0C86">
          <w:rPr>
            <w:rStyle w:val="Hyperlink"/>
            <w:color w:val="1064A2" w:themeColor="accent1"/>
          </w:rPr>
          <w:t>: A guide for professionals supporting children following incidents of harmful sexual behaviour (csacentre.org.uk)</w:t>
        </w:r>
      </w:hyperlink>
      <w:r w:rsidRPr="624C8443">
        <w:rPr>
          <w:color w:val="1064A2" w:themeColor="accent1"/>
        </w:rPr>
        <w:t> </w:t>
      </w:r>
    </w:p>
    <w:p w14:paraId="0C788874" w14:textId="77777777" w:rsidR="000923AF" w:rsidRDefault="000923AF" w:rsidP="61685E11">
      <w:pPr>
        <w:pStyle w:val="MainTitle2"/>
        <w:rPr>
          <w:bCs/>
          <w:sz w:val="28"/>
          <w:szCs w:val="28"/>
        </w:rPr>
      </w:pPr>
    </w:p>
    <w:p w14:paraId="2DB5F3F5" w14:textId="05F11328" w:rsidR="00EC2439" w:rsidRPr="00830EC8" w:rsidRDefault="4431A908" w:rsidP="61685E11">
      <w:pPr>
        <w:pStyle w:val="MainTitle2"/>
        <w:rPr>
          <w:bCs/>
          <w:sz w:val="28"/>
          <w:szCs w:val="28"/>
        </w:rPr>
      </w:pPr>
      <w:r w:rsidRPr="00830EC8">
        <w:rPr>
          <w:bCs/>
          <w:sz w:val="28"/>
          <w:szCs w:val="28"/>
        </w:rPr>
        <w:t>Responding to incidents involving youth produced sexual imagery (Sharing nudes and se</w:t>
      </w:r>
      <w:r w:rsidR="4AEECF3B" w:rsidRPr="00830EC8">
        <w:rPr>
          <w:bCs/>
          <w:sz w:val="28"/>
          <w:szCs w:val="28"/>
        </w:rPr>
        <w:t>mi-nudes</w:t>
      </w:r>
      <w:r w:rsidR="20DBEC53" w:rsidRPr="00830EC8">
        <w:rPr>
          <w:bCs/>
          <w:sz w:val="28"/>
          <w:szCs w:val="28"/>
        </w:rPr>
        <w:t>)</w:t>
      </w:r>
    </w:p>
    <w:p w14:paraId="3164D51B" w14:textId="22A4C365" w:rsidR="00A13B0C" w:rsidRDefault="3A30DE64" w:rsidP="00A13B0C">
      <w:pPr>
        <w:pStyle w:val="SCCBody"/>
        <w:spacing w:after="0" w:line="240" w:lineRule="auto"/>
      </w:pPr>
      <w:r w:rsidRPr="624C8443">
        <w:rPr>
          <w:color w:val="1064A2" w:themeColor="accent1"/>
        </w:rPr>
        <w:t xml:space="preserve">Please </w:t>
      </w:r>
      <w:r w:rsidR="323F1279" w:rsidRPr="624C8443">
        <w:rPr>
          <w:color w:val="1064A2" w:themeColor="accent1"/>
        </w:rPr>
        <w:t xml:space="preserve">ensure you </w:t>
      </w:r>
      <w:r w:rsidRPr="624C8443">
        <w:rPr>
          <w:color w:val="1064A2" w:themeColor="accent1"/>
        </w:rPr>
        <w:t>follow your setting</w:t>
      </w:r>
      <w:r w:rsidR="7B8CA52E" w:rsidRPr="624C8443">
        <w:rPr>
          <w:color w:val="1064A2" w:themeColor="accent1"/>
        </w:rPr>
        <w:t>’</w:t>
      </w:r>
      <w:r w:rsidRPr="624C8443">
        <w:rPr>
          <w:color w:val="1064A2" w:themeColor="accent1"/>
        </w:rPr>
        <w:t>s</w:t>
      </w:r>
      <w:r w:rsidRPr="624C8443">
        <w:rPr>
          <w:b/>
          <w:bCs/>
          <w:color w:val="1064A2" w:themeColor="accent1"/>
        </w:rPr>
        <w:t xml:space="preserve"> </w:t>
      </w:r>
      <w:r w:rsidR="1E439207" w:rsidRPr="624C8443">
        <w:rPr>
          <w:b/>
          <w:bCs/>
          <w:color w:val="1064A2" w:themeColor="accent1"/>
        </w:rPr>
        <w:t xml:space="preserve">safeguarding </w:t>
      </w:r>
      <w:r w:rsidRPr="624C8443">
        <w:rPr>
          <w:b/>
          <w:bCs/>
          <w:color w:val="1064A2" w:themeColor="accent1"/>
        </w:rPr>
        <w:t>policies and procedures</w:t>
      </w:r>
      <w:r w:rsidR="2E2402E3" w:rsidRPr="624C8443">
        <w:rPr>
          <w:b/>
          <w:bCs/>
          <w:color w:val="1064A2" w:themeColor="accent1"/>
        </w:rPr>
        <w:t xml:space="preserve">, </w:t>
      </w:r>
      <w:r w:rsidR="2E2402E3" w:rsidRPr="624C8443">
        <w:rPr>
          <w:color w:val="1064A2" w:themeColor="accent1"/>
        </w:rPr>
        <w:t>as well as t</w:t>
      </w:r>
      <w:r w:rsidRPr="624C8443">
        <w:rPr>
          <w:color w:val="1064A2" w:themeColor="accent1"/>
        </w:rPr>
        <w:t xml:space="preserve">he following </w:t>
      </w:r>
      <w:r w:rsidR="008D3F15">
        <w:rPr>
          <w:color w:val="1064A2" w:themeColor="accent1"/>
        </w:rPr>
        <w:t>the GOV.UK</w:t>
      </w:r>
      <w:r w:rsidR="02B5A1C3" w:rsidRPr="624C8443">
        <w:rPr>
          <w:color w:val="1064A2" w:themeColor="accent1"/>
        </w:rPr>
        <w:t xml:space="preserve"> </w:t>
      </w:r>
      <w:r w:rsidRPr="624C8443">
        <w:rPr>
          <w:color w:val="1064A2" w:themeColor="accent1"/>
        </w:rPr>
        <w:t>guidance</w:t>
      </w:r>
      <w:r w:rsidR="10892AA1">
        <w:t xml:space="preserve"> </w:t>
      </w:r>
      <w:hyperlink r:id="rId63" w:anchor="full-publication-update-history">
        <w:r w:rsidR="10892AA1" w:rsidRPr="000A0B60">
          <w:rPr>
            <w:rStyle w:val="Hyperlink"/>
            <w:b/>
            <w:bCs/>
            <w:color w:val="CB2A81" w:themeColor="accent2"/>
          </w:rPr>
          <w:t>Sharing nudes and semi-nudes: advice for education settings</w:t>
        </w:r>
      </w:hyperlink>
      <w:r w:rsidR="23D65204" w:rsidRPr="000A0B60">
        <w:rPr>
          <w:color w:val="CB2A81" w:themeColor="accent2"/>
        </w:rPr>
        <w:t xml:space="preserve">: </w:t>
      </w:r>
    </w:p>
    <w:p w14:paraId="15B62B5C" w14:textId="77777777" w:rsidR="00A13B0C" w:rsidRDefault="00A13B0C" w:rsidP="00A13B0C">
      <w:pPr>
        <w:pStyle w:val="SCCBody"/>
        <w:spacing w:after="0" w:line="240" w:lineRule="auto"/>
      </w:pPr>
    </w:p>
    <w:p w14:paraId="1BFC38F8" w14:textId="7895D806" w:rsidR="00842508" w:rsidRPr="00BE3C48" w:rsidRDefault="00D81A12" w:rsidP="00842508">
      <w:pPr>
        <w:pStyle w:val="SCCBody"/>
        <w:numPr>
          <w:ilvl w:val="0"/>
          <w:numId w:val="12"/>
        </w:numPr>
        <w:spacing w:after="0"/>
        <w:rPr>
          <w:color w:val="1064A2" w:themeColor="accent1"/>
        </w:rPr>
      </w:pPr>
      <w:r w:rsidRPr="00BE3C48">
        <w:rPr>
          <w:b/>
          <w:bCs/>
          <w:color w:val="1064A2" w:themeColor="accent1"/>
        </w:rPr>
        <w:t>Staff members mu</w:t>
      </w:r>
      <w:r w:rsidR="00977A11" w:rsidRPr="00BE3C48">
        <w:rPr>
          <w:b/>
          <w:bCs/>
          <w:color w:val="1064A2" w:themeColor="accent1"/>
        </w:rPr>
        <w:t>st not delete</w:t>
      </w:r>
      <w:r w:rsidR="3A30DE64" w:rsidRPr="00BE3C48">
        <w:rPr>
          <w:color w:val="1064A2" w:themeColor="accent1"/>
        </w:rPr>
        <w:t xml:space="preserve"> the </w:t>
      </w:r>
      <w:r w:rsidR="15950ECE" w:rsidRPr="00BE3C48">
        <w:rPr>
          <w:color w:val="1064A2" w:themeColor="accent1"/>
        </w:rPr>
        <w:t>imagery or</w:t>
      </w:r>
      <w:r w:rsidR="3A30DE64" w:rsidRPr="00BE3C48">
        <w:rPr>
          <w:color w:val="1064A2" w:themeColor="accent1"/>
        </w:rPr>
        <w:t xml:space="preserve"> ask the young person to delete it.</w:t>
      </w:r>
      <w:r w:rsidR="3A30DE64" w:rsidRPr="00BE3C48">
        <w:rPr>
          <w:color w:val="1064A2" w:themeColor="accent1"/>
          <w:lang w:val="en-US"/>
        </w:rPr>
        <w:t> </w:t>
      </w:r>
      <w:r w:rsidRPr="00BE3C48">
        <w:rPr>
          <w:color w:val="1064A2" w:themeColor="accent1"/>
          <w:lang w:val="en-US"/>
        </w:rPr>
        <w:t xml:space="preserve">The DSL should </w:t>
      </w:r>
      <w:r w:rsidR="003344B4" w:rsidRPr="00BE3C48">
        <w:rPr>
          <w:color w:val="1064A2" w:themeColor="accent1"/>
          <w:lang w:val="en-US"/>
        </w:rPr>
        <w:t xml:space="preserve">be informed </w:t>
      </w:r>
      <w:r w:rsidR="00977A11" w:rsidRPr="00BE3C48">
        <w:rPr>
          <w:color w:val="1064A2" w:themeColor="accent1"/>
          <w:lang w:val="en-US"/>
        </w:rPr>
        <w:t xml:space="preserve">and </w:t>
      </w:r>
      <w:r w:rsidR="00A90727" w:rsidRPr="00BE3C48">
        <w:rPr>
          <w:color w:val="1064A2" w:themeColor="accent1"/>
          <w:lang w:val="en-US"/>
        </w:rPr>
        <w:t xml:space="preserve">then </w:t>
      </w:r>
      <w:r w:rsidR="003344B4" w:rsidRPr="00BE3C48">
        <w:rPr>
          <w:color w:val="1064A2" w:themeColor="accent1"/>
          <w:lang w:val="en-US"/>
        </w:rPr>
        <w:t>follow the setting’s child protection policy and sharing nudes and semi-</w:t>
      </w:r>
      <w:r w:rsidR="00BE3C48" w:rsidRPr="00BE3C48">
        <w:rPr>
          <w:color w:val="1064A2" w:themeColor="accent1"/>
          <w:lang w:val="en-US"/>
        </w:rPr>
        <w:t>nudes’</w:t>
      </w:r>
      <w:r w:rsidR="003344B4" w:rsidRPr="00BE3C48">
        <w:rPr>
          <w:color w:val="1064A2" w:themeColor="accent1"/>
          <w:lang w:val="en-US"/>
        </w:rPr>
        <w:t xml:space="preserve"> guidance. </w:t>
      </w:r>
    </w:p>
    <w:p w14:paraId="0386BB01" w14:textId="77777777" w:rsidR="00A13B0C" w:rsidRPr="003960B9" w:rsidRDefault="00A13B0C" w:rsidP="624C8443">
      <w:pPr>
        <w:pStyle w:val="SCCBody"/>
        <w:spacing w:after="0" w:line="240" w:lineRule="auto"/>
        <w:rPr>
          <w:color w:val="1064A2" w:themeColor="accent1"/>
        </w:rPr>
      </w:pPr>
    </w:p>
    <w:p w14:paraId="621533CF" w14:textId="22A04B7F" w:rsidR="003960B9" w:rsidRDefault="5CC7D373" w:rsidP="00BB221D">
      <w:pPr>
        <w:pStyle w:val="SCCBody"/>
        <w:numPr>
          <w:ilvl w:val="0"/>
          <w:numId w:val="12"/>
        </w:numPr>
        <w:rPr>
          <w:color w:val="1064A2" w:themeColor="accent1"/>
        </w:rPr>
      </w:pPr>
      <w:r w:rsidRPr="24B63B73">
        <w:rPr>
          <w:b/>
          <w:bCs/>
          <w:color w:val="1063A1"/>
        </w:rPr>
        <w:t>Never view</w:t>
      </w:r>
      <w:r w:rsidR="3A30DE64" w:rsidRPr="24B63B73">
        <w:rPr>
          <w:b/>
          <w:bCs/>
          <w:color w:val="1063A1"/>
        </w:rPr>
        <w:t>, copy, print, share, store or save</w:t>
      </w:r>
      <w:r w:rsidR="3A30DE64" w:rsidRPr="24B63B73">
        <w:rPr>
          <w:color w:val="1063A1"/>
        </w:rPr>
        <w:t xml:space="preserve"> the imagery yourself, or ask </w:t>
      </w:r>
      <w:r w:rsidR="242F0FA5" w:rsidRPr="24B63B73">
        <w:rPr>
          <w:color w:val="1063A1"/>
        </w:rPr>
        <w:t>the</w:t>
      </w:r>
      <w:r w:rsidR="3A30DE64" w:rsidRPr="24B63B73">
        <w:rPr>
          <w:color w:val="1063A1"/>
        </w:rPr>
        <w:t xml:space="preserve"> child to share or download – </w:t>
      </w:r>
      <w:r w:rsidR="3A30DE64" w:rsidRPr="24B63B73">
        <w:rPr>
          <w:b/>
          <w:bCs/>
          <w:color w:val="1063A1"/>
        </w:rPr>
        <w:t>this is illegal</w:t>
      </w:r>
      <w:r w:rsidR="3A30DE64" w:rsidRPr="24B63B73">
        <w:rPr>
          <w:color w:val="1063A1"/>
        </w:rPr>
        <w:t xml:space="preserve">. </w:t>
      </w:r>
    </w:p>
    <w:p w14:paraId="69F7C0D2" w14:textId="587D8DD1" w:rsidR="003960B9" w:rsidRDefault="3A30DE64" w:rsidP="24B63B73">
      <w:pPr>
        <w:pStyle w:val="SCCBody"/>
        <w:rPr>
          <w:color w:val="1064A2" w:themeColor="accent1"/>
        </w:rPr>
      </w:pPr>
      <w:r w:rsidRPr="24B63B73">
        <w:rPr>
          <w:b/>
          <w:bCs/>
          <w:color w:val="1063A1"/>
        </w:rPr>
        <w:t>Note</w:t>
      </w:r>
      <w:r w:rsidRPr="24B63B73">
        <w:rPr>
          <w:color w:val="1063A1"/>
        </w:rPr>
        <w:t xml:space="preserve">: In </w:t>
      </w:r>
      <w:r w:rsidRPr="24B63B73">
        <w:rPr>
          <w:b/>
          <w:bCs/>
          <w:color w:val="1063A1"/>
        </w:rPr>
        <w:t>exceptional circumstances</w:t>
      </w:r>
      <w:r w:rsidRPr="24B63B73">
        <w:rPr>
          <w:color w:val="1063A1"/>
        </w:rPr>
        <w:t xml:space="preserve">, it may be necessary for the DSL (or equivalent) to view the image </w:t>
      </w:r>
      <w:r w:rsidR="54F2B6B8" w:rsidRPr="24B63B73">
        <w:rPr>
          <w:b/>
          <w:bCs/>
          <w:color w:val="1063A1"/>
        </w:rPr>
        <w:t xml:space="preserve">only </w:t>
      </w:r>
      <w:r w:rsidRPr="24B63B73">
        <w:rPr>
          <w:b/>
          <w:bCs/>
          <w:color w:val="1063A1"/>
        </w:rPr>
        <w:t>to safeguard the child</w:t>
      </w:r>
      <w:r w:rsidR="27362E53" w:rsidRPr="24B63B73">
        <w:rPr>
          <w:color w:val="1063A1"/>
        </w:rPr>
        <w:t>. This responsibility lies solely with</w:t>
      </w:r>
      <w:r w:rsidRPr="24B63B73">
        <w:rPr>
          <w:color w:val="1063A1"/>
        </w:rPr>
        <w:t xml:space="preserve"> the DSL.</w:t>
      </w:r>
    </w:p>
    <w:p w14:paraId="0F8A9B67" w14:textId="77777777" w:rsidR="000A0B60" w:rsidRDefault="00E23CC7" w:rsidP="000A0B60">
      <w:pPr>
        <w:autoSpaceDE w:val="0"/>
        <w:autoSpaceDN w:val="0"/>
        <w:adjustRightInd w:val="0"/>
        <w:spacing w:after="0" w:line="252" w:lineRule="auto"/>
        <w:rPr>
          <w:rFonts w:ascii="Avenir Next LT Pro" w:hAnsi="Avenir Next LT Pro" w:cs="Verdana"/>
          <w:color w:val="1064A2" w:themeColor="accent1"/>
        </w:rPr>
      </w:pPr>
      <w:r w:rsidRPr="000A0B60">
        <w:rPr>
          <w:rFonts w:ascii="Avenir Next LT Pro" w:hAnsi="Avenir Next LT Pro" w:cs="Verdana"/>
          <w:color w:val="1064A2" w:themeColor="accent1"/>
        </w:rPr>
        <w:t>DSLs (or their equivalent) are responsible for managing disclosures involving potentially harmful or inappropriate imagery.</w:t>
      </w:r>
    </w:p>
    <w:p w14:paraId="667BFDF5" w14:textId="77777777" w:rsidR="00CB398E" w:rsidRPr="000A0B60" w:rsidRDefault="00CB398E" w:rsidP="000A0B60">
      <w:pPr>
        <w:autoSpaceDE w:val="0"/>
        <w:autoSpaceDN w:val="0"/>
        <w:adjustRightInd w:val="0"/>
        <w:spacing w:after="0" w:line="252" w:lineRule="auto"/>
        <w:rPr>
          <w:rFonts w:ascii="Avenir Next LT Pro" w:hAnsi="Avenir Next LT Pro" w:cs="Verdana"/>
          <w:color w:val="1064A2" w:themeColor="accent1"/>
        </w:rPr>
      </w:pPr>
    </w:p>
    <w:p w14:paraId="4B18DF35" w14:textId="2A22EE5D" w:rsidR="00E23CC7" w:rsidRDefault="00E23CC7" w:rsidP="00BB221D">
      <w:pPr>
        <w:pStyle w:val="ListParagraph"/>
        <w:numPr>
          <w:ilvl w:val="0"/>
          <w:numId w:val="31"/>
        </w:numPr>
        <w:autoSpaceDE w:val="0"/>
        <w:autoSpaceDN w:val="0"/>
        <w:adjustRightInd w:val="0"/>
        <w:spacing w:after="0" w:line="252" w:lineRule="auto"/>
        <w:rPr>
          <w:rFonts w:ascii="Avenir Next LT Pro" w:hAnsi="Avenir Next LT Pro" w:cs="Verdana"/>
          <w:color w:val="1064A2" w:themeColor="accent1"/>
          <w:sz w:val="24"/>
          <w:szCs w:val="24"/>
        </w:rPr>
      </w:pPr>
      <w:r w:rsidRPr="000A0B60">
        <w:rPr>
          <w:rFonts w:ascii="Avenir Next LT Pro" w:hAnsi="Avenir Next LT Pro" w:cs="Verdana"/>
          <w:color w:val="1064A2" w:themeColor="accent1"/>
          <w:sz w:val="24"/>
          <w:szCs w:val="24"/>
        </w:rPr>
        <w:t>Staff members </w:t>
      </w:r>
      <w:r w:rsidRPr="000A0B60">
        <w:rPr>
          <w:rFonts w:ascii="Avenir Next LT Pro" w:hAnsi="Avenir Next LT Pro" w:cs="Verdana"/>
          <w:b/>
          <w:bCs/>
          <w:color w:val="1064A2" w:themeColor="accent1"/>
          <w:sz w:val="24"/>
          <w:szCs w:val="24"/>
        </w:rPr>
        <w:t>must not question the child or young person about the imagery</w:t>
      </w:r>
      <w:r w:rsidRPr="000A0B60">
        <w:rPr>
          <w:rFonts w:ascii="Avenir Next LT Pro" w:hAnsi="Avenir Next LT Pro" w:cs="Verdana"/>
          <w:color w:val="1064A2" w:themeColor="accent1"/>
          <w:sz w:val="24"/>
          <w:szCs w:val="24"/>
        </w:rPr>
        <w:t>, nor should they seek further details. This includes asking the child to describe, explain, or show the content.</w:t>
      </w:r>
      <w:r w:rsidR="00CB398E">
        <w:rPr>
          <w:rFonts w:ascii="Avenir Next LT Pro" w:hAnsi="Avenir Next LT Pro" w:cs="Verdana"/>
          <w:color w:val="1064A2" w:themeColor="accent1"/>
          <w:sz w:val="24"/>
          <w:szCs w:val="24"/>
        </w:rPr>
        <w:t xml:space="preserve"> </w:t>
      </w:r>
      <w:r w:rsidRPr="000A0B60">
        <w:rPr>
          <w:rFonts w:ascii="Avenir Next LT Pro" w:hAnsi="Avenir Next LT Pro" w:cs="Verdana"/>
          <w:color w:val="1064A2" w:themeColor="accent1"/>
          <w:sz w:val="24"/>
          <w:szCs w:val="24"/>
        </w:rPr>
        <w:t>Such actions may compromise evidence and cause further distress. </w:t>
      </w:r>
      <w:r w:rsidRPr="000A0B60">
        <w:rPr>
          <w:rFonts w:ascii="Avenir Next LT Pro" w:hAnsi="Avenir Next LT Pro" w:cs="Verdana"/>
          <w:b/>
          <w:bCs/>
          <w:color w:val="1064A2" w:themeColor="accent1"/>
          <w:sz w:val="24"/>
          <w:szCs w:val="24"/>
        </w:rPr>
        <w:t>Only the DSL (or equivalent) should lead on this</w:t>
      </w:r>
      <w:r w:rsidRPr="000A0B60">
        <w:rPr>
          <w:rFonts w:ascii="Avenir Next LT Pro" w:hAnsi="Avenir Next LT Pro" w:cs="Verdana"/>
          <w:color w:val="1064A2" w:themeColor="accent1"/>
          <w:sz w:val="24"/>
          <w:szCs w:val="24"/>
        </w:rPr>
        <w:t>, following appropriate safeguarding procedures and guidance.</w:t>
      </w:r>
    </w:p>
    <w:p w14:paraId="687BAD8F" w14:textId="77777777" w:rsidR="00CB398E" w:rsidRPr="000A0B60" w:rsidRDefault="00CB398E" w:rsidP="00CB398E">
      <w:pPr>
        <w:pStyle w:val="ListParagraph"/>
        <w:autoSpaceDE w:val="0"/>
        <w:autoSpaceDN w:val="0"/>
        <w:adjustRightInd w:val="0"/>
        <w:spacing w:after="0" w:line="252" w:lineRule="auto"/>
        <w:rPr>
          <w:rFonts w:ascii="Avenir Next LT Pro" w:hAnsi="Avenir Next LT Pro" w:cs="Verdana"/>
          <w:color w:val="1064A2" w:themeColor="accent1"/>
          <w:sz w:val="24"/>
          <w:szCs w:val="24"/>
        </w:rPr>
      </w:pPr>
    </w:p>
    <w:p w14:paraId="6D531E65" w14:textId="52BD2980" w:rsidR="003960B9" w:rsidRDefault="3A30DE64" w:rsidP="00BB221D">
      <w:pPr>
        <w:pStyle w:val="SCCBody"/>
        <w:numPr>
          <w:ilvl w:val="0"/>
          <w:numId w:val="31"/>
        </w:numPr>
        <w:rPr>
          <w:color w:val="1064A2" w:themeColor="accent1"/>
        </w:rPr>
      </w:pPr>
      <w:r w:rsidRPr="624C8443">
        <w:rPr>
          <w:color w:val="1064A2" w:themeColor="accent1"/>
        </w:rPr>
        <w:t>The </w:t>
      </w:r>
      <w:r w:rsidRPr="624C8443">
        <w:rPr>
          <w:b/>
          <w:bCs/>
          <w:color w:val="1064A2" w:themeColor="accent1"/>
        </w:rPr>
        <w:t xml:space="preserve">immediate focus </w:t>
      </w:r>
      <w:r w:rsidR="6F4A99DA" w:rsidRPr="624C8443">
        <w:rPr>
          <w:color w:val="1064A2" w:themeColor="accent1"/>
        </w:rPr>
        <w:t xml:space="preserve">must be </w:t>
      </w:r>
      <w:r w:rsidRPr="624C8443">
        <w:rPr>
          <w:color w:val="1064A2" w:themeColor="accent1"/>
        </w:rPr>
        <w:t xml:space="preserve">on </w:t>
      </w:r>
      <w:r w:rsidRPr="624C8443">
        <w:rPr>
          <w:b/>
          <w:bCs/>
          <w:color w:val="1064A2" w:themeColor="accent1"/>
        </w:rPr>
        <w:t xml:space="preserve">safeguarding </w:t>
      </w:r>
      <w:r w:rsidR="51299BE3" w:rsidRPr="624C8443">
        <w:rPr>
          <w:b/>
          <w:bCs/>
          <w:color w:val="1064A2" w:themeColor="accent1"/>
        </w:rPr>
        <w:t xml:space="preserve">the </w:t>
      </w:r>
      <w:r w:rsidRPr="624C8443">
        <w:rPr>
          <w:b/>
          <w:bCs/>
          <w:color w:val="1064A2" w:themeColor="accent1"/>
        </w:rPr>
        <w:t>child</w:t>
      </w:r>
      <w:r w:rsidR="57327E1E" w:rsidRPr="624C8443">
        <w:rPr>
          <w:b/>
          <w:bCs/>
          <w:color w:val="1064A2" w:themeColor="accent1"/>
        </w:rPr>
        <w:t>(</w:t>
      </w:r>
      <w:r w:rsidRPr="624C8443">
        <w:rPr>
          <w:b/>
          <w:bCs/>
          <w:color w:val="1064A2" w:themeColor="accent1"/>
        </w:rPr>
        <w:t>ren</w:t>
      </w:r>
      <w:r w:rsidR="08D3EA4C" w:rsidRPr="624C8443">
        <w:rPr>
          <w:b/>
          <w:bCs/>
          <w:color w:val="1064A2" w:themeColor="accent1"/>
        </w:rPr>
        <w:t>)</w:t>
      </w:r>
      <w:r w:rsidR="08D3EA4C" w:rsidRPr="624C8443">
        <w:rPr>
          <w:color w:val="1064A2" w:themeColor="accent1"/>
        </w:rPr>
        <w:t xml:space="preserve">. Each </w:t>
      </w:r>
      <w:r w:rsidRPr="624C8443">
        <w:rPr>
          <w:color w:val="1064A2" w:themeColor="accent1"/>
        </w:rPr>
        <w:t>incident should be treated</w:t>
      </w:r>
      <w:r w:rsidRPr="624C8443">
        <w:rPr>
          <w:b/>
          <w:bCs/>
          <w:color w:val="1064A2" w:themeColor="accent1"/>
        </w:rPr>
        <w:t xml:space="preserve"> individually</w:t>
      </w:r>
      <w:r w:rsidR="56B3236E" w:rsidRPr="624C8443">
        <w:rPr>
          <w:color w:val="1064A2" w:themeColor="accent1"/>
        </w:rPr>
        <w:t xml:space="preserve"> and investigated appropriately. </w:t>
      </w:r>
    </w:p>
    <w:p w14:paraId="1E4C66E9" w14:textId="6C6306A0" w:rsidR="7A3A28D5" w:rsidRDefault="3A30DE64" w:rsidP="00BB221D">
      <w:pPr>
        <w:pStyle w:val="SCCBody"/>
        <w:numPr>
          <w:ilvl w:val="0"/>
          <w:numId w:val="31"/>
        </w:numPr>
        <w:rPr>
          <w:b/>
          <w:bCs/>
          <w:color w:val="1064A2" w:themeColor="accent1"/>
        </w:rPr>
      </w:pPr>
      <w:r w:rsidRPr="624C8443">
        <w:rPr>
          <w:color w:val="1064A2" w:themeColor="accent1"/>
        </w:rPr>
        <w:t xml:space="preserve">It is </w:t>
      </w:r>
      <w:r w:rsidR="5E68BEAC" w:rsidRPr="624C8443">
        <w:rPr>
          <w:color w:val="1064A2" w:themeColor="accent1"/>
        </w:rPr>
        <w:t xml:space="preserve">essential to place any </w:t>
      </w:r>
      <w:r w:rsidRPr="624C8443">
        <w:rPr>
          <w:b/>
          <w:bCs/>
          <w:color w:val="1064A2" w:themeColor="accent1"/>
        </w:rPr>
        <w:t>sexual behaviour</w:t>
      </w:r>
      <w:r w:rsidRPr="624C8443">
        <w:rPr>
          <w:color w:val="1064A2" w:themeColor="accent1"/>
        </w:rPr>
        <w:t xml:space="preserve"> within the context of </w:t>
      </w:r>
      <w:r w:rsidR="722F5DEB" w:rsidRPr="624C8443">
        <w:rPr>
          <w:color w:val="1064A2" w:themeColor="accent1"/>
        </w:rPr>
        <w:t>the child’s</w:t>
      </w:r>
      <w:r w:rsidRPr="624C8443">
        <w:rPr>
          <w:color w:val="1064A2" w:themeColor="accent1"/>
        </w:rPr>
        <w:t xml:space="preserve"> </w:t>
      </w:r>
      <w:r w:rsidRPr="624C8443">
        <w:rPr>
          <w:b/>
          <w:bCs/>
          <w:color w:val="1064A2" w:themeColor="accent1"/>
        </w:rPr>
        <w:t>age</w:t>
      </w:r>
      <w:r w:rsidR="4FB57563" w:rsidRPr="624C8443">
        <w:rPr>
          <w:b/>
          <w:bCs/>
          <w:color w:val="1064A2" w:themeColor="accent1"/>
        </w:rPr>
        <w:t xml:space="preserve">, </w:t>
      </w:r>
      <w:r w:rsidRPr="624C8443">
        <w:rPr>
          <w:b/>
          <w:bCs/>
          <w:color w:val="1064A2" w:themeColor="accent1"/>
        </w:rPr>
        <w:t>development</w:t>
      </w:r>
      <w:r w:rsidR="7F17D797" w:rsidRPr="624C8443">
        <w:rPr>
          <w:b/>
          <w:bCs/>
          <w:color w:val="1064A2" w:themeColor="accent1"/>
        </w:rPr>
        <w:t xml:space="preserve">al stage, </w:t>
      </w:r>
      <w:r w:rsidR="7F17D797" w:rsidRPr="624C8443">
        <w:rPr>
          <w:color w:val="1064A2" w:themeColor="accent1"/>
        </w:rPr>
        <w:t xml:space="preserve">and </w:t>
      </w:r>
      <w:r w:rsidR="7F17D797" w:rsidRPr="624C8443">
        <w:rPr>
          <w:b/>
          <w:bCs/>
          <w:color w:val="1064A2" w:themeColor="accent1"/>
        </w:rPr>
        <w:t xml:space="preserve">overall wellbeing. </w:t>
      </w:r>
    </w:p>
    <w:p w14:paraId="6D2043DE" w14:textId="77777777" w:rsidR="000923AF" w:rsidRDefault="000923AF" w:rsidP="61685E11">
      <w:pPr>
        <w:pStyle w:val="SCCBody"/>
        <w:ind w:left="720"/>
        <w:rPr>
          <w:b/>
          <w:bCs/>
        </w:rPr>
      </w:pPr>
    </w:p>
    <w:p w14:paraId="3822B30B" w14:textId="5069808C" w:rsidR="00111B2D" w:rsidRPr="00F741CF" w:rsidRDefault="1F42BB1B" w:rsidP="624C8443">
      <w:pPr>
        <w:pStyle w:val="SCCBody"/>
        <w:rPr>
          <w:b/>
          <w:bCs/>
          <w:color w:val="CB2A81" w:themeColor="accent2"/>
        </w:rPr>
      </w:pPr>
      <w:r w:rsidRPr="624C8443">
        <w:rPr>
          <w:b/>
          <w:bCs/>
          <w:color w:val="CB2A81" w:themeColor="accent2"/>
        </w:rPr>
        <w:t xml:space="preserve">How to define incidents: </w:t>
      </w:r>
    </w:p>
    <w:p w14:paraId="7439D744" w14:textId="2DB8AF23" w:rsidR="00111B2D" w:rsidRPr="00F741CF" w:rsidRDefault="2A78E161" w:rsidP="624C8443">
      <w:pPr>
        <w:pStyle w:val="SCCBody"/>
        <w:rPr>
          <w:color w:val="1064A2" w:themeColor="accent1"/>
        </w:rPr>
      </w:pPr>
      <w:r w:rsidRPr="6CC82721">
        <w:rPr>
          <w:color w:val="1064A2" w:themeColor="accent1"/>
        </w:rPr>
        <w:t>Incidents can broadly be divided into two categories</w:t>
      </w:r>
      <w:r w:rsidR="78804069" w:rsidRPr="6CC82721">
        <w:rPr>
          <w:color w:val="1064A2" w:themeColor="accent1"/>
        </w:rPr>
        <w:t xml:space="preserve"> </w:t>
      </w:r>
      <w:r w:rsidR="78804069" w:rsidRPr="6CC82721">
        <w:rPr>
          <w:b/>
          <w:bCs/>
          <w:color w:val="CB2A81" w:themeColor="accent2"/>
        </w:rPr>
        <w:t>aggravated</w:t>
      </w:r>
      <w:r w:rsidR="78804069" w:rsidRPr="6CC82721">
        <w:rPr>
          <w:b/>
          <w:bCs/>
          <w:color w:val="1064A2" w:themeColor="accent1"/>
        </w:rPr>
        <w:t xml:space="preserve"> </w:t>
      </w:r>
      <w:r w:rsidR="78804069" w:rsidRPr="6CC82721">
        <w:rPr>
          <w:color w:val="1064A2" w:themeColor="accent1"/>
        </w:rPr>
        <w:t>or</w:t>
      </w:r>
      <w:r w:rsidR="78804069" w:rsidRPr="6CC82721">
        <w:rPr>
          <w:b/>
          <w:bCs/>
          <w:color w:val="1064A2" w:themeColor="accent1"/>
        </w:rPr>
        <w:t xml:space="preserve"> </w:t>
      </w:r>
      <w:r w:rsidR="78804069" w:rsidRPr="6CC82721">
        <w:rPr>
          <w:b/>
          <w:bCs/>
          <w:color w:val="CB2A81" w:themeColor="accent2"/>
        </w:rPr>
        <w:t>experimental</w:t>
      </w:r>
      <w:r w:rsidRPr="6CC82721">
        <w:rPr>
          <w:color w:val="1064A2" w:themeColor="accent1"/>
        </w:rPr>
        <w:t>: </w:t>
      </w:r>
    </w:p>
    <w:p w14:paraId="5A51C9D5" w14:textId="73238043" w:rsidR="624C8443" w:rsidRDefault="624C8443" w:rsidP="624C8443">
      <w:pPr>
        <w:pStyle w:val="SCCBody"/>
        <w:rPr>
          <w:color w:val="1064A2" w:themeColor="accent1"/>
        </w:rPr>
      </w:pPr>
    </w:p>
    <w:p w14:paraId="41317CFE" w14:textId="402248F2" w:rsidR="00111B2D" w:rsidRDefault="67F83FC8" w:rsidP="624C8443">
      <w:pPr>
        <w:pStyle w:val="SCCBody"/>
        <w:rPr>
          <w:color w:val="1064A2" w:themeColor="accent1"/>
        </w:rPr>
      </w:pPr>
      <w:r w:rsidRPr="624C8443">
        <w:rPr>
          <w:b/>
          <w:bCs/>
          <w:color w:val="CA2A80"/>
        </w:rPr>
        <w:lastRenderedPageBreak/>
        <w:t>Aggravated</w:t>
      </w:r>
      <w:r w:rsidR="0F368DA1" w:rsidRPr="624C8443">
        <w:rPr>
          <w:b/>
          <w:bCs/>
          <w:color w:val="CA2A80"/>
        </w:rPr>
        <w:t xml:space="preserve"> – </w:t>
      </w:r>
      <w:r w:rsidR="0F368DA1" w:rsidRPr="624C8443">
        <w:rPr>
          <w:color w:val="1064A2" w:themeColor="accent1"/>
        </w:rPr>
        <w:t xml:space="preserve">These </w:t>
      </w:r>
      <w:r w:rsidR="58FEF1F4" w:rsidRPr="624C8443">
        <w:rPr>
          <w:color w:val="1064A2" w:themeColor="accent1"/>
        </w:rPr>
        <w:t>involv</w:t>
      </w:r>
      <w:r w:rsidR="31A244C2" w:rsidRPr="624C8443">
        <w:rPr>
          <w:color w:val="1064A2" w:themeColor="accent1"/>
        </w:rPr>
        <w:t xml:space="preserve">e abusive or exploitative elements beyond creation, possessing, or sharing of imagery. </w:t>
      </w:r>
      <w:r w:rsidR="58FEF1F4" w:rsidRPr="624C8443">
        <w:rPr>
          <w:color w:val="1064A2" w:themeColor="accent1"/>
        </w:rPr>
        <w:t xml:space="preserve"> </w:t>
      </w:r>
      <w:r w:rsidR="147662BA" w:rsidRPr="624C8443">
        <w:rPr>
          <w:color w:val="1064A2" w:themeColor="accent1"/>
        </w:rPr>
        <w:t xml:space="preserve">This includes coercion, threats, adult </w:t>
      </w:r>
      <w:proofErr w:type="gramStart"/>
      <w:r w:rsidR="147662BA" w:rsidRPr="624C8443">
        <w:rPr>
          <w:color w:val="1064A2" w:themeColor="accent1"/>
        </w:rPr>
        <w:t xml:space="preserve">involvement,  </w:t>
      </w:r>
      <w:r w:rsidR="00187CFF">
        <w:rPr>
          <w:color w:val="1064A2" w:themeColor="accent1"/>
        </w:rPr>
        <w:t>youth</w:t>
      </w:r>
      <w:proofErr w:type="gramEnd"/>
      <w:r w:rsidR="00187CFF">
        <w:rPr>
          <w:color w:val="1064A2" w:themeColor="accent1"/>
        </w:rPr>
        <w:t xml:space="preserve"> only - </w:t>
      </w:r>
      <w:r w:rsidR="147662BA" w:rsidRPr="624C8443">
        <w:rPr>
          <w:color w:val="1064A2" w:themeColor="accent1"/>
        </w:rPr>
        <w:t>intent to harm</w:t>
      </w:r>
      <w:r w:rsidR="008D00A4">
        <w:rPr>
          <w:color w:val="1064A2" w:themeColor="accent1"/>
        </w:rPr>
        <w:t>,</w:t>
      </w:r>
      <w:r w:rsidR="002F7E83">
        <w:rPr>
          <w:color w:val="1064A2" w:themeColor="accent1"/>
        </w:rPr>
        <w:t xml:space="preserve"> or</w:t>
      </w:r>
      <w:r w:rsidR="00187CFF">
        <w:rPr>
          <w:color w:val="1064A2" w:themeColor="accent1"/>
        </w:rPr>
        <w:t xml:space="preserve"> youth only – reckless misuse</w:t>
      </w:r>
      <w:r w:rsidR="147662BA" w:rsidRPr="624C8443">
        <w:rPr>
          <w:color w:val="1064A2" w:themeColor="accent1"/>
        </w:rPr>
        <w:t xml:space="preserve">. </w:t>
      </w:r>
    </w:p>
    <w:p w14:paraId="673A6838" w14:textId="08A068B8" w:rsidR="5D9E6760" w:rsidRDefault="147662BA" w:rsidP="7A3A28D5">
      <w:pPr>
        <w:pStyle w:val="SCCBody"/>
        <w:rPr>
          <w:b/>
          <w:bCs/>
          <w:color w:val="002060"/>
        </w:rPr>
      </w:pPr>
      <w:r w:rsidRPr="624C8443">
        <w:rPr>
          <w:color w:val="1064A2" w:themeColor="accent1"/>
        </w:rPr>
        <w:t>These incidents</w:t>
      </w:r>
      <w:r w:rsidRPr="624C8443">
        <w:rPr>
          <w:b/>
          <w:bCs/>
          <w:color w:val="1064A2" w:themeColor="accent1"/>
        </w:rPr>
        <w:t xml:space="preserve"> must be referred to </w:t>
      </w:r>
      <w:r w:rsidR="000D0BCA">
        <w:rPr>
          <w:b/>
          <w:bCs/>
          <w:color w:val="1064A2" w:themeColor="accent1"/>
        </w:rPr>
        <w:t>SFIFD</w:t>
      </w:r>
      <w:r w:rsidRPr="624C8443">
        <w:rPr>
          <w:b/>
          <w:bCs/>
          <w:color w:val="1064A2" w:themeColor="accent1"/>
        </w:rPr>
        <w:t xml:space="preserve"> and the Police</w:t>
      </w:r>
      <w:r w:rsidRPr="624C8443">
        <w:rPr>
          <w:b/>
          <w:bCs/>
          <w:color w:val="002060"/>
        </w:rPr>
        <w:t xml:space="preserve">. </w:t>
      </w:r>
    </w:p>
    <w:p w14:paraId="3E88783E" w14:textId="4E03C9FB" w:rsidR="00642070" w:rsidRPr="00642070" w:rsidRDefault="00642070" w:rsidP="00642070">
      <w:pPr>
        <w:spacing w:after="0" w:line="240" w:lineRule="auto"/>
        <w:rPr>
          <w:rFonts w:ascii="Verdana" w:hAnsi="Verdana"/>
          <w:sz w:val="16"/>
          <w:szCs w:val="16"/>
        </w:rPr>
      </w:pPr>
      <w:r>
        <w:rPr>
          <w:rFonts w:ascii="Avenir Next LT Pro" w:hAnsi="Avenir Next LT Pro"/>
          <w:color w:val="1064A2" w:themeColor="accent1"/>
        </w:rPr>
        <w:t>D</w:t>
      </w:r>
      <w:r w:rsidRPr="00642070">
        <w:rPr>
          <w:rFonts w:ascii="Avenir Next LT Pro" w:hAnsi="Avenir Next LT Pro"/>
          <w:color w:val="1064A2" w:themeColor="accent1"/>
        </w:rPr>
        <w:t>o not delete any imagery</w:t>
      </w:r>
      <w:r>
        <w:rPr>
          <w:rFonts w:ascii="Avenir Next LT Pro" w:hAnsi="Avenir Next LT Pro"/>
          <w:color w:val="1064A2" w:themeColor="accent1"/>
        </w:rPr>
        <w:t xml:space="preserve"> w</w:t>
      </w:r>
      <w:r w:rsidRPr="00642070">
        <w:rPr>
          <w:rFonts w:ascii="Avenir Next LT Pro" w:hAnsi="Avenir Next LT Pro"/>
          <w:color w:val="1064A2" w:themeColor="accent1"/>
        </w:rPr>
        <w:t>here aggravated elements are present as you may need to preserve evidence if the device contains potential evidence of a crime, you may need to confiscate in line with your policies</w:t>
      </w:r>
      <w:r w:rsidRPr="00642070">
        <w:rPr>
          <w:rFonts w:ascii="Verdana" w:hAnsi="Verdana"/>
          <w:sz w:val="16"/>
          <w:szCs w:val="16"/>
        </w:rPr>
        <w:t>.</w:t>
      </w:r>
    </w:p>
    <w:p w14:paraId="3A1F7A54" w14:textId="6B31949A" w:rsidR="624C8443" w:rsidRDefault="624C8443" w:rsidP="624C8443">
      <w:pPr>
        <w:pStyle w:val="SCCBody"/>
        <w:rPr>
          <w:b/>
          <w:bCs/>
          <w:color w:val="002060"/>
        </w:rPr>
      </w:pPr>
    </w:p>
    <w:p w14:paraId="2DAA2C11" w14:textId="78EFDCFA" w:rsidR="00F741CF" w:rsidRDefault="00111B2D" w:rsidP="624C8443">
      <w:pPr>
        <w:pStyle w:val="SCCBody"/>
        <w:rPr>
          <w:b/>
          <w:bCs/>
          <w:color w:val="1064A2" w:themeColor="accent1"/>
        </w:rPr>
      </w:pPr>
      <w:r w:rsidRPr="624C8443">
        <w:rPr>
          <w:b/>
          <w:bCs/>
          <w:color w:val="CB2A81" w:themeColor="accent2"/>
        </w:rPr>
        <w:t>E</w:t>
      </w:r>
      <w:r w:rsidR="00047E1D" w:rsidRPr="624C8443">
        <w:rPr>
          <w:b/>
          <w:bCs/>
          <w:color w:val="CB2A81" w:themeColor="accent2"/>
        </w:rPr>
        <w:t>xperimental</w:t>
      </w:r>
      <w:r w:rsidR="56ACEAB6" w:rsidRPr="624C8443">
        <w:rPr>
          <w:b/>
          <w:bCs/>
          <w:color w:val="CB2A81" w:themeColor="accent2"/>
        </w:rPr>
        <w:t xml:space="preserve"> – </w:t>
      </w:r>
      <w:r w:rsidR="4B4B851D" w:rsidRPr="624C8443">
        <w:rPr>
          <w:color w:val="1064A2" w:themeColor="accent1"/>
        </w:rPr>
        <w:t>These</w:t>
      </w:r>
      <w:r w:rsidRPr="624C8443">
        <w:rPr>
          <w:color w:val="1064A2" w:themeColor="accent1"/>
        </w:rPr>
        <w:t xml:space="preserve"> involv</w:t>
      </w:r>
      <w:r w:rsidR="5155BDCE" w:rsidRPr="624C8443">
        <w:rPr>
          <w:color w:val="1064A2" w:themeColor="accent1"/>
        </w:rPr>
        <w:t>e consensual sharing between peers, with no adult involvement, no intent to harm, and no evidence of exploitation</w:t>
      </w:r>
      <w:r w:rsidR="5155BDCE" w:rsidRPr="00740C2F">
        <w:rPr>
          <w:color w:val="1064A2" w:themeColor="accent1"/>
        </w:rPr>
        <w:t>.</w:t>
      </w:r>
      <w:r w:rsidR="5155BDCE" w:rsidRPr="624C8443">
        <w:rPr>
          <w:b/>
          <w:bCs/>
          <w:color w:val="1064A2" w:themeColor="accent1"/>
        </w:rPr>
        <w:t xml:space="preserve"> </w:t>
      </w:r>
      <w:r w:rsidRPr="624C8443">
        <w:rPr>
          <w:b/>
          <w:bCs/>
          <w:color w:val="1064A2" w:themeColor="accent1"/>
        </w:rPr>
        <w:t xml:space="preserve"> </w:t>
      </w:r>
      <w:r w:rsidR="00047E1D" w:rsidRPr="624C8443">
        <w:rPr>
          <w:b/>
          <w:bCs/>
          <w:color w:val="1064A2" w:themeColor="accent1"/>
        </w:rPr>
        <w:t xml:space="preserve"> </w:t>
      </w:r>
    </w:p>
    <w:p w14:paraId="7E2BE8D7" w14:textId="5681A360" w:rsidR="00047E1D" w:rsidRDefault="195DD52B" w:rsidP="624C8443">
      <w:pPr>
        <w:pStyle w:val="SCCBody"/>
        <w:rPr>
          <w:color w:val="1064A2" w:themeColor="accent1"/>
        </w:rPr>
      </w:pPr>
      <w:r w:rsidRPr="624C8443">
        <w:rPr>
          <w:color w:val="1064A2" w:themeColor="accent1"/>
        </w:rPr>
        <w:t xml:space="preserve">These still require a safeguarding </w:t>
      </w:r>
      <w:r w:rsidR="2D061849" w:rsidRPr="624C8443">
        <w:rPr>
          <w:color w:val="1064A2" w:themeColor="accent1"/>
        </w:rPr>
        <w:t>response but</w:t>
      </w:r>
      <w:r w:rsidRPr="624C8443">
        <w:rPr>
          <w:color w:val="1064A2" w:themeColor="accent1"/>
        </w:rPr>
        <w:t xml:space="preserve"> may not always require police </w:t>
      </w:r>
      <w:r w:rsidR="5FFA9A73" w:rsidRPr="624C8443">
        <w:rPr>
          <w:color w:val="1064A2" w:themeColor="accent1"/>
        </w:rPr>
        <w:t>involvement</w:t>
      </w:r>
      <w:r w:rsidRPr="624C8443">
        <w:rPr>
          <w:color w:val="1064A2" w:themeColor="accent1"/>
        </w:rPr>
        <w:t xml:space="preserve">. Use professional judgement and refer to guidance. </w:t>
      </w:r>
    </w:p>
    <w:p w14:paraId="62E5AF54" w14:textId="3FAFF140" w:rsidR="00047E1D" w:rsidRDefault="195DD52B" w:rsidP="624C8443">
      <w:pPr>
        <w:pStyle w:val="SCCBody"/>
        <w:rPr>
          <w:color w:val="1063A1"/>
        </w:rPr>
      </w:pPr>
      <w:r w:rsidRPr="24B63B73">
        <w:rPr>
          <w:color w:val="1063A1"/>
        </w:rPr>
        <w:t>V</w:t>
      </w:r>
      <w:r w:rsidR="003960B9" w:rsidRPr="24B63B73">
        <w:rPr>
          <w:color w:val="1063A1"/>
        </w:rPr>
        <w:t xml:space="preserve">iew the </w:t>
      </w:r>
      <w:r w:rsidR="3ADA8A21" w:rsidRPr="24B63B73">
        <w:rPr>
          <w:color w:val="1063A1"/>
        </w:rPr>
        <w:t xml:space="preserve">GOV.UK </w:t>
      </w:r>
      <w:r w:rsidR="003960B9" w:rsidRPr="24B63B73">
        <w:rPr>
          <w:color w:val="1063A1"/>
        </w:rPr>
        <w:t xml:space="preserve">guidance along with </w:t>
      </w:r>
      <w:r w:rsidR="7FFAD5EF" w:rsidRPr="24B63B73">
        <w:rPr>
          <w:color w:val="1063A1"/>
        </w:rPr>
        <w:t>t</w:t>
      </w:r>
      <w:r w:rsidR="003960B9" w:rsidRPr="24B63B73">
        <w:rPr>
          <w:color w:val="1063A1"/>
        </w:rPr>
        <w:t>he NSPCC Hackett Tool and KCSiE to</w:t>
      </w:r>
      <w:r w:rsidR="3020969E" w:rsidRPr="24B63B73">
        <w:rPr>
          <w:color w:val="1063A1"/>
        </w:rPr>
        <w:t xml:space="preserve"> help determine the nature of the incident and the </w:t>
      </w:r>
      <w:r w:rsidR="4B4E1409" w:rsidRPr="24B63B73">
        <w:rPr>
          <w:color w:val="1063A1"/>
        </w:rPr>
        <w:t>appropriate</w:t>
      </w:r>
      <w:r w:rsidR="3020969E" w:rsidRPr="24B63B73">
        <w:rPr>
          <w:color w:val="1063A1"/>
        </w:rPr>
        <w:t xml:space="preserve"> action</w:t>
      </w:r>
      <w:r w:rsidR="003960B9" w:rsidRPr="24B63B73">
        <w:rPr>
          <w:color w:val="1063A1"/>
        </w:rPr>
        <w:t xml:space="preserve">. </w:t>
      </w:r>
    </w:p>
    <w:p w14:paraId="33618601" w14:textId="78BB9B1C" w:rsidR="0074038B" w:rsidRPr="0074038B" w:rsidRDefault="0074038B" w:rsidP="624C8443">
      <w:pPr>
        <w:pStyle w:val="SCCBody"/>
        <w:rPr>
          <w:color w:val="1064A2" w:themeColor="accent1"/>
          <w:szCs w:val="24"/>
        </w:rPr>
      </w:pPr>
      <w:r w:rsidRPr="0074038B">
        <w:rPr>
          <w:color w:val="1064A2" w:themeColor="accent1"/>
          <w:szCs w:val="24"/>
        </w:rPr>
        <w:t>If no other agencies are active, and the image is not illegal, consider supporting child/parent in deleting to prevent further sharing</w:t>
      </w:r>
      <w:r w:rsidR="00B250D3">
        <w:rPr>
          <w:color w:val="1064A2" w:themeColor="accent1"/>
          <w:szCs w:val="24"/>
        </w:rPr>
        <w:t>.</w:t>
      </w:r>
    </w:p>
    <w:p w14:paraId="7F2B4429" w14:textId="3D719659" w:rsidR="24B63B73" w:rsidRDefault="24B63B73" w:rsidP="24B63B73">
      <w:pPr>
        <w:pStyle w:val="SCCBody"/>
        <w:rPr>
          <w:b/>
          <w:bCs/>
          <w:color w:val="1063A1"/>
        </w:rPr>
      </w:pPr>
    </w:p>
    <w:p w14:paraId="41586857" w14:textId="009AE407" w:rsidR="00F741CF" w:rsidRDefault="73F920FB" w:rsidP="624C8443">
      <w:pPr>
        <w:pStyle w:val="SCCBody"/>
        <w:rPr>
          <w:b/>
          <w:bCs/>
          <w:color w:val="1064A2" w:themeColor="accent1"/>
        </w:rPr>
      </w:pPr>
      <w:r w:rsidRPr="624C8443">
        <w:rPr>
          <w:b/>
          <w:bCs/>
          <w:color w:val="1064A2" w:themeColor="accent1"/>
        </w:rPr>
        <w:t>Important legal considerations</w:t>
      </w:r>
    </w:p>
    <w:p w14:paraId="68902EF9" w14:textId="61524797" w:rsidR="00F741CF" w:rsidRDefault="73F920FB" w:rsidP="624C8443">
      <w:pPr>
        <w:pStyle w:val="SCCBody"/>
        <w:rPr>
          <w:color w:val="1064A2" w:themeColor="accent1"/>
        </w:rPr>
      </w:pPr>
      <w:r w:rsidRPr="624C8443">
        <w:rPr>
          <w:color w:val="1064A2" w:themeColor="accent1"/>
        </w:rPr>
        <w:t xml:space="preserve">It is </w:t>
      </w:r>
      <w:r w:rsidRPr="624C8443">
        <w:rPr>
          <w:b/>
          <w:bCs/>
          <w:color w:val="1064A2" w:themeColor="accent1"/>
        </w:rPr>
        <w:t>illegal</w:t>
      </w:r>
      <w:r w:rsidRPr="624C8443">
        <w:rPr>
          <w:color w:val="1064A2" w:themeColor="accent1"/>
        </w:rPr>
        <w:t xml:space="preserve"> to create, possess, or share:</w:t>
      </w:r>
    </w:p>
    <w:p w14:paraId="4B082CBC" w14:textId="4D654FF4" w:rsidR="00F741CF" w:rsidRDefault="73F920FB" w:rsidP="00BB221D">
      <w:pPr>
        <w:pStyle w:val="SCCBody"/>
        <w:numPr>
          <w:ilvl w:val="0"/>
          <w:numId w:val="11"/>
        </w:numPr>
        <w:rPr>
          <w:b/>
          <w:bCs/>
          <w:color w:val="1064A2" w:themeColor="accent1"/>
        </w:rPr>
      </w:pPr>
      <w:r w:rsidRPr="624C8443">
        <w:rPr>
          <w:b/>
          <w:bCs/>
          <w:color w:val="1064A2" w:themeColor="accent1"/>
        </w:rPr>
        <w:t>AI generated child sexual abuse material (CSAM)</w:t>
      </w:r>
    </w:p>
    <w:p w14:paraId="678200F8" w14:textId="7CAF7D69" w:rsidR="00F741CF" w:rsidRDefault="73F920FB" w:rsidP="00BB221D">
      <w:pPr>
        <w:pStyle w:val="SCCBody"/>
        <w:numPr>
          <w:ilvl w:val="0"/>
          <w:numId w:val="11"/>
        </w:numPr>
        <w:rPr>
          <w:b/>
          <w:bCs/>
          <w:color w:val="1064A2" w:themeColor="accent1"/>
        </w:rPr>
      </w:pPr>
      <w:r w:rsidRPr="624C8443">
        <w:rPr>
          <w:b/>
          <w:bCs/>
          <w:color w:val="1064A2" w:themeColor="accent1"/>
        </w:rPr>
        <w:t>Non-consensual sexually explicit ‘deepfake’ images</w:t>
      </w:r>
    </w:p>
    <w:p w14:paraId="689F2E30" w14:textId="73AB1EE2" w:rsidR="00F741CF" w:rsidRDefault="73F920FB" w:rsidP="624C8443">
      <w:pPr>
        <w:pStyle w:val="SCCBody"/>
        <w:rPr>
          <w:color w:val="1064A2" w:themeColor="accent1"/>
        </w:rPr>
      </w:pPr>
      <w:r w:rsidRPr="24B63B73">
        <w:rPr>
          <w:color w:val="1063A1"/>
        </w:rPr>
        <w:t xml:space="preserve">If imagery includes </w:t>
      </w:r>
      <w:r w:rsidRPr="24B63B73">
        <w:rPr>
          <w:b/>
          <w:bCs/>
          <w:color w:val="1063A1"/>
        </w:rPr>
        <w:t>CSAM</w:t>
      </w:r>
      <w:r w:rsidRPr="24B63B73">
        <w:rPr>
          <w:color w:val="1063A1"/>
        </w:rPr>
        <w:t xml:space="preserve">, do </w:t>
      </w:r>
      <w:r w:rsidRPr="24B63B73">
        <w:rPr>
          <w:b/>
          <w:bCs/>
          <w:color w:val="1063A1"/>
        </w:rPr>
        <w:t>not investigate</w:t>
      </w:r>
      <w:r w:rsidRPr="24B63B73">
        <w:rPr>
          <w:color w:val="1063A1"/>
        </w:rPr>
        <w:t xml:space="preserve"> the content yourself. This is the responsibility of the </w:t>
      </w:r>
      <w:r w:rsidRPr="24B63B73">
        <w:rPr>
          <w:b/>
          <w:bCs/>
          <w:color w:val="1063A1"/>
        </w:rPr>
        <w:t>Police</w:t>
      </w:r>
      <w:r w:rsidRPr="24B63B73">
        <w:rPr>
          <w:color w:val="1063A1"/>
        </w:rPr>
        <w:t>, who have the legal authority and expertise to do so.</w:t>
      </w:r>
      <w:r w:rsidR="003960B9" w:rsidRPr="24B63B73">
        <w:rPr>
          <w:color w:val="1063A1"/>
        </w:rPr>
        <w:t> </w:t>
      </w:r>
    </w:p>
    <w:p w14:paraId="2DD24953" w14:textId="6A8D3FF7" w:rsidR="24B63B73" w:rsidRPr="00C2797D" w:rsidRDefault="00C2797D" w:rsidP="24B63B73">
      <w:pPr>
        <w:pStyle w:val="SCCBody"/>
        <w:rPr>
          <w:color w:val="1063A1"/>
          <w:szCs w:val="24"/>
        </w:rPr>
      </w:pPr>
      <w:r w:rsidRPr="00C2797D">
        <w:rPr>
          <w:color w:val="1064A2" w:themeColor="accent1"/>
          <w:szCs w:val="24"/>
          <w:lang w:val="en-US"/>
        </w:rPr>
        <w:t>All images of child sexual abuse, artificially generated or not, should also be reported to the </w:t>
      </w:r>
      <w:hyperlink r:id="rId64" w:history="1">
        <w:r w:rsidRPr="00C2797D">
          <w:rPr>
            <w:rStyle w:val="Hyperlink"/>
            <w:b/>
            <w:bCs/>
            <w:szCs w:val="24"/>
            <w:lang w:val="en-US"/>
          </w:rPr>
          <w:t>Internet Watch Foundation</w:t>
        </w:r>
      </w:hyperlink>
      <w:r w:rsidRPr="00C2797D">
        <w:rPr>
          <w:szCs w:val="24"/>
          <w:lang w:val="en-US"/>
        </w:rPr>
        <w:t>.</w:t>
      </w:r>
    </w:p>
    <w:p w14:paraId="3A21FC7A" w14:textId="0C84C2E0" w:rsidR="00F741CF" w:rsidRDefault="00CE5C30" w:rsidP="00F741CF">
      <w:pPr>
        <w:pStyle w:val="SCCBody"/>
      </w:pPr>
      <w:r w:rsidRPr="24B63B73">
        <w:rPr>
          <w:color w:val="1063A1"/>
        </w:rPr>
        <w:t>Always follow your setting’s safeguarding policies and procedures. Depending on the nature of the concern, you may also need to complete a safety plan and carry out a risk assessment</w:t>
      </w:r>
      <w:r w:rsidR="3AD53CBE" w:rsidRPr="24B63B73">
        <w:rPr>
          <w:color w:val="1063A1"/>
        </w:rPr>
        <w:t xml:space="preserve"> to ensure appropriate support and protection is in place</w:t>
      </w:r>
      <w:r w:rsidR="3AD53CBE">
        <w:t xml:space="preserve">. </w:t>
      </w:r>
      <w:r>
        <w:t xml:space="preserve"> </w:t>
      </w:r>
    </w:p>
    <w:p w14:paraId="1BB2AA1B" w14:textId="108D7369" w:rsidR="005F5396" w:rsidRPr="005F5396" w:rsidRDefault="005F5396" w:rsidP="24B63B73">
      <w:pPr>
        <w:pStyle w:val="SCCBody"/>
        <w:rPr>
          <w:color w:val="1064A2" w:themeColor="accent1"/>
        </w:rPr>
      </w:pPr>
      <w:r w:rsidRPr="005F5396">
        <w:rPr>
          <w:color w:val="1064A2" w:themeColor="accent1"/>
        </w:rPr>
        <w:t>Further resources/links:</w:t>
      </w:r>
    </w:p>
    <w:p w14:paraId="5660DA3B" w14:textId="3461F56C" w:rsidR="00350FB2" w:rsidRPr="003D0C86" w:rsidRDefault="00350FB2" w:rsidP="00BB221D">
      <w:pPr>
        <w:pStyle w:val="SCCBody"/>
        <w:numPr>
          <w:ilvl w:val="0"/>
          <w:numId w:val="20"/>
        </w:numPr>
        <w:rPr>
          <w:color w:val="1064A2" w:themeColor="accent1"/>
        </w:rPr>
      </w:pPr>
      <w:hyperlink r:id="rId65" w:history="1">
        <w:r w:rsidRPr="003D0C86">
          <w:rPr>
            <w:rStyle w:val="Hyperlink"/>
            <w:color w:val="1064A2" w:themeColor="accent1"/>
          </w:rPr>
          <w:t>CEOP Safety Centre</w:t>
        </w:r>
      </w:hyperlink>
    </w:p>
    <w:p w14:paraId="5D5C31FF" w14:textId="047624F6" w:rsidR="009543A5" w:rsidRPr="003D0C86" w:rsidRDefault="009543A5" w:rsidP="00BB221D">
      <w:pPr>
        <w:pStyle w:val="SCCBody"/>
        <w:numPr>
          <w:ilvl w:val="0"/>
          <w:numId w:val="20"/>
        </w:numPr>
        <w:rPr>
          <w:color w:val="1064A2" w:themeColor="accent1"/>
        </w:rPr>
      </w:pPr>
      <w:hyperlink r:id="rId66" w:history="1">
        <w:r w:rsidRPr="003D0C86">
          <w:rPr>
            <w:rStyle w:val="Hyperlink"/>
            <w:color w:val="1064A2" w:themeColor="accent1"/>
          </w:rPr>
          <w:t>Report Remove | Childline</w:t>
        </w:r>
      </w:hyperlink>
    </w:p>
    <w:p w14:paraId="7A318A40" w14:textId="5CB9939D" w:rsidR="00BB5EC9" w:rsidRPr="003D0C86" w:rsidRDefault="00BB5EC9" w:rsidP="00BB221D">
      <w:pPr>
        <w:pStyle w:val="SCCBody"/>
        <w:numPr>
          <w:ilvl w:val="0"/>
          <w:numId w:val="20"/>
        </w:numPr>
        <w:rPr>
          <w:color w:val="1064A2" w:themeColor="accent1"/>
        </w:rPr>
      </w:pPr>
      <w:hyperlink r:id="rId67">
        <w:r w:rsidRPr="003D0C86">
          <w:rPr>
            <w:rStyle w:val="Hyperlink"/>
            <w:color w:val="1064A2" w:themeColor="accent1"/>
          </w:rPr>
          <w:t>Safety planning in education: A guide for professionals supporting children following incidents of harmful sexual behaviour (csacentre.org.uk)</w:t>
        </w:r>
      </w:hyperlink>
      <w:r w:rsidRPr="003D0C86">
        <w:rPr>
          <w:color w:val="1064A2" w:themeColor="accent1"/>
        </w:rPr>
        <w:t> </w:t>
      </w:r>
    </w:p>
    <w:p w14:paraId="6A8A2141" w14:textId="57DB97F7" w:rsidR="624C8443" w:rsidRDefault="624C8443" w:rsidP="624C8443">
      <w:pPr>
        <w:pStyle w:val="MainTitle2"/>
        <w:rPr>
          <w:sz w:val="24"/>
        </w:rPr>
      </w:pPr>
    </w:p>
    <w:p w14:paraId="54E9AAB4" w14:textId="1327B1CF" w:rsidR="00306C37" w:rsidRPr="00830EC8" w:rsidRDefault="00306C37" w:rsidP="24B63B73">
      <w:pPr>
        <w:pStyle w:val="MainTitle2"/>
        <w:rPr>
          <w:bCs/>
          <w:sz w:val="28"/>
          <w:szCs w:val="28"/>
        </w:rPr>
      </w:pPr>
      <w:r w:rsidRPr="00830EC8">
        <w:rPr>
          <w:bCs/>
          <w:sz w:val="28"/>
          <w:szCs w:val="28"/>
        </w:rPr>
        <w:lastRenderedPageBreak/>
        <w:t>Child Criminal</w:t>
      </w:r>
      <w:r w:rsidR="007E5A67" w:rsidRPr="00830EC8">
        <w:rPr>
          <w:bCs/>
          <w:sz w:val="28"/>
          <w:szCs w:val="28"/>
        </w:rPr>
        <w:t xml:space="preserve"> Exploitation </w:t>
      </w:r>
      <w:r w:rsidRPr="00830EC8">
        <w:rPr>
          <w:bCs/>
          <w:sz w:val="28"/>
          <w:szCs w:val="28"/>
        </w:rPr>
        <w:t>/</w:t>
      </w:r>
      <w:r w:rsidR="007E5A67" w:rsidRPr="00830EC8">
        <w:rPr>
          <w:bCs/>
          <w:sz w:val="28"/>
          <w:szCs w:val="28"/>
        </w:rPr>
        <w:t xml:space="preserve"> </w:t>
      </w:r>
      <w:r w:rsidRPr="00830EC8">
        <w:rPr>
          <w:bCs/>
          <w:sz w:val="28"/>
          <w:szCs w:val="28"/>
        </w:rPr>
        <w:t xml:space="preserve">Sexual Exploitation </w:t>
      </w:r>
    </w:p>
    <w:p w14:paraId="166F5696" w14:textId="4F26E934" w:rsidR="001436B3" w:rsidRDefault="001436B3" w:rsidP="624C8443">
      <w:pPr>
        <w:pStyle w:val="SCCBody"/>
        <w:rPr>
          <w:color w:val="1064A2" w:themeColor="accent1"/>
        </w:rPr>
      </w:pPr>
      <w:r w:rsidRPr="624C8443">
        <w:rPr>
          <w:color w:val="1064A2" w:themeColor="accent1"/>
        </w:rPr>
        <w:t>If a child is at</w:t>
      </w:r>
      <w:r w:rsidRPr="624C8443">
        <w:rPr>
          <w:b/>
          <w:bCs/>
          <w:color w:val="1064A2" w:themeColor="accent1"/>
        </w:rPr>
        <w:t xml:space="preserve"> immediate risk of harm</w:t>
      </w:r>
      <w:r w:rsidRPr="624C8443">
        <w:rPr>
          <w:color w:val="1064A2" w:themeColor="accent1"/>
        </w:rPr>
        <w:t>, contact</w:t>
      </w:r>
      <w:r w:rsidRPr="624C8443">
        <w:rPr>
          <w:b/>
          <w:bCs/>
          <w:color w:val="1064A2" w:themeColor="accent1"/>
        </w:rPr>
        <w:t xml:space="preserve"> </w:t>
      </w:r>
      <w:r w:rsidR="007E5A67">
        <w:rPr>
          <w:b/>
          <w:bCs/>
          <w:color w:val="1064A2" w:themeColor="accent1"/>
        </w:rPr>
        <w:t>SFIFD</w:t>
      </w:r>
      <w:r w:rsidRPr="624C8443">
        <w:rPr>
          <w:b/>
          <w:bCs/>
          <w:color w:val="1064A2" w:themeColor="accent1"/>
        </w:rPr>
        <w:t xml:space="preserve"> </w:t>
      </w:r>
      <w:r w:rsidRPr="624C8443">
        <w:rPr>
          <w:color w:val="1064A2" w:themeColor="accent1"/>
        </w:rPr>
        <w:t xml:space="preserve">and/or </w:t>
      </w:r>
      <w:r w:rsidR="01194980" w:rsidRPr="624C8443">
        <w:rPr>
          <w:color w:val="1064A2" w:themeColor="accent1"/>
        </w:rPr>
        <w:t xml:space="preserve">the </w:t>
      </w:r>
      <w:r w:rsidRPr="624C8443">
        <w:rPr>
          <w:b/>
          <w:bCs/>
          <w:color w:val="1064A2" w:themeColor="accent1"/>
        </w:rPr>
        <w:t>Police</w:t>
      </w:r>
      <w:r w:rsidR="046B66F2" w:rsidRPr="624C8443">
        <w:rPr>
          <w:color w:val="1064A2" w:themeColor="accent1"/>
        </w:rPr>
        <w:t xml:space="preserve"> without delay</w:t>
      </w:r>
      <w:r w:rsidRPr="624C8443">
        <w:rPr>
          <w:color w:val="1064A2" w:themeColor="accent1"/>
        </w:rPr>
        <w:t>.   </w:t>
      </w:r>
    </w:p>
    <w:p w14:paraId="5D92BB1D" w14:textId="77777777" w:rsidR="00EB7BED" w:rsidRPr="001436B3" w:rsidRDefault="00EB7BED" w:rsidP="624C8443">
      <w:pPr>
        <w:pStyle w:val="SCCBody"/>
        <w:rPr>
          <w:color w:val="1064A2" w:themeColor="accent1"/>
        </w:rPr>
      </w:pPr>
    </w:p>
    <w:p w14:paraId="70209269" w14:textId="5AA60FC7" w:rsidR="23912C3E" w:rsidRDefault="23912C3E" w:rsidP="624C8443">
      <w:pPr>
        <w:pStyle w:val="SCCBody"/>
        <w:rPr>
          <w:color w:val="1064A2" w:themeColor="accent1"/>
        </w:rPr>
      </w:pPr>
      <w:r w:rsidRPr="624C8443">
        <w:rPr>
          <w:b/>
          <w:bCs/>
          <w:color w:val="1064A2" w:themeColor="accent1"/>
        </w:rPr>
        <w:t>When there are concerns but no immediate risk</w:t>
      </w:r>
      <w:r w:rsidRPr="624C8443">
        <w:rPr>
          <w:color w:val="1064A2" w:themeColor="accent1"/>
        </w:rPr>
        <w:t xml:space="preserve">: </w:t>
      </w:r>
    </w:p>
    <w:p w14:paraId="5255BE50" w14:textId="20C195F9" w:rsidR="23912C3E" w:rsidRDefault="23912C3E" w:rsidP="624C8443">
      <w:pPr>
        <w:pStyle w:val="SCCBody"/>
        <w:rPr>
          <w:color w:val="1064A2" w:themeColor="accent1"/>
        </w:rPr>
      </w:pPr>
      <w:r w:rsidRPr="624C8443">
        <w:rPr>
          <w:color w:val="1064A2" w:themeColor="accent1"/>
        </w:rPr>
        <w:t xml:space="preserve">If there are concerns or possible indicators of exploitation, and the child is </w:t>
      </w:r>
      <w:r w:rsidRPr="624C8443">
        <w:rPr>
          <w:b/>
          <w:bCs/>
          <w:color w:val="1064A2" w:themeColor="accent1"/>
        </w:rPr>
        <w:t>not at immediate risk</w:t>
      </w:r>
      <w:r w:rsidRPr="624C8443">
        <w:rPr>
          <w:color w:val="1064A2" w:themeColor="accent1"/>
        </w:rPr>
        <w:t xml:space="preserve">, the following steps should be taken: </w:t>
      </w:r>
    </w:p>
    <w:p w14:paraId="50F01E1D" w14:textId="7BC10732" w:rsidR="23912C3E" w:rsidRPr="003D0C86" w:rsidRDefault="23912C3E" w:rsidP="00BB221D">
      <w:pPr>
        <w:pStyle w:val="SCCBody"/>
        <w:numPr>
          <w:ilvl w:val="0"/>
          <w:numId w:val="10"/>
        </w:numPr>
        <w:rPr>
          <w:color w:val="1064A2" w:themeColor="accent1"/>
        </w:rPr>
      </w:pPr>
      <w:r w:rsidRPr="624C8443">
        <w:rPr>
          <w:color w:val="1064A2" w:themeColor="accent1"/>
        </w:rPr>
        <w:t xml:space="preserve">Complete the </w:t>
      </w:r>
      <w:r w:rsidRPr="624C8443">
        <w:rPr>
          <w:b/>
          <w:bCs/>
          <w:color w:val="1064A2" w:themeColor="accent1"/>
        </w:rPr>
        <w:t>CE Active Risk Screening Tool</w:t>
      </w:r>
      <w:r w:rsidRPr="624C8443">
        <w:rPr>
          <w:color w:val="1064A2" w:themeColor="accent1"/>
        </w:rPr>
        <w:t xml:space="preserve"> at the earliest opportunity. Anyone can complete this too</w:t>
      </w:r>
      <w:r>
        <w:t xml:space="preserve">l. </w:t>
      </w:r>
      <w:hyperlink r:id="rId68">
        <w:r w:rsidR="6E6F059B" w:rsidRPr="003D0C86">
          <w:rPr>
            <w:rStyle w:val="Hyperlink"/>
            <w:color w:val="1064A2" w:themeColor="accent1"/>
          </w:rPr>
          <w:t>Staffordshire County Council CE Active Risk Screening Tool</w:t>
        </w:r>
      </w:hyperlink>
    </w:p>
    <w:p w14:paraId="2307256F" w14:textId="7265775C" w:rsidR="23912C3E" w:rsidRPr="003D0C86" w:rsidRDefault="23912C3E" w:rsidP="00BB221D">
      <w:pPr>
        <w:pStyle w:val="SCCBody"/>
        <w:numPr>
          <w:ilvl w:val="0"/>
          <w:numId w:val="10"/>
        </w:numPr>
        <w:rPr>
          <w:color w:val="1064A2" w:themeColor="accent1"/>
        </w:rPr>
      </w:pPr>
      <w:r w:rsidRPr="003D0C86">
        <w:rPr>
          <w:color w:val="1064A2" w:themeColor="accent1"/>
        </w:rPr>
        <w:t xml:space="preserve">Share relevant intelligence with the police using the </w:t>
      </w:r>
      <w:r w:rsidRPr="003D0C86">
        <w:rPr>
          <w:b/>
          <w:bCs/>
          <w:color w:val="1064A2" w:themeColor="accent1"/>
        </w:rPr>
        <w:t xml:space="preserve">CE Intelligence </w:t>
      </w:r>
      <w:r w:rsidR="7A01E9EF" w:rsidRPr="003D0C86">
        <w:rPr>
          <w:b/>
          <w:bCs/>
          <w:color w:val="1064A2" w:themeColor="accent1"/>
        </w:rPr>
        <w:t>F</w:t>
      </w:r>
      <w:r w:rsidRPr="003D0C86">
        <w:rPr>
          <w:b/>
          <w:bCs/>
          <w:color w:val="1064A2" w:themeColor="accent1"/>
        </w:rPr>
        <w:t>orm</w:t>
      </w:r>
      <w:r w:rsidRPr="003D0C86">
        <w:rPr>
          <w:color w:val="1064A2" w:themeColor="accent1"/>
        </w:rPr>
        <w:t xml:space="preserve"> (e.g. names, locations, patterns of concern).</w:t>
      </w:r>
      <w:r w:rsidR="295F6CBA" w:rsidRPr="003D0C86">
        <w:rPr>
          <w:color w:val="1064A2" w:themeColor="accent1"/>
        </w:rPr>
        <w:t xml:space="preserve"> </w:t>
      </w:r>
      <w:hyperlink r:id="rId69">
        <w:r w:rsidR="295F6CBA" w:rsidRPr="003D0C86">
          <w:rPr>
            <w:rStyle w:val="Hyperlink"/>
            <w:color w:val="1064A2" w:themeColor="accent1"/>
          </w:rPr>
          <w:t>CE Intelligence form (police- sharing names, places etc)</w:t>
        </w:r>
      </w:hyperlink>
    </w:p>
    <w:p w14:paraId="0E6574E0" w14:textId="77777777" w:rsidR="002A02E1" w:rsidRDefault="23912C3E" w:rsidP="00BB221D">
      <w:pPr>
        <w:pStyle w:val="SCCBody"/>
        <w:numPr>
          <w:ilvl w:val="0"/>
          <w:numId w:val="10"/>
        </w:numPr>
        <w:rPr>
          <w:color w:val="1064A2" w:themeColor="accent1"/>
        </w:rPr>
      </w:pPr>
      <w:r w:rsidRPr="624C8443">
        <w:rPr>
          <w:color w:val="1064A2" w:themeColor="accent1"/>
        </w:rPr>
        <w:t xml:space="preserve">Follow the </w:t>
      </w:r>
      <w:r w:rsidRPr="624C8443">
        <w:rPr>
          <w:b/>
          <w:bCs/>
          <w:color w:val="1064A2" w:themeColor="accent1"/>
        </w:rPr>
        <w:t>referral pathways</w:t>
      </w:r>
      <w:r w:rsidRPr="624C8443">
        <w:rPr>
          <w:color w:val="1064A2" w:themeColor="accent1"/>
        </w:rPr>
        <w:t xml:space="preserve"> outlined in the CE Active Risk Screening Tool. You may need to make a referral for support around </w:t>
      </w:r>
      <w:r w:rsidR="4295EBFD" w:rsidRPr="624C8443">
        <w:rPr>
          <w:b/>
          <w:bCs/>
          <w:color w:val="1064A2" w:themeColor="accent1"/>
        </w:rPr>
        <w:t>C</w:t>
      </w:r>
      <w:r w:rsidRPr="624C8443">
        <w:rPr>
          <w:b/>
          <w:bCs/>
          <w:color w:val="1064A2" w:themeColor="accent1"/>
        </w:rPr>
        <w:t xml:space="preserve">hild </w:t>
      </w:r>
      <w:r w:rsidR="2D1A1186" w:rsidRPr="624C8443">
        <w:rPr>
          <w:b/>
          <w:bCs/>
          <w:color w:val="1064A2" w:themeColor="accent1"/>
        </w:rPr>
        <w:t>C</w:t>
      </w:r>
      <w:r w:rsidRPr="624C8443">
        <w:rPr>
          <w:b/>
          <w:bCs/>
          <w:color w:val="1064A2" w:themeColor="accent1"/>
        </w:rPr>
        <w:t xml:space="preserve">riminal </w:t>
      </w:r>
      <w:r w:rsidR="7839B35D" w:rsidRPr="624C8443">
        <w:rPr>
          <w:b/>
          <w:bCs/>
          <w:color w:val="1064A2" w:themeColor="accent1"/>
        </w:rPr>
        <w:t>E</w:t>
      </w:r>
      <w:r w:rsidRPr="624C8443">
        <w:rPr>
          <w:b/>
          <w:bCs/>
          <w:color w:val="1064A2" w:themeColor="accent1"/>
        </w:rPr>
        <w:t>xploitation (CCE)</w:t>
      </w:r>
      <w:r w:rsidRPr="624C8443">
        <w:rPr>
          <w:color w:val="1064A2" w:themeColor="accent1"/>
        </w:rPr>
        <w:t xml:space="preserve"> or </w:t>
      </w:r>
      <w:r w:rsidRPr="624C8443">
        <w:rPr>
          <w:b/>
          <w:bCs/>
          <w:color w:val="1064A2" w:themeColor="accent1"/>
        </w:rPr>
        <w:t>Child Sexu</w:t>
      </w:r>
      <w:r w:rsidR="6AFA82DD" w:rsidRPr="624C8443">
        <w:rPr>
          <w:b/>
          <w:bCs/>
          <w:color w:val="1064A2" w:themeColor="accent1"/>
        </w:rPr>
        <w:t>al Exploitation (CSE)</w:t>
      </w:r>
      <w:r w:rsidR="6AFA82DD" w:rsidRPr="624C8443">
        <w:rPr>
          <w:color w:val="1064A2" w:themeColor="accent1"/>
        </w:rPr>
        <w:t>.</w:t>
      </w:r>
    </w:p>
    <w:p w14:paraId="2A384F3B" w14:textId="14743FFB" w:rsidR="6AFA82DD" w:rsidRPr="002A02E1" w:rsidRDefault="6AFA82DD" w:rsidP="00BB221D">
      <w:pPr>
        <w:pStyle w:val="SCCBody"/>
        <w:numPr>
          <w:ilvl w:val="0"/>
          <w:numId w:val="10"/>
        </w:numPr>
        <w:rPr>
          <w:color w:val="1064A2" w:themeColor="accent1"/>
        </w:rPr>
      </w:pPr>
      <w:r w:rsidRPr="002A02E1">
        <w:rPr>
          <w:color w:val="1064A2" w:themeColor="accent1"/>
        </w:rPr>
        <w:t xml:space="preserve">If exploitation is </w:t>
      </w:r>
      <w:r w:rsidRPr="002A02E1">
        <w:rPr>
          <w:b/>
          <w:bCs/>
          <w:color w:val="1064A2" w:themeColor="accent1"/>
        </w:rPr>
        <w:t>suspected or evidenced</w:t>
      </w:r>
      <w:r w:rsidRPr="002A02E1">
        <w:rPr>
          <w:color w:val="1064A2" w:themeColor="accent1"/>
        </w:rPr>
        <w:t xml:space="preserve">, a referral to </w:t>
      </w:r>
      <w:r w:rsidR="007E5A67">
        <w:rPr>
          <w:b/>
          <w:bCs/>
          <w:color w:val="1064A2" w:themeColor="accent1"/>
        </w:rPr>
        <w:t>SFIFD</w:t>
      </w:r>
      <w:r w:rsidRPr="002A02E1">
        <w:rPr>
          <w:color w:val="1064A2" w:themeColor="accent1"/>
        </w:rPr>
        <w:t xml:space="preserve"> must also be made. </w:t>
      </w:r>
    </w:p>
    <w:p w14:paraId="34CA8889" w14:textId="5A23AF92" w:rsidR="624C8443" w:rsidRDefault="624C8443" w:rsidP="624C8443">
      <w:pPr>
        <w:pStyle w:val="SCCBody"/>
        <w:rPr>
          <w:b/>
          <w:bCs/>
          <w:color w:val="1064A2" w:themeColor="accent1"/>
        </w:rPr>
      </w:pPr>
    </w:p>
    <w:p w14:paraId="5A7CC187" w14:textId="601C7044" w:rsidR="421316F3" w:rsidRDefault="421316F3" w:rsidP="624C8443">
      <w:pPr>
        <w:pStyle w:val="SCCBody"/>
        <w:rPr>
          <w:b/>
          <w:bCs/>
          <w:color w:val="1064A2" w:themeColor="accent1"/>
        </w:rPr>
      </w:pPr>
      <w:r w:rsidRPr="624C8443">
        <w:rPr>
          <w:b/>
          <w:bCs/>
          <w:color w:val="1064A2" w:themeColor="accent1"/>
        </w:rPr>
        <w:t xml:space="preserve">Referral forms: </w:t>
      </w:r>
    </w:p>
    <w:p w14:paraId="242660FA" w14:textId="54DBBA23" w:rsidR="001436B3" w:rsidRPr="003D0C86" w:rsidRDefault="001436B3" w:rsidP="00BB221D">
      <w:pPr>
        <w:pStyle w:val="SCCBody"/>
        <w:numPr>
          <w:ilvl w:val="0"/>
          <w:numId w:val="9"/>
        </w:numPr>
        <w:rPr>
          <w:color w:val="1064A2" w:themeColor="accent1"/>
          <w:lang w:val="en-US"/>
        </w:rPr>
      </w:pPr>
      <w:r w:rsidRPr="624C8443">
        <w:rPr>
          <w:b/>
          <w:bCs/>
          <w:color w:val="1064A2" w:themeColor="accent1"/>
        </w:rPr>
        <w:t>Child sexual exploitation</w:t>
      </w:r>
      <w:r w:rsidRPr="624C8443">
        <w:rPr>
          <w:color w:val="1064A2" w:themeColor="accent1"/>
        </w:rPr>
        <w:t xml:space="preserve"> SCC Futures Matter Support- </w:t>
      </w:r>
      <w:hyperlink r:id="rId70">
        <w:r w:rsidRPr="624C8443">
          <w:rPr>
            <w:rStyle w:val="Hyperlink"/>
            <w:color w:val="1064A2" w:themeColor="accent1"/>
          </w:rPr>
          <w:t>CSE Service Delivery</w:t>
        </w:r>
      </w:hyperlink>
      <w:r w:rsidRPr="624C8443">
        <w:rPr>
          <w:color w:val="1064A2" w:themeColor="accent1"/>
        </w:rPr>
        <w:t> information</w:t>
      </w:r>
      <w:r w:rsidRPr="624C8443">
        <w:rPr>
          <w:color w:val="0C4A79" w:themeColor="accent1" w:themeShade="BF"/>
        </w:rPr>
        <w:t xml:space="preserve"> /</w:t>
      </w:r>
      <w:hyperlink r:id="rId71">
        <w:r w:rsidRPr="003D0C86">
          <w:rPr>
            <w:rStyle w:val="Hyperlink"/>
            <w:color w:val="1064A2" w:themeColor="accent1"/>
          </w:rPr>
          <w:t>CSE service referral form</w:t>
        </w:r>
      </w:hyperlink>
      <w:r w:rsidRPr="003D0C86">
        <w:rPr>
          <w:color w:val="1064A2" w:themeColor="accent1"/>
        </w:rPr>
        <w:t xml:space="preserve">. </w:t>
      </w:r>
      <w:r w:rsidRPr="003D0C86">
        <w:rPr>
          <w:color w:val="1064A2" w:themeColor="accent1"/>
          <w:lang w:val="en-US"/>
        </w:rPr>
        <w:t> </w:t>
      </w:r>
    </w:p>
    <w:p w14:paraId="6F6310AA" w14:textId="77777777" w:rsidR="001436B3" w:rsidRPr="003D0C86" w:rsidRDefault="001436B3" w:rsidP="00BB221D">
      <w:pPr>
        <w:pStyle w:val="SCCBody"/>
        <w:numPr>
          <w:ilvl w:val="0"/>
          <w:numId w:val="9"/>
        </w:numPr>
        <w:rPr>
          <w:color w:val="1064A2" w:themeColor="accent1"/>
          <w:lang w:val="en-US"/>
        </w:rPr>
      </w:pPr>
      <w:r w:rsidRPr="003D0C86">
        <w:rPr>
          <w:b/>
          <w:bCs/>
          <w:color w:val="1064A2" w:themeColor="accent1"/>
        </w:rPr>
        <w:t>Child criminal exploitation</w:t>
      </w:r>
      <w:r w:rsidRPr="003D0C86">
        <w:rPr>
          <w:color w:val="1064A2" w:themeColor="accent1"/>
        </w:rPr>
        <w:t xml:space="preserve"> Catch 22 referral form- </w:t>
      </w:r>
      <w:hyperlink r:id="rId72">
        <w:r w:rsidRPr="003D0C86">
          <w:rPr>
            <w:rStyle w:val="Hyperlink"/>
            <w:color w:val="1064A2" w:themeColor="accent1"/>
          </w:rPr>
          <w:t>C22 CCE Referral form 2025</w:t>
        </w:r>
      </w:hyperlink>
      <w:r w:rsidRPr="003D0C86">
        <w:rPr>
          <w:color w:val="1064A2" w:themeColor="accent1"/>
          <w:lang w:val="en-US"/>
        </w:rPr>
        <w:t> </w:t>
      </w:r>
    </w:p>
    <w:p w14:paraId="653BEC51" w14:textId="36C7E88E" w:rsidR="624C8443" w:rsidRPr="00EA4223" w:rsidRDefault="383E194C" w:rsidP="6CC82721">
      <w:pPr>
        <w:pStyle w:val="SCCBody"/>
        <w:numPr>
          <w:ilvl w:val="0"/>
          <w:numId w:val="9"/>
        </w:numPr>
        <w:rPr>
          <w:color w:val="0C4A79" w:themeColor="accent1" w:themeShade="BF"/>
          <w:lang w:val="en-US"/>
        </w:rPr>
      </w:pPr>
      <w:r w:rsidRPr="6CC82721">
        <w:rPr>
          <w:b/>
          <w:bCs/>
          <w:color w:val="1063A1"/>
        </w:rPr>
        <w:t>All</w:t>
      </w:r>
      <w:r w:rsidRPr="6CC82721">
        <w:rPr>
          <w:color w:val="1063A1"/>
        </w:rPr>
        <w:t xml:space="preserve"> c</w:t>
      </w:r>
      <w:r w:rsidR="49180F62" w:rsidRPr="6CC82721">
        <w:rPr>
          <w:color w:val="1063A1"/>
        </w:rPr>
        <w:t xml:space="preserve">ompleted </w:t>
      </w:r>
      <w:r w:rsidR="4AFA4B29" w:rsidRPr="6CC82721">
        <w:rPr>
          <w:color w:val="1063A1"/>
        </w:rPr>
        <w:t xml:space="preserve">CSE Active Risk Screening Tools </w:t>
      </w:r>
      <w:r w:rsidR="7EE0C65E" w:rsidRPr="6CC82721">
        <w:rPr>
          <w:color w:val="1063A1"/>
        </w:rPr>
        <w:t>/</w:t>
      </w:r>
      <w:r w:rsidR="4AFA4B29" w:rsidRPr="6CC82721">
        <w:rPr>
          <w:color w:val="1063A1"/>
        </w:rPr>
        <w:t xml:space="preserve"> CSE referral </w:t>
      </w:r>
      <w:r w:rsidR="00EB7BED" w:rsidRPr="6CC82721">
        <w:rPr>
          <w:color w:val="1063A1"/>
        </w:rPr>
        <w:t>forms,</w:t>
      </w:r>
      <w:r w:rsidR="4AFA4B29" w:rsidRPr="6CC82721">
        <w:rPr>
          <w:color w:val="1063A1"/>
        </w:rPr>
        <w:t xml:space="preserve"> and </w:t>
      </w:r>
      <w:r w:rsidR="4F1F4746" w:rsidRPr="6CC82721">
        <w:rPr>
          <w:color w:val="1063A1"/>
        </w:rPr>
        <w:t>C</w:t>
      </w:r>
      <w:r w:rsidR="4AFA4B29" w:rsidRPr="6CC82721">
        <w:rPr>
          <w:color w:val="1063A1"/>
        </w:rPr>
        <w:t>CE Active Risk screening tools</w:t>
      </w:r>
      <w:r w:rsidR="49180F62" w:rsidRPr="6CC82721">
        <w:rPr>
          <w:color w:val="1063A1"/>
        </w:rPr>
        <w:t xml:space="preserve"> </w:t>
      </w:r>
      <w:r w:rsidRPr="6CC82721">
        <w:rPr>
          <w:color w:val="1063A1"/>
        </w:rPr>
        <w:t xml:space="preserve">are </w:t>
      </w:r>
      <w:r w:rsidR="49180F62" w:rsidRPr="6CC82721">
        <w:rPr>
          <w:color w:val="1063A1"/>
        </w:rPr>
        <w:t>to be sent</w:t>
      </w:r>
      <w:r w:rsidRPr="6CC82721">
        <w:rPr>
          <w:color w:val="1063A1"/>
        </w:rPr>
        <w:t xml:space="preserve"> </w:t>
      </w:r>
      <w:r w:rsidR="49180F62" w:rsidRPr="6CC82721">
        <w:rPr>
          <w:color w:val="1063A1"/>
        </w:rPr>
        <w:t>to </w:t>
      </w:r>
      <w:r w:rsidRPr="6CC82721">
        <w:rPr>
          <w:color w:val="1063A1"/>
        </w:rPr>
        <w:t>th</w:t>
      </w:r>
      <w:r w:rsidRPr="6CC82721">
        <w:rPr>
          <w:color w:val="0C4A79" w:themeColor="accent1" w:themeShade="BF"/>
        </w:rPr>
        <w:t xml:space="preserve">e </w:t>
      </w:r>
      <w:r w:rsidR="00EB7BED" w:rsidRPr="00EB7BED">
        <w:rPr>
          <w:color w:val="1064A2" w:themeColor="accent1"/>
        </w:rPr>
        <w:t>CSE Inbox</w:t>
      </w:r>
      <w:r w:rsidR="00EB7BED">
        <w:rPr>
          <w:color w:val="0C4A79" w:themeColor="accent1" w:themeShade="BF"/>
        </w:rPr>
        <w:t xml:space="preserve">: </w:t>
      </w:r>
      <w:hyperlink r:id="rId73" w:history="1">
        <w:r w:rsidR="00EB7BED" w:rsidRPr="009E6906">
          <w:rPr>
            <w:rStyle w:val="Hyperlink"/>
          </w:rPr>
          <w:t>CSEInbox@staffordshire.gov.uk</w:t>
        </w:r>
      </w:hyperlink>
    </w:p>
    <w:p w14:paraId="05B77AA1" w14:textId="77777777" w:rsidR="00745960" w:rsidRDefault="00745960" w:rsidP="624C8443">
      <w:pPr>
        <w:pStyle w:val="SCCBody"/>
        <w:rPr>
          <w:b/>
          <w:bCs/>
          <w:color w:val="CB2A81" w:themeColor="accent2"/>
        </w:rPr>
      </w:pPr>
    </w:p>
    <w:p w14:paraId="11D449D5" w14:textId="45E6C397" w:rsidR="00306C37" w:rsidRPr="009A7E1E" w:rsidRDefault="00306C37" w:rsidP="624C8443">
      <w:pPr>
        <w:pStyle w:val="SCCBody"/>
        <w:rPr>
          <w:color w:val="CB2A81" w:themeColor="accent2"/>
        </w:rPr>
      </w:pPr>
      <w:r w:rsidRPr="624C8443">
        <w:rPr>
          <w:b/>
          <w:bCs/>
          <w:color w:val="CB2A81" w:themeColor="accent2"/>
        </w:rPr>
        <w:t>Youth offending prevention team</w:t>
      </w:r>
      <w:r w:rsidRPr="624C8443">
        <w:rPr>
          <w:color w:val="CB2A81" w:themeColor="accent2"/>
        </w:rPr>
        <w:t> </w:t>
      </w:r>
    </w:p>
    <w:p w14:paraId="1D71D15F" w14:textId="1A7D3745" w:rsidR="00312251" w:rsidRPr="009A7E1E" w:rsidRDefault="321B005D" w:rsidP="624C8443">
      <w:pPr>
        <w:pStyle w:val="SCCBody"/>
        <w:rPr>
          <w:color w:val="1064A2" w:themeColor="accent1"/>
        </w:rPr>
      </w:pPr>
      <w:r w:rsidRPr="624C8443">
        <w:rPr>
          <w:color w:val="1064A2" w:themeColor="accent1"/>
        </w:rPr>
        <w:t>The Youth Justice, early Help and Prevention Service aims to deter and pr</w:t>
      </w:r>
      <w:r w:rsidR="2229CE1F" w:rsidRPr="624C8443">
        <w:rPr>
          <w:color w:val="1064A2" w:themeColor="accent1"/>
        </w:rPr>
        <w:t xml:space="preserve">event children (age 7-18) from entering the statutory youth justice system. The team offers: </w:t>
      </w:r>
    </w:p>
    <w:p w14:paraId="0A0653A0" w14:textId="511B3E84" w:rsidR="00312251" w:rsidRPr="009A7E1E" w:rsidRDefault="23C236AB" w:rsidP="00BB221D">
      <w:pPr>
        <w:pStyle w:val="SCCBody"/>
        <w:numPr>
          <w:ilvl w:val="0"/>
          <w:numId w:val="8"/>
        </w:numPr>
        <w:rPr>
          <w:color w:val="1064A2" w:themeColor="accent1"/>
        </w:rPr>
      </w:pPr>
      <w:r w:rsidRPr="624C8443">
        <w:rPr>
          <w:color w:val="1064A2" w:themeColor="accent1"/>
        </w:rPr>
        <w:t>Harmful</w:t>
      </w:r>
      <w:r w:rsidR="2229CE1F" w:rsidRPr="624C8443">
        <w:rPr>
          <w:color w:val="1064A2" w:themeColor="accent1"/>
        </w:rPr>
        <w:t xml:space="preserve"> sexualised behaviour assessments and interventions</w:t>
      </w:r>
    </w:p>
    <w:p w14:paraId="70F878D6" w14:textId="1BBC153E" w:rsidR="00312251" w:rsidRPr="009A7E1E" w:rsidRDefault="2229CE1F" w:rsidP="00BB221D">
      <w:pPr>
        <w:pStyle w:val="SCCBody"/>
        <w:numPr>
          <w:ilvl w:val="0"/>
          <w:numId w:val="8"/>
        </w:numPr>
        <w:rPr>
          <w:color w:val="1064A2" w:themeColor="accent1"/>
        </w:rPr>
      </w:pPr>
      <w:r w:rsidRPr="624C8443">
        <w:rPr>
          <w:color w:val="1064A2" w:themeColor="accent1"/>
        </w:rPr>
        <w:t>Positive activities and group work</w:t>
      </w:r>
    </w:p>
    <w:p w14:paraId="30E4A2D5" w14:textId="65669306" w:rsidR="00312251" w:rsidRPr="009A7E1E" w:rsidRDefault="2229CE1F" w:rsidP="00BB221D">
      <w:pPr>
        <w:pStyle w:val="SCCBody"/>
        <w:numPr>
          <w:ilvl w:val="0"/>
          <w:numId w:val="8"/>
        </w:numPr>
        <w:rPr>
          <w:color w:val="1064A2" w:themeColor="accent1"/>
        </w:rPr>
      </w:pPr>
      <w:r w:rsidRPr="624C8443">
        <w:rPr>
          <w:color w:val="1064A2" w:themeColor="accent1"/>
        </w:rPr>
        <w:lastRenderedPageBreak/>
        <w:t>School assemblies aligned with the PSHE curriculum</w:t>
      </w:r>
    </w:p>
    <w:p w14:paraId="18302987" w14:textId="390DBEB6" w:rsidR="00312251" w:rsidRPr="009A7E1E" w:rsidRDefault="2229CE1F" w:rsidP="00BB221D">
      <w:pPr>
        <w:pStyle w:val="SCCBody"/>
        <w:numPr>
          <w:ilvl w:val="0"/>
          <w:numId w:val="8"/>
        </w:numPr>
        <w:rPr>
          <w:color w:val="0070C0"/>
        </w:rPr>
      </w:pPr>
      <w:r w:rsidRPr="624C8443">
        <w:rPr>
          <w:color w:val="1064A2" w:themeColor="accent1"/>
        </w:rPr>
        <w:t>Resto</w:t>
      </w:r>
      <w:r w:rsidRPr="624C8443">
        <w:rPr>
          <w:color w:val="0070C0"/>
        </w:rPr>
        <w:t>rative justice interventions</w:t>
      </w:r>
    </w:p>
    <w:p w14:paraId="379C0D7E" w14:textId="040B27AE" w:rsidR="624C8443" w:rsidRDefault="624C8443" w:rsidP="624C8443">
      <w:pPr>
        <w:pStyle w:val="SCCBody"/>
        <w:ind w:left="720"/>
        <w:rPr>
          <w:color w:val="0070C0"/>
        </w:rPr>
      </w:pPr>
    </w:p>
    <w:p w14:paraId="227448F7" w14:textId="36493070" w:rsidR="3AE126E3" w:rsidRDefault="3AE126E3" w:rsidP="624C8443">
      <w:pPr>
        <w:pStyle w:val="SCCBody"/>
        <w:rPr>
          <w:b/>
          <w:bCs/>
          <w:color w:val="CB2A81" w:themeColor="accent2"/>
          <w:u w:val="single"/>
        </w:rPr>
      </w:pPr>
      <w:r w:rsidRPr="624C8443">
        <w:rPr>
          <w:b/>
          <w:bCs/>
          <w:color w:val="CB2A81" w:themeColor="accent2"/>
        </w:rPr>
        <w:t xml:space="preserve">YOT </w:t>
      </w:r>
      <w:hyperlink r:id="rId74">
        <w:r w:rsidR="444B0580" w:rsidRPr="624C8443">
          <w:rPr>
            <w:rStyle w:val="Hyperlink"/>
            <w:b/>
            <w:bCs/>
            <w:color w:val="CB2A81" w:themeColor="accent2"/>
          </w:rPr>
          <w:t>Referral form</w:t>
        </w:r>
      </w:hyperlink>
      <w:r w:rsidR="444B0580" w:rsidRPr="624C8443">
        <w:rPr>
          <w:b/>
          <w:bCs/>
          <w:color w:val="CB2A81" w:themeColor="accent2"/>
          <w:u w:val="single"/>
        </w:rPr>
        <w:t> </w:t>
      </w:r>
    </w:p>
    <w:p w14:paraId="1B72DF1A" w14:textId="5A6A3E90" w:rsidR="00306C37" w:rsidRPr="009A7E1E" w:rsidRDefault="7C989978" w:rsidP="624C8443">
      <w:pPr>
        <w:pStyle w:val="SCCBody"/>
        <w:rPr>
          <w:color w:val="0070C0"/>
        </w:rPr>
      </w:pPr>
      <w:r w:rsidRPr="624C8443">
        <w:rPr>
          <w:b/>
          <w:bCs/>
          <w:color w:val="0070C0"/>
        </w:rPr>
        <w:t xml:space="preserve">YOT </w:t>
      </w:r>
      <w:r w:rsidR="00306C37" w:rsidRPr="624C8443">
        <w:rPr>
          <w:b/>
          <w:bCs/>
          <w:color w:val="0070C0"/>
        </w:rPr>
        <w:t>North Staffs</w:t>
      </w:r>
      <w:r w:rsidR="00306C37" w:rsidRPr="624C8443">
        <w:rPr>
          <w:rFonts w:ascii="Arial" w:hAnsi="Arial" w:cs="Arial"/>
          <w:color w:val="0070C0"/>
        </w:rPr>
        <w:t> </w:t>
      </w:r>
      <w:r w:rsidR="00306C37" w:rsidRPr="624C8443">
        <w:rPr>
          <w:color w:val="0070C0"/>
        </w:rPr>
        <w:t>(North Stafford, Stone, Newcastle, Uttoxeter) </w:t>
      </w:r>
    </w:p>
    <w:p w14:paraId="20E59D0C" w14:textId="5CCDF7ED" w:rsidR="00306C37" w:rsidRPr="009A7E1E" w:rsidRDefault="00306C37" w:rsidP="624C8443">
      <w:pPr>
        <w:pStyle w:val="SCCBody"/>
        <w:rPr>
          <w:color w:val="0070C0"/>
        </w:rPr>
      </w:pPr>
      <w:r w:rsidRPr="624C8443">
        <w:rPr>
          <w:color w:val="0070C0"/>
        </w:rPr>
        <w:t>Tel - 01782 297615</w:t>
      </w:r>
      <w:r w:rsidRPr="624C8443">
        <w:rPr>
          <w:rFonts w:ascii="Arial" w:hAnsi="Arial" w:cs="Arial"/>
          <w:color w:val="0070C0"/>
        </w:rPr>
        <w:t> </w:t>
      </w:r>
      <w:r w:rsidRPr="624C8443">
        <w:rPr>
          <w:color w:val="0070C0"/>
        </w:rPr>
        <w:t>Email</w:t>
      </w:r>
      <w:r w:rsidR="05DB0F32" w:rsidRPr="624C8443">
        <w:rPr>
          <w:color w:val="0070C0"/>
        </w:rPr>
        <w:t xml:space="preserve">: </w:t>
      </w:r>
      <w:hyperlink r:id="rId75">
        <w:r w:rsidRPr="624C8443">
          <w:rPr>
            <w:rStyle w:val="Hyperlink"/>
            <w:color w:val="0070C0"/>
          </w:rPr>
          <w:t>staffordshire-yot-north@staffordshire.gov.uk </w:t>
        </w:r>
      </w:hyperlink>
    </w:p>
    <w:p w14:paraId="1726A5AF" w14:textId="04A4B92A" w:rsidR="00306C37" w:rsidRPr="009A7E1E" w:rsidRDefault="2FBA779E" w:rsidP="624C8443">
      <w:pPr>
        <w:pStyle w:val="SCCBody"/>
        <w:rPr>
          <w:color w:val="0070C0"/>
        </w:rPr>
      </w:pPr>
      <w:r w:rsidRPr="624C8443">
        <w:rPr>
          <w:b/>
          <w:bCs/>
          <w:color w:val="0070C0"/>
        </w:rPr>
        <w:t xml:space="preserve">YOT </w:t>
      </w:r>
      <w:r w:rsidR="00306C37" w:rsidRPr="624C8443">
        <w:rPr>
          <w:b/>
          <w:bCs/>
          <w:color w:val="0070C0"/>
        </w:rPr>
        <w:t>South Staffs</w:t>
      </w:r>
      <w:r w:rsidR="00306C37" w:rsidRPr="624C8443">
        <w:rPr>
          <w:rFonts w:ascii="Arial" w:hAnsi="Arial" w:cs="Arial"/>
          <w:color w:val="0070C0"/>
        </w:rPr>
        <w:t> </w:t>
      </w:r>
      <w:r w:rsidR="00306C37" w:rsidRPr="624C8443">
        <w:rPr>
          <w:color w:val="0070C0"/>
        </w:rPr>
        <w:t>(Lichfield, Tamworth, Burton, Burntwood, South Stafford, Rugeley and South Staffs) </w:t>
      </w:r>
    </w:p>
    <w:p w14:paraId="40AED878" w14:textId="3F57D718" w:rsidR="00306C37" w:rsidRDefault="00306C37" w:rsidP="624C8443">
      <w:pPr>
        <w:pStyle w:val="SCCBody"/>
        <w:rPr>
          <w:color w:val="0070C0"/>
        </w:rPr>
      </w:pPr>
      <w:r w:rsidRPr="624C8443">
        <w:rPr>
          <w:color w:val="0070C0"/>
        </w:rPr>
        <w:t>Tel – 01543 510103</w:t>
      </w:r>
      <w:r w:rsidRPr="624C8443">
        <w:rPr>
          <w:rFonts w:ascii="Arial" w:hAnsi="Arial" w:cs="Arial"/>
          <w:color w:val="0070C0"/>
        </w:rPr>
        <w:t> </w:t>
      </w:r>
      <w:r w:rsidRPr="624C8443">
        <w:rPr>
          <w:color w:val="0070C0"/>
        </w:rPr>
        <w:t>Email</w:t>
      </w:r>
      <w:r w:rsidR="6C9F1261" w:rsidRPr="624C8443">
        <w:rPr>
          <w:color w:val="0070C0"/>
        </w:rPr>
        <w:t xml:space="preserve">: </w:t>
      </w:r>
      <w:r w:rsidRPr="624C8443">
        <w:rPr>
          <w:rFonts w:ascii="Arial" w:hAnsi="Arial" w:cs="Arial"/>
          <w:color w:val="0070C0"/>
        </w:rPr>
        <w:t> </w:t>
      </w:r>
      <w:hyperlink r:id="rId76">
        <w:r w:rsidRPr="624C8443">
          <w:rPr>
            <w:rStyle w:val="Hyperlink"/>
            <w:color w:val="0070C0"/>
          </w:rPr>
          <w:t>staffordshire-yot-east@staffordshire.gov.uk </w:t>
        </w:r>
      </w:hyperlink>
    </w:p>
    <w:p w14:paraId="7537F052" w14:textId="77777777" w:rsidR="00306C37" w:rsidRDefault="00306C37" w:rsidP="00306C37">
      <w:pPr>
        <w:pStyle w:val="SCCBody"/>
        <w:rPr>
          <w:color w:val="0070C0"/>
          <w:u w:val="single"/>
        </w:rPr>
      </w:pPr>
    </w:p>
    <w:p w14:paraId="4EFF14B8" w14:textId="60309FC9" w:rsidR="00153BA1" w:rsidRPr="00153BA1" w:rsidRDefault="00153BA1" w:rsidP="00306C37">
      <w:pPr>
        <w:pStyle w:val="SCCBody"/>
        <w:rPr>
          <w:color w:val="0070C0"/>
        </w:rPr>
      </w:pPr>
      <w:r w:rsidRPr="00153BA1">
        <w:rPr>
          <w:color w:val="0070C0"/>
        </w:rPr>
        <w:t xml:space="preserve">Further resources: </w:t>
      </w:r>
    </w:p>
    <w:p w14:paraId="670FD9C1" w14:textId="26119CCD" w:rsidR="00153BA1" w:rsidRPr="003D0C86" w:rsidRDefault="00153BA1" w:rsidP="00306C37">
      <w:pPr>
        <w:pStyle w:val="SCCBody"/>
        <w:rPr>
          <w:color w:val="1064A2" w:themeColor="accent1"/>
          <w:u w:val="single"/>
        </w:rPr>
      </w:pPr>
      <w:hyperlink r:id="rId77" w:history="1">
        <w:r w:rsidRPr="003D0C86">
          <w:rPr>
            <w:rStyle w:val="Hyperlink"/>
            <w:color w:val="1064A2" w:themeColor="accent1"/>
          </w:rPr>
          <w:t>Searching, screening and confiscation in schools - GOV.UK</w:t>
        </w:r>
      </w:hyperlink>
    </w:p>
    <w:p w14:paraId="6B010F74" w14:textId="77777777" w:rsidR="00153BA1" w:rsidRPr="003D0C86" w:rsidRDefault="00153BA1" w:rsidP="00153BA1">
      <w:pPr>
        <w:pStyle w:val="SCCBody"/>
        <w:spacing w:after="0" w:line="240" w:lineRule="auto"/>
        <w:rPr>
          <w:color w:val="1064A2" w:themeColor="accent1"/>
          <w:szCs w:val="24"/>
        </w:rPr>
      </w:pPr>
      <w:hyperlink r:id="rId78" w:history="1">
        <w:r w:rsidRPr="003D0C86">
          <w:rPr>
            <w:rStyle w:val="Hyperlink"/>
            <w:color w:val="1064A2" w:themeColor="accent1"/>
            <w:szCs w:val="24"/>
          </w:rPr>
          <w:t>When to call the police guidance for schools and colleges </w:t>
        </w:r>
      </w:hyperlink>
    </w:p>
    <w:p w14:paraId="192F8A2E" w14:textId="77777777" w:rsidR="00153BA1" w:rsidRDefault="00153BA1" w:rsidP="00306C37">
      <w:pPr>
        <w:pStyle w:val="SCCBody"/>
        <w:rPr>
          <w:color w:val="0070C0"/>
          <w:u w:val="single"/>
        </w:rPr>
      </w:pPr>
    </w:p>
    <w:p w14:paraId="2D5ADC15" w14:textId="17A913EE" w:rsidR="6CC82721" w:rsidRDefault="6CC82721" w:rsidP="6CC82721">
      <w:pPr>
        <w:pStyle w:val="MainTitle2"/>
        <w:rPr>
          <w:sz w:val="24"/>
        </w:rPr>
      </w:pPr>
    </w:p>
    <w:p w14:paraId="3D67C99B" w14:textId="78DC3711" w:rsidR="0009638C" w:rsidRPr="00830EC8" w:rsidRDefault="0009638C" w:rsidP="24B63B73">
      <w:pPr>
        <w:pStyle w:val="MainTitle2"/>
        <w:rPr>
          <w:bCs/>
          <w:sz w:val="28"/>
          <w:szCs w:val="28"/>
        </w:rPr>
      </w:pPr>
      <w:r w:rsidRPr="00830EC8">
        <w:rPr>
          <w:bCs/>
          <w:sz w:val="28"/>
          <w:szCs w:val="28"/>
        </w:rPr>
        <w:t xml:space="preserve">Mental health </w:t>
      </w:r>
    </w:p>
    <w:p w14:paraId="2BED1F72" w14:textId="111CCBDF" w:rsidR="007F2815" w:rsidRPr="00814EE5" w:rsidRDefault="007F2815" w:rsidP="624C8443">
      <w:pPr>
        <w:pStyle w:val="MainTitle2"/>
        <w:rPr>
          <w:b w:val="0"/>
          <w:color w:val="1064A2" w:themeColor="accent1"/>
          <w:sz w:val="24"/>
        </w:rPr>
      </w:pPr>
      <w:r w:rsidRPr="624C8443">
        <w:rPr>
          <w:b w:val="0"/>
          <w:color w:val="1064A2" w:themeColor="accent1"/>
          <w:sz w:val="24"/>
        </w:rPr>
        <w:t>If</w:t>
      </w:r>
      <w:r w:rsidR="077E1713" w:rsidRPr="624C8443">
        <w:rPr>
          <w:b w:val="0"/>
          <w:color w:val="1064A2" w:themeColor="accent1"/>
          <w:sz w:val="24"/>
        </w:rPr>
        <w:t xml:space="preserve"> you are concerned about the </w:t>
      </w:r>
      <w:r w:rsidR="077E1713" w:rsidRPr="624C8443">
        <w:rPr>
          <w:bCs/>
          <w:color w:val="1064A2" w:themeColor="accent1"/>
          <w:sz w:val="24"/>
        </w:rPr>
        <w:t>safety of a child</w:t>
      </w:r>
      <w:r w:rsidR="077E1713" w:rsidRPr="624C8443">
        <w:rPr>
          <w:b w:val="0"/>
          <w:color w:val="1064A2" w:themeColor="accent1"/>
          <w:sz w:val="24"/>
        </w:rPr>
        <w:t xml:space="preserve">, please contact your </w:t>
      </w:r>
      <w:r w:rsidR="077E1713" w:rsidRPr="624C8443">
        <w:rPr>
          <w:bCs/>
          <w:color w:val="1064A2" w:themeColor="accent1"/>
          <w:sz w:val="24"/>
        </w:rPr>
        <w:t>local crisis services</w:t>
      </w:r>
      <w:r w:rsidR="4B1EAF35" w:rsidRPr="624C8443">
        <w:rPr>
          <w:bCs/>
          <w:color w:val="1064A2" w:themeColor="accent1"/>
          <w:sz w:val="24"/>
        </w:rPr>
        <w:t>.</w:t>
      </w:r>
    </w:p>
    <w:p w14:paraId="619F259C" w14:textId="1F0DAEF9" w:rsidR="007F2815" w:rsidRPr="00814EE5" w:rsidRDefault="077E1713" w:rsidP="624C8443">
      <w:pPr>
        <w:pStyle w:val="MainTitle2"/>
        <w:rPr>
          <w:b w:val="0"/>
          <w:color w:val="1064A2" w:themeColor="accent1"/>
          <w:sz w:val="24"/>
        </w:rPr>
      </w:pPr>
      <w:r w:rsidRPr="624C8443">
        <w:rPr>
          <w:b w:val="0"/>
          <w:color w:val="1064A2" w:themeColor="accent1"/>
          <w:sz w:val="24"/>
        </w:rPr>
        <w:t>If there is a</w:t>
      </w:r>
      <w:r w:rsidR="00CAA741" w:rsidRPr="624C8443">
        <w:rPr>
          <w:b w:val="0"/>
          <w:color w:val="1064A2" w:themeColor="accent1"/>
          <w:sz w:val="24"/>
        </w:rPr>
        <w:t xml:space="preserve"> </w:t>
      </w:r>
      <w:r w:rsidR="00CAA741" w:rsidRPr="624C8443">
        <w:rPr>
          <w:bCs/>
          <w:color w:val="1064A2" w:themeColor="accent1"/>
          <w:sz w:val="24"/>
        </w:rPr>
        <w:t>risk of</w:t>
      </w:r>
      <w:r w:rsidRPr="624C8443">
        <w:rPr>
          <w:bCs/>
          <w:color w:val="1064A2" w:themeColor="accent1"/>
          <w:sz w:val="24"/>
        </w:rPr>
        <w:t xml:space="preserve"> immediate</w:t>
      </w:r>
      <w:r w:rsidRPr="624C8443">
        <w:rPr>
          <w:b w:val="0"/>
          <w:color w:val="1064A2" w:themeColor="accent1"/>
          <w:sz w:val="24"/>
        </w:rPr>
        <w:t xml:space="preserve"> danger or an </w:t>
      </w:r>
      <w:r w:rsidRPr="624C8443">
        <w:rPr>
          <w:bCs/>
          <w:color w:val="1064A2" w:themeColor="accent1"/>
          <w:sz w:val="24"/>
        </w:rPr>
        <w:t>emergency response is required</w:t>
      </w:r>
      <w:r w:rsidRPr="624C8443">
        <w:rPr>
          <w:b w:val="0"/>
          <w:color w:val="1064A2" w:themeColor="accent1"/>
          <w:sz w:val="24"/>
        </w:rPr>
        <w:t xml:space="preserve"> call </w:t>
      </w:r>
      <w:r w:rsidRPr="624C8443">
        <w:rPr>
          <w:bCs/>
          <w:color w:val="1064A2" w:themeColor="accent1"/>
          <w:sz w:val="24"/>
        </w:rPr>
        <w:t>999</w:t>
      </w:r>
      <w:r w:rsidRPr="624C8443">
        <w:rPr>
          <w:b w:val="0"/>
          <w:color w:val="1064A2" w:themeColor="accent1"/>
          <w:sz w:val="24"/>
        </w:rPr>
        <w:t xml:space="preserve"> or attend your nearest </w:t>
      </w:r>
      <w:r w:rsidRPr="624C8443">
        <w:rPr>
          <w:bCs/>
          <w:color w:val="1064A2" w:themeColor="accent1"/>
          <w:sz w:val="24"/>
        </w:rPr>
        <w:t>A&amp;E department</w:t>
      </w:r>
      <w:r w:rsidRPr="624C8443">
        <w:rPr>
          <w:b w:val="0"/>
          <w:color w:val="1064A2" w:themeColor="accent1"/>
          <w:sz w:val="24"/>
        </w:rPr>
        <w:t xml:space="preserve">. </w:t>
      </w:r>
      <w:r w:rsidR="007F2815" w:rsidRPr="624C8443">
        <w:rPr>
          <w:b w:val="0"/>
          <w:color w:val="1064A2" w:themeColor="accent1"/>
          <w:sz w:val="24"/>
        </w:rPr>
        <w:t> </w:t>
      </w:r>
    </w:p>
    <w:p w14:paraId="3C2B76FA" w14:textId="6D3D9511" w:rsidR="007F2815" w:rsidRDefault="1668D82A" w:rsidP="624C8443">
      <w:pPr>
        <w:pStyle w:val="MainTitle2"/>
        <w:rPr>
          <w:b w:val="0"/>
          <w:color w:val="1064A2" w:themeColor="accent1"/>
          <w:sz w:val="24"/>
        </w:rPr>
      </w:pPr>
      <w:r w:rsidRPr="624C8443">
        <w:rPr>
          <w:b w:val="0"/>
          <w:color w:val="1064A2" w:themeColor="accent1"/>
          <w:sz w:val="24"/>
        </w:rPr>
        <w:t xml:space="preserve">Referrals can be made through the </w:t>
      </w:r>
      <w:r w:rsidR="7F11A8A5" w:rsidRPr="624C8443">
        <w:rPr>
          <w:color w:val="1064A2" w:themeColor="accent1"/>
          <w:sz w:val="24"/>
        </w:rPr>
        <w:t>Si</w:t>
      </w:r>
      <w:r w:rsidR="0009638C" w:rsidRPr="624C8443">
        <w:rPr>
          <w:color w:val="1064A2" w:themeColor="accent1"/>
          <w:sz w:val="24"/>
        </w:rPr>
        <w:t xml:space="preserve">ngle </w:t>
      </w:r>
      <w:r w:rsidR="2C4D83C3" w:rsidRPr="624C8443">
        <w:rPr>
          <w:color w:val="1064A2" w:themeColor="accent1"/>
          <w:sz w:val="24"/>
        </w:rPr>
        <w:t>P</w:t>
      </w:r>
      <w:r w:rsidR="0009638C" w:rsidRPr="624C8443">
        <w:rPr>
          <w:color w:val="1064A2" w:themeColor="accent1"/>
          <w:sz w:val="24"/>
        </w:rPr>
        <w:t xml:space="preserve">oints of </w:t>
      </w:r>
      <w:r w:rsidR="5AD755F9" w:rsidRPr="624C8443">
        <w:rPr>
          <w:color w:val="1064A2" w:themeColor="accent1"/>
          <w:sz w:val="24"/>
        </w:rPr>
        <w:t>A</w:t>
      </w:r>
      <w:r w:rsidR="0009638C" w:rsidRPr="624C8443">
        <w:rPr>
          <w:color w:val="1064A2" w:themeColor="accent1"/>
          <w:sz w:val="24"/>
        </w:rPr>
        <w:t xml:space="preserve">ccess </w:t>
      </w:r>
      <w:r w:rsidR="00814EE5" w:rsidRPr="624C8443">
        <w:rPr>
          <w:color w:val="1064A2" w:themeColor="accent1"/>
          <w:sz w:val="24"/>
        </w:rPr>
        <w:t>triage service</w:t>
      </w:r>
      <w:r w:rsidR="59D8BB13" w:rsidRPr="624C8443">
        <w:rPr>
          <w:b w:val="0"/>
          <w:color w:val="1064A2" w:themeColor="accent1"/>
          <w:sz w:val="24"/>
        </w:rPr>
        <w:t xml:space="preserve"> for children and young people’s mental health and emotional wellbeing support.</w:t>
      </w:r>
      <w:r w:rsidR="59D8BB13" w:rsidRPr="624C8443">
        <w:rPr>
          <w:color w:val="1064A2" w:themeColor="accent1"/>
          <w:sz w:val="24"/>
        </w:rPr>
        <w:t xml:space="preserve"> </w:t>
      </w:r>
      <w:r w:rsidR="59D8BB13" w:rsidRPr="624C8443">
        <w:rPr>
          <w:b w:val="0"/>
          <w:color w:val="1064A2" w:themeColor="accent1"/>
          <w:sz w:val="24"/>
        </w:rPr>
        <w:t xml:space="preserve"> </w:t>
      </w:r>
    </w:p>
    <w:p w14:paraId="294D8676" w14:textId="77777777" w:rsidR="002F4D8E" w:rsidRDefault="002F4D8E" w:rsidP="624C8443">
      <w:pPr>
        <w:pStyle w:val="MainTitle2"/>
        <w:rPr>
          <w:bCs/>
          <w:color w:val="1064A2" w:themeColor="accent1"/>
          <w:sz w:val="24"/>
          <w:lang w:val="en-US"/>
        </w:rPr>
      </w:pPr>
    </w:p>
    <w:p w14:paraId="5F1F83BC" w14:textId="02D10F88" w:rsidR="0009638C" w:rsidRPr="0009638C" w:rsidRDefault="0009638C" w:rsidP="624C8443">
      <w:pPr>
        <w:pStyle w:val="MainTitle2"/>
        <w:rPr>
          <w:b w:val="0"/>
          <w:color w:val="1064A2" w:themeColor="accent1"/>
          <w:sz w:val="24"/>
          <w:lang w:val="en-US"/>
        </w:rPr>
      </w:pPr>
      <w:r w:rsidRPr="624C8443">
        <w:rPr>
          <w:bCs/>
          <w:color w:val="1064A2" w:themeColor="accent1"/>
          <w:sz w:val="24"/>
          <w:lang w:val="en-US"/>
        </w:rPr>
        <w:t>Newcastle and Staffordshire Moorlands</w:t>
      </w:r>
      <w:r w:rsidR="007F2815" w:rsidRPr="624C8443">
        <w:rPr>
          <w:bCs/>
          <w:color w:val="1064A2" w:themeColor="accent1"/>
          <w:sz w:val="24"/>
          <w:lang w:val="en-US"/>
        </w:rPr>
        <w:t xml:space="preserve"> - SPA</w:t>
      </w:r>
      <w:r w:rsidRPr="624C8443">
        <w:rPr>
          <w:b w:val="0"/>
          <w:color w:val="1064A2" w:themeColor="accent1"/>
          <w:sz w:val="24"/>
          <w:lang w:val="en-US"/>
        </w:rPr>
        <w:t>:  </w:t>
      </w:r>
    </w:p>
    <w:p w14:paraId="570D99C3" w14:textId="77777777" w:rsidR="0009638C" w:rsidRPr="0009638C" w:rsidRDefault="0009638C" w:rsidP="00BB221D">
      <w:pPr>
        <w:pStyle w:val="MainTitle2"/>
        <w:numPr>
          <w:ilvl w:val="1"/>
          <w:numId w:val="22"/>
        </w:numPr>
        <w:ind w:left="723"/>
        <w:rPr>
          <w:b w:val="0"/>
          <w:color w:val="1064A2" w:themeColor="accent1"/>
          <w:sz w:val="24"/>
          <w:lang w:val="en-US"/>
        </w:rPr>
      </w:pPr>
      <w:r w:rsidRPr="624C8443">
        <w:rPr>
          <w:b w:val="0"/>
          <w:color w:val="1064A2" w:themeColor="accent1"/>
          <w:sz w:val="24"/>
        </w:rPr>
        <w:t>Telephone: 0800 0 328 728</w:t>
      </w:r>
      <w:r w:rsidRPr="624C8443">
        <w:rPr>
          <w:b w:val="0"/>
          <w:color w:val="1064A2" w:themeColor="accent1"/>
          <w:sz w:val="24"/>
          <w:lang w:val="en-US"/>
        </w:rPr>
        <w:t> </w:t>
      </w:r>
    </w:p>
    <w:p w14:paraId="3FD0BF35" w14:textId="77777777" w:rsidR="0009638C" w:rsidRPr="0009638C" w:rsidRDefault="0009638C" w:rsidP="00BB221D">
      <w:pPr>
        <w:pStyle w:val="MainTitle2"/>
        <w:numPr>
          <w:ilvl w:val="1"/>
          <w:numId w:val="22"/>
        </w:numPr>
        <w:ind w:left="723"/>
        <w:rPr>
          <w:b w:val="0"/>
          <w:color w:val="1064A2" w:themeColor="accent1"/>
          <w:sz w:val="24"/>
          <w:lang w:val="en-US"/>
        </w:rPr>
      </w:pPr>
      <w:r w:rsidRPr="624C8443">
        <w:rPr>
          <w:b w:val="0"/>
          <w:color w:val="1064A2" w:themeColor="accent1"/>
          <w:sz w:val="24"/>
        </w:rPr>
        <w:t>Online referrals: </w:t>
      </w:r>
      <w:hyperlink r:id="rId79">
        <w:r w:rsidRPr="624C8443">
          <w:rPr>
            <w:rStyle w:val="Hyperlink"/>
            <w:b w:val="0"/>
            <w:color w:val="1064A2" w:themeColor="accent1"/>
            <w:sz w:val="24"/>
          </w:rPr>
          <w:t>https://combinedwellbeing.org.uk/da-our-services/</w:t>
        </w:r>
      </w:hyperlink>
      <w:r w:rsidRPr="624C8443">
        <w:rPr>
          <w:b w:val="0"/>
          <w:color w:val="1064A2" w:themeColor="accent1"/>
          <w:sz w:val="24"/>
        </w:rPr>
        <w:t> </w:t>
      </w:r>
      <w:r w:rsidRPr="624C8443">
        <w:rPr>
          <w:b w:val="0"/>
          <w:color w:val="1064A2" w:themeColor="accent1"/>
          <w:sz w:val="24"/>
          <w:lang w:val="en-US"/>
        </w:rPr>
        <w:t> </w:t>
      </w:r>
    </w:p>
    <w:p w14:paraId="46442746" w14:textId="7B5A87BB" w:rsidR="0009638C" w:rsidRPr="0009638C" w:rsidRDefault="0009638C" w:rsidP="624C8443">
      <w:pPr>
        <w:pStyle w:val="MainTitle2"/>
        <w:ind w:left="567"/>
        <w:rPr>
          <w:b w:val="0"/>
          <w:color w:val="1064A2" w:themeColor="accent1"/>
          <w:sz w:val="24"/>
          <w:lang w:val="en-US"/>
        </w:rPr>
      </w:pPr>
    </w:p>
    <w:p w14:paraId="3FA38C29" w14:textId="255455B6" w:rsidR="0009638C" w:rsidRPr="0009638C" w:rsidRDefault="0009638C" w:rsidP="624C8443">
      <w:pPr>
        <w:pStyle w:val="MainTitle2"/>
        <w:rPr>
          <w:b w:val="0"/>
          <w:color w:val="1064A2" w:themeColor="accent1"/>
          <w:sz w:val="24"/>
          <w:lang w:val="en-US"/>
        </w:rPr>
      </w:pPr>
      <w:r w:rsidRPr="624C8443">
        <w:rPr>
          <w:bCs/>
          <w:color w:val="1064A2" w:themeColor="accent1"/>
          <w:sz w:val="24"/>
          <w:lang w:val="en-US"/>
        </w:rPr>
        <w:t>East Staffs, Tamworth, Lichfield, Cannock, South Staffs and Stafford</w:t>
      </w:r>
      <w:r w:rsidR="007F2815" w:rsidRPr="624C8443">
        <w:rPr>
          <w:bCs/>
          <w:color w:val="1064A2" w:themeColor="accent1"/>
          <w:sz w:val="24"/>
          <w:lang w:val="en-US"/>
        </w:rPr>
        <w:t xml:space="preserve"> - </w:t>
      </w:r>
      <w:proofErr w:type="spellStart"/>
      <w:r w:rsidR="007F2815" w:rsidRPr="624C8443">
        <w:rPr>
          <w:bCs/>
          <w:color w:val="1064A2" w:themeColor="accent1"/>
          <w:sz w:val="24"/>
          <w:lang w:val="en-US"/>
        </w:rPr>
        <w:t>CaFSPA</w:t>
      </w:r>
      <w:proofErr w:type="spellEnd"/>
      <w:r w:rsidRPr="624C8443">
        <w:rPr>
          <w:b w:val="0"/>
          <w:color w:val="1064A2" w:themeColor="accent1"/>
          <w:sz w:val="24"/>
          <w:lang w:val="en-US"/>
        </w:rPr>
        <w:t>:  </w:t>
      </w:r>
    </w:p>
    <w:p w14:paraId="0044D1AC" w14:textId="77777777" w:rsidR="0009638C" w:rsidRPr="0009638C" w:rsidRDefault="0009638C" w:rsidP="00BB221D">
      <w:pPr>
        <w:pStyle w:val="MainTitle2"/>
        <w:numPr>
          <w:ilvl w:val="1"/>
          <w:numId w:val="23"/>
        </w:numPr>
        <w:ind w:left="723"/>
        <w:rPr>
          <w:b w:val="0"/>
          <w:color w:val="0070C0"/>
          <w:sz w:val="24"/>
          <w:lang w:val="en-US"/>
        </w:rPr>
      </w:pPr>
      <w:r w:rsidRPr="624C8443">
        <w:rPr>
          <w:b w:val="0"/>
          <w:color w:val="0070C0"/>
          <w:sz w:val="24"/>
        </w:rPr>
        <w:t>Telephone: 0808 178 0611</w:t>
      </w:r>
      <w:r w:rsidRPr="624C8443">
        <w:rPr>
          <w:b w:val="0"/>
          <w:color w:val="0070C0"/>
          <w:sz w:val="24"/>
          <w:lang w:val="en-US"/>
        </w:rPr>
        <w:t> </w:t>
      </w:r>
    </w:p>
    <w:p w14:paraId="66AB2C21" w14:textId="77777777" w:rsidR="00F91597" w:rsidRDefault="0009638C" w:rsidP="00BB221D">
      <w:pPr>
        <w:pStyle w:val="MainTitle2"/>
        <w:numPr>
          <w:ilvl w:val="1"/>
          <w:numId w:val="23"/>
        </w:numPr>
        <w:ind w:left="723"/>
        <w:rPr>
          <w:b w:val="0"/>
          <w:color w:val="0070C0"/>
          <w:sz w:val="24"/>
          <w:lang w:val="en-US"/>
        </w:rPr>
      </w:pPr>
      <w:r w:rsidRPr="624C8443">
        <w:rPr>
          <w:b w:val="0"/>
          <w:color w:val="0070C0"/>
          <w:sz w:val="24"/>
        </w:rPr>
        <w:lastRenderedPageBreak/>
        <w:t>Email referrals to: </w:t>
      </w:r>
      <w:hyperlink r:id="rId80">
        <w:r w:rsidRPr="624C8443">
          <w:rPr>
            <w:rStyle w:val="Hyperlink"/>
            <w:b w:val="0"/>
            <w:color w:val="0070C0"/>
            <w:sz w:val="24"/>
          </w:rPr>
          <w:t>CaFSPA@mpft.nhs.uk</w:t>
        </w:r>
        <w:r>
          <w:br/>
        </w:r>
      </w:hyperlink>
    </w:p>
    <w:p w14:paraId="644833D3" w14:textId="19DFF9A4" w:rsidR="0009638C" w:rsidRPr="0009638C" w:rsidRDefault="654AA591" w:rsidP="624C8443">
      <w:pPr>
        <w:pStyle w:val="MainTitle2"/>
        <w:rPr>
          <w:b w:val="0"/>
          <w:color w:val="0070C0"/>
          <w:sz w:val="24"/>
          <w:lang w:val="en-US"/>
        </w:rPr>
      </w:pPr>
      <w:r w:rsidRPr="24B63B73">
        <w:rPr>
          <w:b w:val="0"/>
          <w:color w:val="0070C0"/>
          <w:sz w:val="24"/>
        </w:rPr>
        <w:t>The</w:t>
      </w:r>
      <w:r w:rsidR="0009638C" w:rsidRPr="24B63B73">
        <w:rPr>
          <w:b w:val="0"/>
          <w:color w:val="0070C0"/>
          <w:sz w:val="24"/>
        </w:rPr>
        <w:t xml:space="preserve"> </w:t>
      </w:r>
      <w:r w:rsidR="0009638C" w:rsidRPr="24B63B73">
        <w:rPr>
          <w:b w:val="0"/>
          <w:sz w:val="24"/>
        </w:rPr>
        <w:t>‘</w:t>
      </w:r>
      <w:r w:rsidR="0009638C" w:rsidRPr="24B63B73">
        <w:rPr>
          <w:sz w:val="24"/>
        </w:rPr>
        <w:t>Stay Well</w:t>
      </w:r>
      <w:r w:rsidR="6C2E8B6A" w:rsidRPr="24B63B73">
        <w:rPr>
          <w:sz w:val="24"/>
        </w:rPr>
        <w:t xml:space="preserve"> Service</w:t>
      </w:r>
      <w:r w:rsidR="0009638C" w:rsidRPr="24B63B73">
        <w:rPr>
          <w:b w:val="0"/>
          <w:color w:val="0070C0"/>
          <w:sz w:val="24"/>
        </w:rPr>
        <w:t>’ is led by Changes Health &amp; Wellbeing</w:t>
      </w:r>
      <w:r w:rsidR="365AACBF" w:rsidRPr="24B63B73">
        <w:rPr>
          <w:b w:val="0"/>
          <w:color w:val="0070C0"/>
          <w:sz w:val="24"/>
        </w:rPr>
        <w:t xml:space="preserve"> in partnership with North Staffordshire Mind and Dove</w:t>
      </w:r>
      <w:r w:rsidR="0009638C" w:rsidRPr="24B63B73">
        <w:rPr>
          <w:b w:val="0"/>
          <w:color w:val="0070C0"/>
          <w:sz w:val="24"/>
        </w:rPr>
        <w:t xml:space="preserve">. </w:t>
      </w:r>
      <w:r w:rsidR="7B2C48F6" w:rsidRPr="24B63B73">
        <w:rPr>
          <w:b w:val="0"/>
          <w:color w:val="0070C0"/>
          <w:sz w:val="24"/>
        </w:rPr>
        <w:t>It provides</w:t>
      </w:r>
      <w:r w:rsidR="7B2C48F6" w:rsidRPr="24B63B73">
        <w:rPr>
          <w:bCs/>
          <w:color w:val="0070C0"/>
          <w:sz w:val="24"/>
        </w:rPr>
        <w:t xml:space="preserve"> early intervention and prevention support </w:t>
      </w:r>
      <w:r w:rsidR="7B2C48F6" w:rsidRPr="24B63B73">
        <w:rPr>
          <w:b w:val="0"/>
          <w:color w:val="0070C0"/>
          <w:sz w:val="24"/>
        </w:rPr>
        <w:t xml:space="preserve">for children and young people with </w:t>
      </w:r>
      <w:r w:rsidR="7B2C48F6" w:rsidRPr="24B63B73">
        <w:rPr>
          <w:bCs/>
          <w:color w:val="0070C0"/>
          <w:sz w:val="24"/>
        </w:rPr>
        <w:t>mild to moderate mental health and emotional wellbeing needs</w:t>
      </w:r>
      <w:r w:rsidR="7B2C48F6" w:rsidRPr="24B63B73">
        <w:rPr>
          <w:b w:val="0"/>
          <w:color w:val="0070C0"/>
          <w:sz w:val="24"/>
        </w:rPr>
        <w:t>.</w:t>
      </w:r>
      <w:r w:rsidR="0009638C" w:rsidRPr="24B63B73">
        <w:rPr>
          <w:b w:val="0"/>
          <w:color w:val="0070C0"/>
          <w:sz w:val="24"/>
        </w:rPr>
        <w:t> </w:t>
      </w:r>
      <w:r w:rsidR="0009638C" w:rsidRPr="24B63B73">
        <w:rPr>
          <w:b w:val="0"/>
          <w:color w:val="0070C0"/>
          <w:sz w:val="24"/>
          <w:lang w:val="en-US"/>
        </w:rPr>
        <w:t> </w:t>
      </w:r>
    </w:p>
    <w:p w14:paraId="40F9204F" w14:textId="77777777" w:rsidR="0009638C" w:rsidRPr="0009638C" w:rsidRDefault="0009638C" w:rsidP="00BB221D">
      <w:pPr>
        <w:pStyle w:val="MainTitle2"/>
        <w:numPr>
          <w:ilvl w:val="0"/>
          <w:numId w:val="23"/>
        </w:numPr>
        <w:rPr>
          <w:b w:val="0"/>
          <w:bCs/>
          <w:color w:val="0070C0"/>
          <w:sz w:val="24"/>
          <w:lang w:val="en-US"/>
        </w:rPr>
      </w:pPr>
      <w:r w:rsidRPr="0009638C">
        <w:rPr>
          <w:b w:val="0"/>
          <w:bCs/>
          <w:color w:val="0070C0"/>
          <w:sz w:val="24"/>
          <w:lang w:val="en-US"/>
        </w:rPr>
        <w:t> </w:t>
      </w:r>
      <w:hyperlink r:id="rId81" w:tgtFrame="_blank" w:history="1">
        <w:r w:rsidRPr="0009638C">
          <w:rPr>
            <w:rStyle w:val="Hyperlink"/>
            <w:b w:val="0"/>
            <w:bCs/>
            <w:color w:val="0070C0"/>
            <w:sz w:val="24"/>
          </w:rPr>
          <w:t>Stay Well CYP | Stay Well Children &amp; Young People Support</w:t>
        </w:r>
      </w:hyperlink>
      <w:r w:rsidRPr="0009638C">
        <w:rPr>
          <w:b w:val="0"/>
          <w:bCs/>
          <w:color w:val="0070C0"/>
          <w:sz w:val="24"/>
          <w:lang w:val="en-US"/>
        </w:rPr>
        <w:t> </w:t>
      </w:r>
    </w:p>
    <w:p w14:paraId="23A28A7F" w14:textId="6A40F2AA" w:rsidR="624C8443" w:rsidRPr="002C53D9" w:rsidRDefault="0009638C" w:rsidP="624C8443">
      <w:pPr>
        <w:pStyle w:val="MainTitle2"/>
        <w:numPr>
          <w:ilvl w:val="0"/>
          <w:numId w:val="23"/>
        </w:numPr>
        <w:rPr>
          <w:b w:val="0"/>
          <w:bCs/>
          <w:color w:val="0070C0"/>
          <w:sz w:val="24"/>
          <w:lang w:val="en-US"/>
        </w:rPr>
      </w:pPr>
      <w:r w:rsidRPr="624C8443">
        <w:rPr>
          <w:b w:val="0"/>
          <w:color w:val="0070C0"/>
          <w:sz w:val="24"/>
          <w:lang w:val="en-US"/>
        </w:rPr>
        <w:t> </w:t>
      </w:r>
      <w:hyperlink r:id="rId82">
        <w:r w:rsidRPr="624C8443">
          <w:rPr>
            <w:rStyle w:val="Hyperlink"/>
            <w:b w:val="0"/>
            <w:color w:val="0070C0"/>
            <w:sz w:val="24"/>
          </w:rPr>
          <w:t>Staffordshire Stay Well referral form</w:t>
        </w:r>
      </w:hyperlink>
    </w:p>
    <w:p w14:paraId="26AF45F6" w14:textId="5284742B" w:rsidR="7BECA247" w:rsidRPr="003D0C86" w:rsidRDefault="7BECA247" w:rsidP="624C8443">
      <w:pPr>
        <w:pStyle w:val="MainTitle2"/>
        <w:rPr>
          <w:b w:val="0"/>
          <w:color w:val="1064A2" w:themeColor="accent1"/>
          <w:sz w:val="24"/>
        </w:rPr>
      </w:pPr>
      <w:r w:rsidRPr="003D0C86">
        <w:rPr>
          <w:b w:val="0"/>
          <w:color w:val="1064A2" w:themeColor="accent1"/>
          <w:sz w:val="24"/>
        </w:rPr>
        <w:t xml:space="preserve">Additional resource: </w:t>
      </w:r>
    </w:p>
    <w:p w14:paraId="2F187C9A" w14:textId="3391661B" w:rsidR="00165F43" w:rsidRDefault="00165F43" w:rsidP="624C8443">
      <w:pPr>
        <w:pStyle w:val="MainTitle2"/>
        <w:rPr>
          <w:b w:val="0"/>
          <w:color w:val="1064A2" w:themeColor="accent1"/>
          <w:sz w:val="24"/>
          <w:lang w:val="en-US"/>
        </w:rPr>
      </w:pPr>
      <w:hyperlink r:id="rId83">
        <w:r w:rsidRPr="624C8443">
          <w:rPr>
            <w:rStyle w:val="Hyperlink"/>
            <w:b w:val="0"/>
            <w:color w:val="1064A2" w:themeColor="accent1"/>
            <w:sz w:val="24"/>
          </w:rPr>
          <w:t>SCC Mental health support for children and young people map</w:t>
        </w:r>
      </w:hyperlink>
    </w:p>
    <w:p w14:paraId="7214CEF9" w14:textId="4A88D324" w:rsidR="24B63B73" w:rsidRDefault="24B63B73" w:rsidP="24B63B73">
      <w:pPr>
        <w:pStyle w:val="MainTitle2"/>
        <w:rPr>
          <w:lang w:val="en-US"/>
        </w:rPr>
      </w:pPr>
    </w:p>
    <w:p w14:paraId="6B2C5F9D" w14:textId="73C71644" w:rsidR="0009638C" w:rsidRPr="00830EC8" w:rsidRDefault="00995F23" w:rsidP="24B63B73">
      <w:pPr>
        <w:pStyle w:val="MainTitle2"/>
        <w:rPr>
          <w:bCs/>
          <w:sz w:val="28"/>
          <w:szCs w:val="28"/>
          <w:lang w:val="en-US"/>
        </w:rPr>
      </w:pPr>
      <w:r w:rsidRPr="00830EC8">
        <w:rPr>
          <w:bCs/>
          <w:sz w:val="28"/>
          <w:szCs w:val="28"/>
          <w:lang w:val="en-US"/>
        </w:rPr>
        <w:t>Domestic Abuse</w:t>
      </w:r>
    </w:p>
    <w:p w14:paraId="25C769E5" w14:textId="77777777" w:rsidR="00420D3F" w:rsidRPr="004128E7" w:rsidRDefault="00420D3F" w:rsidP="00420D3F">
      <w:pPr>
        <w:autoSpaceDE w:val="0"/>
        <w:autoSpaceDN w:val="0"/>
        <w:adjustRightInd w:val="0"/>
        <w:spacing w:after="0" w:line="252" w:lineRule="auto"/>
        <w:rPr>
          <w:rFonts w:ascii="Avenir Next LT Pro" w:hAnsi="Avenir Next LT Pro" w:cs="Verdana"/>
          <w:color w:val="1064A2" w:themeColor="accent1"/>
        </w:rPr>
      </w:pPr>
      <w:r w:rsidRPr="00420D3F">
        <w:rPr>
          <w:rFonts w:ascii="Avenir Next LT Pro" w:hAnsi="Avenir Next LT Pro" w:cs="Verdana"/>
          <w:b/>
          <w:bCs/>
          <w:color w:val="1064A2" w:themeColor="accent1"/>
        </w:rPr>
        <w:t>Operation Encompass</w:t>
      </w:r>
      <w:r w:rsidRPr="004128E7">
        <w:rPr>
          <w:rFonts w:ascii="Avenir Next LT Pro" w:hAnsi="Avenir Next LT Pro" w:cs="Verdana"/>
          <w:color w:val="1064A2" w:themeColor="accent1"/>
        </w:rPr>
        <w:t> </w:t>
      </w:r>
      <w:r w:rsidRPr="00C10823">
        <w:rPr>
          <w:rFonts w:ascii="Avenir Next LT Pro" w:hAnsi="Avenir Next LT Pro" w:cs="Verdana"/>
          <w:color w:val="1064A2" w:themeColor="accent1"/>
        </w:rPr>
        <w:t xml:space="preserve">ensures that schools are notified—typically the following day—when police have attended a domestic abuse incident </w:t>
      </w:r>
      <w:r w:rsidRPr="00C10823">
        <w:rPr>
          <w:rFonts w:ascii="Avenir Next LT Pro" w:hAnsi="Avenir Next LT Pro"/>
          <w:color w:val="1064A2" w:themeColor="accent1"/>
          <w:lang w:val="en-US"/>
        </w:rPr>
        <w:t>where the child is related to either of the adults involved</w:t>
      </w:r>
      <w:r w:rsidRPr="00C10823">
        <w:rPr>
          <w:rFonts w:ascii="Avenir Next LT Pro" w:hAnsi="Avenir Next LT Pro" w:cs="Verdana"/>
          <w:color w:val="1064A2" w:themeColor="accent1"/>
        </w:rPr>
        <w:t>. The notification is sent via secure email to the child’s education setting, enabling appropriate pastoral support to be offered.</w:t>
      </w:r>
    </w:p>
    <w:p w14:paraId="2112183F" w14:textId="77777777" w:rsidR="00420D3F" w:rsidRDefault="00420D3F" w:rsidP="624C8443">
      <w:pPr>
        <w:pStyle w:val="MainTitle2"/>
        <w:rPr>
          <w:b w:val="0"/>
          <w:color w:val="0070C0"/>
          <w:sz w:val="24"/>
          <w:lang w:val="en-US"/>
        </w:rPr>
      </w:pPr>
    </w:p>
    <w:p w14:paraId="5B3CA8B7" w14:textId="30605DFA" w:rsidR="00257A10" w:rsidRDefault="00995F23" w:rsidP="624C8443">
      <w:pPr>
        <w:pStyle w:val="MainTitle2"/>
        <w:rPr>
          <w:b w:val="0"/>
          <w:color w:val="0070C0"/>
          <w:sz w:val="24"/>
          <w:lang w:val="en-US"/>
        </w:rPr>
      </w:pPr>
      <w:r w:rsidRPr="624C8443">
        <w:rPr>
          <w:b w:val="0"/>
          <w:color w:val="0070C0"/>
          <w:sz w:val="24"/>
          <w:lang w:val="en-US"/>
        </w:rPr>
        <w:t xml:space="preserve">If your setting is signed up to </w:t>
      </w:r>
      <w:r w:rsidRPr="624C8443">
        <w:rPr>
          <w:bCs/>
          <w:color w:val="0070C0"/>
          <w:sz w:val="24"/>
          <w:lang w:val="en-US"/>
        </w:rPr>
        <w:t xml:space="preserve">Operation </w:t>
      </w:r>
      <w:r w:rsidR="003701EA" w:rsidRPr="624C8443">
        <w:rPr>
          <w:bCs/>
          <w:color w:val="0070C0"/>
          <w:sz w:val="24"/>
          <w:lang w:val="en-US"/>
        </w:rPr>
        <w:t>Encompass</w:t>
      </w:r>
      <w:r w:rsidRPr="624C8443">
        <w:rPr>
          <w:b w:val="0"/>
          <w:color w:val="0070C0"/>
          <w:sz w:val="24"/>
          <w:lang w:val="en-US"/>
        </w:rPr>
        <w:t xml:space="preserve"> you will receive a notification (</w:t>
      </w:r>
      <w:r w:rsidR="4C8126FC" w:rsidRPr="624C8443">
        <w:rPr>
          <w:b w:val="0"/>
          <w:color w:val="0070C0"/>
          <w:sz w:val="24"/>
          <w:lang w:val="en-US"/>
        </w:rPr>
        <w:t>sent to t</w:t>
      </w:r>
      <w:r w:rsidRPr="624C8443">
        <w:rPr>
          <w:b w:val="0"/>
          <w:color w:val="0070C0"/>
          <w:sz w:val="24"/>
          <w:lang w:val="en-US"/>
        </w:rPr>
        <w:t>he 2 email addresses provided to ESAS</w:t>
      </w:r>
      <w:r w:rsidR="0029228A" w:rsidRPr="624C8443">
        <w:rPr>
          <w:b w:val="0"/>
          <w:color w:val="0070C0"/>
          <w:sz w:val="24"/>
          <w:lang w:val="en-US"/>
        </w:rPr>
        <w:t xml:space="preserve">, or </w:t>
      </w:r>
      <w:r w:rsidR="00C10823">
        <w:rPr>
          <w:b w:val="0"/>
          <w:color w:val="0070C0"/>
          <w:sz w:val="24"/>
          <w:lang w:val="en-US"/>
        </w:rPr>
        <w:t xml:space="preserve">to </w:t>
      </w:r>
      <w:r w:rsidR="0029228A" w:rsidRPr="624C8443">
        <w:rPr>
          <w:b w:val="0"/>
          <w:color w:val="0070C0"/>
          <w:sz w:val="24"/>
          <w:lang w:val="en-US"/>
        </w:rPr>
        <w:t>a single</w:t>
      </w:r>
      <w:r w:rsidR="08E0F583" w:rsidRPr="624C8443">
        <w:rPr>
          <w:b w:val="0"/>
          <w:color w:val="0070C0"/>
          <w:sz w:val="24"/>
          <w:lang w:val="en-US"/>
        </w:rPr>
        <w:t xml:space="preserve"> designated</w:t>
      </w:r>
      <w:r w:rsidR="0029228A" w:rsidRPr="624C8443">
        <w:rPr>
          <w:b w:val="0"/>
          <w:color w:val="0070C0"/>
          <w:sz w:val="24"/>
          <w:lang w:val="en-US"/>
        </w:rPr>
        <w:t xml:space="preserve"> generic email</w:t>
      </w:r>
      <w:r w:rsidRPr="624C8443">
        <w:rPr>
          <w:b w:val="0"/>
          <w:color w:val="0070C0"/>
          <w:sz w:val="24"/>
          <w:lang w:val="en-US"/>
        </w:rPr>
        <w:t xml:space="preserve">) </w:t>
      </w:r>
      <w:r w:rsidR="5D28259C" w:rsidRPr="624C8443">
        <w:rPr>
          <w:b w:val="0"/>
          <w:color w:val="0070C0"/>
          <w:sz w:val="24"/>
          <w:lang w:val="en-US"/>
        </w:rPr>
        <w:t>indicating</w:t>
      </w:r>
      <w:r w:rsidRPr="624C8443">
        <w:rPr>
          <w:b w:val="0"/>
          <w:color w:val="0070C0"/>
          <w:sz w:val="24"/>
          <w:lang w:val="en-US"/>
        </w:rPr>
        <w:t xml:space="preserve"> the </w:t>
      </w:r>
      <w:r w:rsidRPr="624C8443">
        <w:rPr>
          <w:bCs/>
          <w:color w:val="0070C0"/>
          <w:sz w:val="24"/>
          <w:lang w:val="en-US"/>
        </w:rPr>
        <w:t>date and time of the incident</w:t>
      </w:r>
      <w:r w:rsidRPr="624C8443">
        <w:rPr>
          <w:b w:val="0"/>
          <w:color w:val="0070C0"/>
          <w:sz w:val="24"/>
          <w:lang w:val="en-US"/>
        </w:rPr>
        <w:t xml:space="preserve"> and </w:t>
      </w:r>
      <w:r w:rsidR="266336E2" w:rsidRPr="624C8443">
        <w:rPr>
          <w:b w:val="0"/>
          <w:color w:val="0070C0"/>
          <w:sz w:val="24"/>
          <w:lang w:val="en-US"/>
        </w:rPr>
        <w:t>whether</w:t>
      </w:r>
      <w:r w:rsidRPr="624C8443">
        <w:rPr>
          <w:b w:val="0"/>
          <w:color w:val="0070C0"/>
          <w:sz w:val="24"/>
          <w:lang w:val="en-US"/>
        </w:rPr>
        <w:t xml:space="preserve"> the child was present. </w:t>
      </w:r>
    </w:p>
    <w:p w14:paraId="1B85EDE3" w14:textId="4E236101" w:rsidR="00257A10" w:rsidRDefault="09AE77FC" w:rsidP="00BB221D">
      <w:pPr>
        <w:pStyle w:val="MainTitle2"/>
        <w:numPr>
          <w:ilvl w:val="0"/>
          <w:numId w:val="7"/>
        </w:numPr>
        <w:rPr>
          <w:b w:val="0"/>
          <w:color w:val="0070C0"/>
          <w:sz w:val="24"/>
          <w:lang w:val="en-US"/>
        </w:rPr>
      </w:pPr>
      <w:r w:rsidRPr="624C8443">
        <w:rPr>
          <w:b w:val="0"/>
          <w:color w:val="0070C0"/>
          <w:sz w:val="24"/>
          <w:lang w:val="en-US"/>
        </w:rPr>
        <w:t>Further details are not shared currently through Operation Encompass.</w:t>
      </w:r>
    </w:p>
    <w:p w14:paraId="258B923A" w14:textId="12E7F776" w:rsidR="00257A10" w:rsidRDefault="09AE77FC" w:rsidP="00BB221D">
      <w:pPr>
        <w:pStyle w:val="MainTitle2"/>
        <w:numPr>
          <w:ilvl w:val="0"/>
          <w:numId w:val="7"/>
        </w:numPr>
        <w:rPr>
          <w:b w:val="0"/>
          <w:color w:val="0070C0"/>
          <w:sz w:val="24"/>
          <w:lang w:val="en-US"/>
        </w:rPr>
      </w:pPr>
      <w:r w:rsidRPr="624C8443">
        <w:rPr>
          <w:b w:val="0"/>
          <w:color w:val="0070C0"/>
          <w:sz w:val="24"/>
          <w:lang w:val="en-US"/>
        </w:rPr>
        <w:t xml:space="preserve">Schools are advised to carry out a </w:t>
      </w:r>
      <w:r w:rsidR="002F4D8E" w:rsidRPr="624C8443">
        <w:rPr>
          <w:b w:val="0"/>
          <w:color w:val="0070C0"/>
          <w:sz w:val="24"/>
          <w:lang w:val="en-US"/>
        </w:rPr>
        <w:t>well-being</w:t>
      </w:r>
      <w:r w:rsidRPr="624C8443">
        <w:rPr>
          <w:b w:val="0"/>
          <w:color w:val="0070C0"/>
          <w:sz w:val="24"/>
          <w:lang w:val="en-US"/>
        </w:rPr>
        <w:t xml:space="preserve"> check-in with the child. </w:t>
      </w:r>
    </w:p>
    <w:p w14:paraId="11429763" w14:textId="2EE71A4B" w:rsidR="00257A10" w:rsidRDefault="09AE77FC" w:rsidP="00BB221D">
      <w:pPr>
        <w:pStyle w:val="MainTitle2"/>
        <w:numPr>
          <w:ilvl w:val="0"/>
          <w:numId w:val="7"/>
        </w:numPr>
        <w:rPr>
          <w:b w:val="0"/>
          <w:color w:val="0070C0"/>
          <w:sz w:val="24"/>
          <w:lang w:val="en-US"/>
        </w:rPr>
      </w:pPr>
      <w:r w:rsidRPr="00AA5A35">
        <w:rPr>
          <w:bCs/>
          <w:color w:val="0070C0"/>
          <w:sz w:val="24"/>
          <w:lang w:val="en-US"/>
        </w:rPr>
        <w:t>If the child has an allocated Social Worker, ensure they are informed of the notification</w:t>
      </w:r>
      <w:r w:rsidRPr="624C8443">
        <w:rPr>
          <w:b w:val="0"/>
          <w:color w:val="0070C0"/>
          <w:sz w:val="24"/>
          <w:lang w:val="en-US"/>
        </w:rPr>
        <w:t xml:space="preserve">. </w:t>
      </w:r>
    </w:p>
    <w:p w14:paraId="40EBA6C8" w14:textId="6B78777B" w:rsidR="00257A10" w:rsidRDefault="09AE77FC" w:rsidP="00BB221D">
      <w:pPr>
        <w:pStyle w:val="MainTitle2"/>
        <w:numPr>
          <w:ilvl w:val="0"/>
          <w:numId w:val="7"/>
        </w:numPr>
        <w:rPr>
          <w:b w:val="0"/>
          <w:color w:val="0070C0"/>
          <w:sz w:val="24"/>
          <w:lang w:val="en-US"/>
        </w:rPr>
      </w:pPr>
      <w:r w:rsidRPr="624C8443">
        <w:rPr>
          <w:b w:val="0"/>
          <w:color w:val="0070C0"/>
          <w:sz w:val="24"/>
          <w:lang w:val="en-US"/>
        </w:rPr>
        <w:t xml:space="preserve">Do not copy and paste the Operation Encompass notification into the child’s record. Instead, note the date and time of the incident. </w:t>
      </w:r>
    </w:p>
    <w:p w14:paraId="09E86E34" w14:textId="335F4DF5" w:rsidR="00257A10" w:rsidRDefault="09AE77FC" w:rsidP="00BB221D">
      <w:pPr>
        <w:pStyle w:val="MainTitle2"/>
        <w:numPr>
          <w:ilvl w:val="0"/>
          <w:numId w:val="7"/>
        </w:numPr>
        <w:rPr>
          <w:b w:val="0"/>
          <w:color w:val="0070C0"/>
          <w:sz w:val="24"/>
          <w:lang w:val="en-US"/>
        </w:rPr>
      </w:pPr>
      <w:r w:rsidRPr="624C8443">
        <w:rPr>
          <w:b w:val="0"/>
          <w:color w:val="0070C0"/>
          <w:sz w:val="24"/>
          <w:lang w:val="en-US"/>
        </w:rPr>
        <w:t xml:space="preserve">Unless the child discloses further information, do not contact the parent/carer, police or </w:t>
      </w:r>
      <w:r w:rsidR="00393B78">
        <w:rPr>
          <w:b w:val="0"/>
          <w:color w:val="0070C0"/>
          <w:sz w:val="24"/>
          <w:lang w:val="en-US"/>
        </w:rPr>
        <w:t>SFIFD</w:t>
      </w:r>
      <w:r w:rsidRPr="624C8443">
        <w:rPr>
          <w:b w:val="0"/>
          <w:color w:val="0070C0"/>
          <w:sz w:val="24"/>
          <w:lang w:val="en-US"/>
        </w:rPr>
        <w:t xml:space="preserve"> for additional details. </w:t>
      </w:r>
    </w:p>
    <w:p w14:paraId="5050D330" w14:textId="2767F3BB" w:rsidR="00257A10" w:rsidRDefault="00257A10" w:rsidP="624C8443">
      <w:pPr>
        <w:pStyle w:val="MainTitle2"/>
        <w:rPr>
          <w:b w:val="0"/>
          <w:color w:val="0070C0"/>
          <w:sz w:val="24"/>
          <w:lang w:val="en-US"/>
        </w:rPr>
      </w:pPr>
    </w:p>
    <w:p w14:paraId="0EDAF392" w14:textId="6D4662A2" w:rsidR="6CC82721" w:rsidRDefault="6CC82721" w:rsidP="6CC82721">
      <w:pPr>
        <w:pStyle w:val="MainTitle2"/>
        <w:rPr>
          <w:sz w:val="24"/>
        </w:rPr>
      </w:pPr>
    </w:p>
    <w:p w14:paraId="289CA7D5" w14:textId="77777777" w:rsidR="004C497A" w:rsidRDefault="004C497A" w:rsidP="6CC82721">
      <w:pPr>
        <w:pStyle w:val="MainTitle2"/>
        <w:rPr>
          <w:sz w:val="24"/>
        </w:rPr>
      </w:pPr>
    </w:p>
    <w:p w14:paraId="415FB758" w14:textId="77777777" w:rsidR="004C497A" w:rsidRDefault="004C497A" w:rsidP="6CC82721">
      <w:pPr>
        <w:pStyle w:val="MainTitle2"/>
        <w:rPr>
          <w:sz w:val="24"/>
        </w:rPr>
      </w:pPr>
    </w:p>
    <w:p w14:paraId="2D9A6D89" w14:textId="64D3A500" w:rsidR="6E311F36" w:rsidRPr="00830EC8" w:rsidRDefault="6E311F36" w:rsidP="624C8443">
      <w:pPr>
        <w:pStyle w:val="MainTitle2"/>
        <w:rPr>
          <w:bCs/>
          <w:sz w:val="28"/>
          <w:szCs w:val="28"/>
        </w:rPr>
      </w:pPr>
      <w:r w:rsidRPr="00830EC8">
        <w:rPr>
          <w:bCs/>
          <w:sz w:val="28"/>
          <w:szCs w:val="28"/>
        </w:rPr>
        <w:lastRenderedPageBreak/>
        <w:t xml:space="preserve">Multi-Agency Risk Assessment Conference (MARAC) </w:t>
      </w:r>
    </w:p>
    <w:p w14:paraId="41580C93" w14:textId="4B52A3F9" w:rsidR="003701EA" w:rsidRDefault="003701EA" w:rsidP="624C8443">
      <w:pPr>
        <w:pStyle w:val="MainTitle2"/>
        <w:rPr>
          <w:b w:val="0"/>
          <w:color w:val="0070C0"/>
          <w:sz w:val="24"/>
        </w:rPr>
      </w:pPr>
      <w:hyperlink r:id="rId84">
        <w:r w:rsidRPr="624C8443">
          <w:rPr>
            <w:rStyle w:val="Hyperlink"/>
            <w:b w:val="0"/>
            <w:sz w:val="24"/>
          </w:rPr>
          <w:t>A Marac </w:t>
        </w:r>
        <w:r w:rsidRPr="624C8443">
          <w:rPr>
            <w:rStyle w:val="Hyperlink"/>
            <w:b w:val="0"/>
            <w:color w:val="0070C0"/>
            <w:sz w:val="24"/>
          </w:rPr>
          <w:t> </w:t>
        </w:r>
      </w:hyperlink>
      <w:r w:rsidRPr="624C8443">
        <w:rPr>
          <w:b w:val="0"/>
          <w:color w:val="0070C0"/>
          <w:sz w:val="24"/>
        </w:rPr>
        <w:t xml:space="preserve">is a </w:t>
      </w:r>
      <w:r w:rsidR="10CA4AD3" w:rsidRPr="624C8443">
        <w:rPr>
          <w:b w:val="0"/>
          <w:color w:val="0070C0"/>
          <w:sz w:val="24"/>
        </w:rPr>
        <w:t xml:space="preserve">multi-agency </w:t>
      </w:r>
      <w:r w:rsidRPr="624C8443">
        <w:rPr>
          <w:b w:val="0"/>
          <w:color w:val="0070C0"/>
          <w:sz w:val="24"/>
        </w:rPr>
        <w:t xml:space="preserve">meeting </w:t>
      </w:r>
      <w:r w:rsidR="48D53548" w:rsidRPr="624C8443">
        <w:rPr>
          <w:b w:val="0"/>
          <w:color w:val="0070C0"/>
          <w:sz w:val="24"/>
        </w:rPr>
        <w:t xml:space="preserve">that takes place to discuss how to support victims of high-risk domestic abuse, including safeguarding children and managing perpetrator behaviour. </w:t>
      </w:r>
    </w:p>
    <w:p w14:paraId="5E1B847E" w14:textId="7AC61391" w:rsidR="003701EA" w:rsidRDefault="48D53548" w:rsidP="624C8443">
      <w:pPr>
        <w:pStyle w:val="MainTitle2"/>
        <w:numPr>
          <w:ilvl w:val="0"/>
          <w:numId w:val="3"/>
        </w:numPr>
        <w:rPr>
          <w:b w:val="0"/>
          <w:color w:val="0070C0"/>
          <w:sz w:val="24"/>
        </w:rPr>
      </w:pPr>
      <w:r w:rsidRPr="624C8443">
        <w:rPr>
          <w:b w:val="0"/>
          <w:color w:val="0070C0"/>
          <w:sz w:val="24"/>
        </w:rPr>
        <w:t xml:space="preserve">Education settings may be asked to contribute or attend. </w:t>
      </w:r>
    </w:p>
    <w:p w14:paraId="3F0F1AC8" w14:textId="5AA4FDE4" w:rsidR="003701EA" w:rsidRDefault="48D53548" w:rsidP="624C8443">
      <w:pPr>
        <w:pStyle w:val="MainTitle2"/>
        <w:numPr>
          <w:ilvl w:val="0"/>
          <w:numId w:val="3"/>
        </w:numPr>
        <w:rPr>
          <w:b w:val="0"/>
          <w:color w:val="0070C0"/>
          <w:sz w:val="24"/>
        </w:rPr>
      </w:pPr>
      <w:r w:rsidRPr="624C8443">
        <w:rPr>
          <w:b w:val="0"/>
          <w:color w:val="0070C0"/>
          <w:sz w:val="24"/>
        </w:rPr>
        <w:t>Ed</w:t>
      </w:r>
      <w:r w:rsidR="457F5E66" w:rsidRPr="624C8443">
        <w:rPr>
          <w:b w:val="0"/>
          <w:color w:val="0070C0"/>
          <w:sz w:val="24"/>
        </w:rPr>
        <w:t xml:space="preserve">ucation settings can also refer cases to MARAC if they believe a child or family is at high risk </w:t>
      </w:r>
    </w:p>
    <w:p w14:paraId="3EE3A901" w14:textId="7EBCD902" w:rsidR="457F5E66" w:rsidRDefault="457F5E66" w:rsidP="624C8443">
      <w:pPr>
        <w:pStyle w:val="MainTitle2"/>
        <w:numPr>
          <w:ilvl w:val="0"/>
          <w:numId w:val="3"/>
        </w:numPr>
        <w:rPr>
          <w:b w:val="0"/>
          <w:color w:val="0070C0"/>
          <w:sz w:val="24"/>
        </w:rPr>
      </w:pPr>
      <w:hyperlink r:id="rId85">
        <w:r w:rsidRPr="624C8443">
          <w:rPr>
            <w:rStyle w:val="Hyperlink"/>
            <w:b w:val="0"/>
            <w:color w:val="0070C0"/>
            <w:sz w:val="24"/>
          </w:rPr>
          <w:t>10 principles of an effective MARAC</w:t>
        </w:r>
      </w:hyperlink>
    </w:p>
    <w:p w14:paraId="532C5D0B" w14:textId="1B65AB4A" w:rsidR="624C8443" w:rsidRDefault="624C8443" w:rsidP="624C8443">
      <w:pPr>
        <w:spacing w:after="0" w:line="252" w:lineRule="auto"/>
        <w:rPr>
          <w:rFonts w:ascii="Avenir Next LT Pro" w:eastAsia="Avenir Next LT Pro" w:hAnsi="Avenir Next LT Pro" w:cs="Avenir Next LT Pro"/>
          <w:b/>
          <w:bCs/>
        </w:rPr>
      </w:pPr>
    </w:p>
    <w:p w14:paraId="4093A0A5" w14:textId="53679C45" w:rsidR="531145A4" w:rsidRPr="00507A4E" w:rsidRDefault="00507A4E" w:rsidP="624C8443">
      <w:pPr>
        <w:spacing w:after="0" w:line="252" w:lineRule="auto"/>
        <w:rPr>
          <w:rFonts w:ascii="Avenir Next LT Pro" w:eastAsia="Avenir Next LT Pro" w:hAnsi="Avenir Next LT Pro" w:cs="Avenir Next LT Pro"/>
          <w:b/>
          <w:bCs/>
          <w:color w:val="1064A2" w:themeColor="accent1"/>
        </w:rPr>
      </w:pPr>
      <w:r w:rsidRPr="00507A4E">
        <w:rPr>
          <w:rFonts w:ascii="Avenir Next LT Pro" w:eastAsia="Avenir Next LT Pro" w:hAnsi="Avenir Next LT Pro" w:cs="Avenir Next LT Pro"/>
          <w:b/>
          <w:bCs/>
          <w:color w:val="1064A2" w:themeColor="accent1"/>
        </w:rPr>
        <w:t>S</w:t>
      </w:r>
      <w:r w:rsidR="531145A4" w:rsidRPr="00507A4E">
        <w:rPr>
          <w:rFonts w:ascii="Avenir Next LT Pro" w:eastAsia="Avenir Next LT Pro" w:hAnsi="Avenir Next LT Pro" w:cs="Avenir Next LT Pro"/>
          <w:b/>
          <w:bCs/>
          <w:color w:val="1064A2" w:themeColor="accent1"/>
        </w:rPr>
        <w:t>taffordshire MARAC Contact Emails</w:t>
      </w:r>
      <w:r w:rsidR="6B400843" w:rsidRPr="00507A4E">
        <w:rPr>
          <w:rFonts w:ascii="Avenir Next LT Pro" w:eastAsia="Avenir Next LT Pro" w:hAnsi="Avenir Next LT Pro" w:cs="Avenir Next LT Pro"/>
          <w:b/>
          <w:bCs/>
          <w:color w:val="1064A2" w:themeColor="accent1"/>
        </w:rPr>
        <w:t>:</w:t>
      </w:r>
    </w:p>
    <w:p w14:paraId="2A05BC96" w14:textId="77777777" w:rsidR="007B2C61" w:rsidRDefault="007B2C61" w:rsidP="624C8443">
      <w:pPr>
        <w:spacing w:after="0" w:line="252" w:lineRule="auto"/>
      </w:pPr>
    </w:p>
    <w:p w14:paraId="7904C16C" w14:textId="7D2B1869" w:rsidR="531145A4" w:rsidRPr="00507A4E" w:rsidRDefault="531145A4" w:rsidP="624C8443">
      <w:pPr>
        <w:pStyle w:val="ListParagraph"/>
        <w:numPr>
          <w:ilvl w:val="0"/>
          <w:numId w:val="6"/>
        </w:numPr>
        <w:spacing w:after="0" w:line="252" w:lineRule="auto"/>
        <w:rPr>
          <w:rFonts w:ascii="Avenir Next LT Pro" w:eastAsia="Avenir Next LT Pro" w:hAnsi="Avenir Next LT Pro" w:cs="Avenir Next LT Pro"/>
          <w:color w:val="1064A2" w:themeColor="accent1"/>
          <w:sz w:val="24"/>
          <w:szCs w:val="24"/>
          <w:u w:val="single"/>
        </w:rPr>
      </w:pPr>
      <w:r w:rsidRPr="00507A4E">
        <w:rPr>
          <w:rFonts w:ascii="Avenir Next LT Pro" w:eastAsia="Avenir Next LT Pro" w:hAnsi="Avenir Next LT Pro" w:cs="Avenir Next LT Pro"/>
          <w:b/>
          <w:bCs/>
          <w:color w:val="1064A2" w:themeColor="accent1"/>
          <w:sz w:val="24"/>
          <w:szCs w:val="24"/>
        </w:rPr>
        <w:t>Stafford:</w:t>
      </w:r>
      <w:r w:rsidRPr="00507A4E">
        <w:rPr>
          <w:rFonts w:ascii="Avenir Next LT Pro" w:eastAsia="Avenir Next LT Pro" w:hAnsi="Avenir Next LT Pro" w:cs="Avenir Next LT Pro"/>
          <w:color w:val="1064A2" w:themeColor="accent1"/>
          <w:sz w:val="24"/>
          <w:szCs w:val="24"/>
        </w:rPr>
        <w:t xml:space="preserve"> </w:t>
      </w:r>
      <w:hyperlink r:id="rId86">
        <w:r w:rsidRPr="00507A4E">
          <w:rPr>
            <w:rStyle w:val="Hyperlink"/>
            <w:rFonts w:ascii="Avenir Next LT Pro" w:eastAsia="Avenir Next LT Pro" w:hAnsi="Avenir Next LT Pro" w:cs="Avenir Next LT Pro"/>
            <w:color w:val="1064A2" w:themeColor="accent1"/>
            <w:sz w:val="24"/>
            <w:szCs w:val="24"/>
          </w:rPr>
          <w:t>stafford.marac@staffordshire.pnn.police.uk</w:t>
        </w:r>
      </w:hyperlink>
    </w:p>
    <w:p w14:paraId="0D411E45" w14:textId="30CF2DEA" w:rsidR="531145A4" w:rsidRPr="00507A4E" w:rsidRDefault="531145A4" w:rsidP="624C8443">
      <w:pPr>
        <w:pStyle w:val="ListParagraph"/>
        <w:numPr>
          <w:ilvl w:val="0"/>
          <w:numId w:val="6"/>
        </w:numPr>
        <w:spacing w:after="0" w:line="252" w:lineRule="auto"/>
        <w:rPr>
          <w:rFonts w:ascii="Avenir Next LT Pro" w:eastAsia="Avenir Next LT Pro" w:hAnsi="Avenir Next LT Pro" w:cs="Avenir Next LT Pro"/>
          <w:color w:val="1064A2" w:themeColor="accent1"/>
          <w:sz w:val="24"/>
          <w:szCs w:val="24"/>
          <w:u w:val="single"/>
        </w:rPr>
      </w:pPr>
      <w:r w:rsidRPr="00507A4E">
        <w:rPr>
          <w:rFonts w:ascii="Avenir Next LT Pro" w:eastAsia="Avenir Next LT Pro" w:hAnsi="Avenir Next LT Pro" w:cs="Avenir Next LT Pro"/>
          <w:b/>
          <w:bCs/>
          <w:color w:val="1064A2" w:themeColor="accent1"/>
          <w:sz w:val="24"/>
          <w:szCs w:val="24"/>
        </w:rPr>
        <w:t>Cannock:</w:t>
      </w:r>
      <w:r w:rsidRPr="00507A4E">
        <w:rPr>
          <w:rFonts w:ascii="Avenir Next LT Pro" w:eastAsia="Avenir Next LT Pro" w:hAnsi="Avenir Next LT Pro" w:cs="Avenir Next LT Pro"/>
          <w:color w:val="1064A2" w:themeColor="accent1"/>
          <w:sz w:val="24"/>
          <w:szCs w:val="24"/>
        </w:rPr>
        <w:t xml:space="preserve"> </w:t>
      </w:r>
      <w:hyperlink r:id="rId87">
        <w:r w:rsidRPr="00507A4E">
          <w:rPr>
            <w:rStyle w:val="Hyperlink"/>
            <w:rFonts w:ascii="Avenir Next LT Pro" w:eastAsia="Avenir Next LT Pro" w:hAnsi="Avenir Next LT Pro" w:cs="Avenir Next LT Pro"/>
            <w:color w:val="1064A2" w:themeColor="accent1"/>
            <w:sz w:val="24"/>
            <w:szCs w:val="24"/>
          </w:rPr>
          <w:t>cannock.marac@staffordshire.pnn.police.uk</w:t>
        </w:r>
      </w:hyperlink>
    </w:p>
    <w:p w14:paraId="5C53AC15" w14:textId="4B560FE8" w:rsidR="531145A4" w:rsidRPr="00507A4E" w:rsidRDefault="531145A4" w:rsidP="624C8443">
      <w:pPr>
        <w:pStyle w:val="ListParagraph"/>
        <w:numPr>
          <w:ilvl w:val="0"/>
          <w:numId w:val="6"/>
        </w:numPr>
        <w:spacing w:after="0" w:line="252" w:lineRule="auto"/>
        <w:rPr>
          <w:rFonts w:ascii="Avenir Next LT Pro" w:eastAsia="Avenir Next LT Pro" w:hAnsi="Avenir Next LT Pro" w:cs="Avenir Next LT Pro"/>
          <w:color w:val="1064A2" w:themeColor="accent1"/>
          <w:sz w:val="24"/>
          <w:szCs w:val="24"/>
          <w:u w:val="single"/>
        </w:rPr>
      </w:pPr>
      <w:r w:rsidRPr="00507A4E">
        <w:rPr>
          <w:rFonts w:ascii="Avenir Next LT Pro" w:eastAsia="Avenir Next LT Pro" w:hAnsi="Avenir Next LT Pro" w:cs="Avenir Next LT Pro"/>
          <w:b/>
          <w:bCs/>
          <w:color w:val="1064A2" w:themeColor="accent1"/>
          <w:sz w:val="24"/>
          <w:szCs w:val="24"/>
        </w:rPr>
        <w:t>Tamworth:</w:t>
      </w:r>
      <w:r w:rsidRPr="00507A4E">
        <w:rPr>
          <w:rFonts w:ascii="Avenir Next LT Pro" w:eastAsia="Avenir Next LT Pro" w:hAnsi="Avenir Next LT Pro" w:cs="Avenir Next LT Pro"/>
          <w:color w:val="1064A2" w:themeColor="accent1"/>
          <w:sz w:val="24"/>
          <w:szCs w:val="24"/>
        </w:rPr>
        <w:t xml:space="preserve"> </w:t>
      </w:r>
      <w:hyperlink r:id="rId88">
        <w:r w:rsidRPr="00507A4E">
          <w:rPr>
            <w:rStyle w:val="Hyperlink"/>
            <w:rFonts w:ascii="Avenir Next LT Pro" w:eastAsia="Avenir Next LT Pro" w:hAnsi="Avenir Next LT Pro" w:cs="Avenir Next LT Pro"/>
            <w:color w:val="1064A2" w:themeColor="accent1"/>
            <w:sz w:val="24"/>
            <w:szCs w:val="24"/>
          </w:rPr>
          <w:t>tamworth.marac@staffordshire.pnn.police.uk</w:t>
        </w:r>
      </w:hyperlink>
    </w:p>
    <w:p w14:paraId="6E230E66" w14:textId="4CBBF6D5" w:rsidR="531145A4" w:rsidRDefault="531145A4" w:rsidP="624C8443">
      <w:pPr>
        <w:pStyle w:val="ListParagraph"/>
        <w:numPr>
          <w:ilvl w:val="0"/>
          <w:numId w:val="6"/>
        </w:numPr>
        <w:spacing w:after="0" w:line="252" w:lineRule="auto"/>
        <w:rPr>
          <w:rFonts w:ascii="Avenir Next LT Pro" w:eastAsia="Avenir Next LT Pro" w:hAnsi="Avenir Next LT Pro" w:cs="Avenir Next LT Pro"/>
          <w:color w:val="0563C1"/>
          <w:sz w:val="24"/>
          <w:szCs w:val="24"/>
          <w:u w:val="single"/>
        </w:rPr>
      </w:pPr>
      <w:r w:rsidRPr="00507A4E">
        <w:rPr>
          <w:rFonts w:ascii="Avenir Next LT Pro" w:eastAsia="Avenir Next LT Pro" w:hAnsi="Avenir Next LT Pro" w:cs="Avenir Next LT Pro"/>
          <w:b/>
          <w:bCs/>
          <w:color w:val="1064A2" w:themeColor="accent1"/>
          <w:sz w:val="24"/>
          <w:szCs w:val="24"/>
        </w:rPr>
        <w:t>Newcastle-under-Lyme:</w:t>
      </w:r>
      <w:r w:rsidRPr="00507A4E">
        <w:rPr>
          <w:rFonts w:ascii="Avenir Next LT Pro" w:eastAsia="Avenir Next LT Pro" w:hAnsi="Avenir Next LT Pro" w:cs="Avenir Next LT Pro"/>
          <w:color w:val="1064A2" w:themeColor="accent1"/>
          <w:sz w:val="24"/>
          <w:szCs w:val="24"/>
        </w:rPr>
        <w:t xml:space="preserve"> </w:t>
      </w:r>
      <w:hyperlink r:id="rId89">
        <w:r w:rsidRPr="624C8443">
          <w:rPr>
            <w:rStyle w:val="Hyperlink"/>
            <w:rFonts w:ascii="Avenir Next LT Pro" w:eastAsia="Avenir Next LT Pro" w:hAnsi="Avenir Next LT Pro" w:cs="Avenir Next LT Pro"/>
            <w:color w:val="0563C1"/>
            <w:sz w:val="24"/>
            <w:szCs w:val="24"/>
          </w:rPr>
          <w:t>newcastle.marac@staffordshire.pnn.police.uk</w:t>
        </w:r>
      </w:hyperlink>
    </w:p>
    <w:p w14:paraId="2E6223F4" w14:textId="16FDF920" w:rsidR="531145A4" w:rsidRDefault="531145A4" w:rsidP="624C8443">
      <w:pPr>
        <w:pStyle w:val="ListParagraph"/>
        <w:numPr>
          <w:ilvl w:val="0"/>
          <w:numId w:val="6"/>
        </w:numPr>
        <w:spacing w:after="0" w:line="252" w:lineRule="auto"/>
        <w:rPr>
          <w:rFonts w:ascii="Avenir Next LT Pro" w:eastAsia="Avenir Next LT Pro" w:hAnsi="Avenir Next LT Pro" w:cs="Avenir Next LT Pro"/>
          <w:color w:val="0563C1"/>
          <w:sz w:val="24"/>
          <w:szCs w:val="24"/>
          <w:u w:val="single"/>
        </w:rPr>
      </w:pPr>
      <w:r w:rsidRPr="624C8443">
        <w:rPr>
          <w:rFonts w:ascii="Avenir Next LT Pro" w:eastAsia="Avenir Next LT Pro" w:hAnsi="Avenir Next LT Pro" w:cs="Avenir Next LT Pro"/>
          <w:sz w:val="24"/>
          <w:szCs w:val="24"/>
        </w:rPr>
        <w:t xml:space="preserve">Full list: </w:t>
      </w:r>
      <w:hyperlink r:id="rId90">
        <w:proofErr w:type="spellStart"/>
        <w:r w:rsidRPr="624C8443">
          <w:rPr>
            <w:rStyle w:val="Hyperlink"/>
            <w:rFonts w:ascii="Avenir Next LT Pro" w:eastAsia="Avenir Next LT Pro" w:hAnsi="Avenir Next LT Pro" w:cs="Avenir Next LT Pro"/>
            <w:color w:val="0563C1"/>
            <w:sz w:val="24"/>
            <w:szCs w:val="24"/>
          </w:rPr>
          <w:t>SafeLives</w:t>
        </w:r>
        <w:proofErr w:type="spellEnd"/>
        <w:r w:rsidRPr="624C8443">
          <w:rPr>
            <w:rStyle w:val="Hyperlink"/>
            <w:rFonts w:ascii="Avenir Next LT Pro" w:eastAsia="Avenir Next LT Pro" w:hAnsi="Avenir Next LT Pro" w:cs="Avenir Next LT Pro"/>
            <w:color w:val="0563C1"/>
            <w:sz w:val="24"/>
            <w:szCs w:val="24"/>
          </w:rPr>
          <w:t xml:space="preserve"> MARAC Contacts – West Midlands</w:t>
        </w:r>
      </w:hyperlink>
    </w:p>
    <w:p w14:paraId="599DD155" w14:textId="79BD17C4" w:rsidR="624C8443" w:rsidRDefault="624C8443" w:rsidP="624C8443">
      <w:pPr>
        <w:pStyle w:val="MainTitle2"/>
        <w:rPr>
          <w:b w:val="0"/>
          <w:sz w:val="24"/>
        </w:rPr>
      </w:pPr>
    </w:p>
    <w:p w14:paraId="31B125B4" w14:textId="2934CECA" w:rsidR="007B2C61" w:rsidRDefault="5644EDA5" w:rsidP="24B63B73">
      <w:pPr>
        <w:pStyle w:val="MainTitle2"/>
        <w:rPr>
          <w:b w:val="0"/>
          <w:color w:val="1064A2" w:themeColor="accent1"/>
          <w:sz w:val="24"/>
        </w:rPr>
      </w:pPr>
      <w:r w:rsidRPr="24B63B73">
        <w:rPr>
          <w:b w:val="0"/>
          <w:color w:val="1064A2" w:themeColor="accent1"/>
          <w:sz w:val="24"/>
        </w:rPr>
        <w:t>Additional services</w:t>
      </w:r>
      <w:r w:rsidR="00735F7B">
        <w:rPr>
          <w:b w:val="0"/>
          <w:color w:val="1064A2" w:themeColor="accent1"/>
          <w:sz w:val="24"/>
        </w:rPr>
        <w:t>/resources</w:t>
      </w:r>
      <w:r w:rsidRPr="24B63B73">
        <w:rPr>
          <w:b w:val="0"/>
          <w:color w:val="1064A2" w:themeColor="accent1"/>
          <w:sz w:val="24"/>
        </w:rPr>
        <w:t>:</w:t>
      </w:r>
    </w:p>
    <w:p w14:paraId="0119BBB9" w14:textId="59E251C7" w:rsidR="00380AD1" w:rsidRPr="00E1166E" w:rsidRDefault="00380AD1" w:rsidP="624C8443">
      <w:pPr>
        <w:pStyle w:val="MainTitle2"/>
        <w:rPr>
          <w:sz w:val="24"/>
          <w:lang w:val="en-US"/>
        </w:rPr>
      </w:pPr>
      <w:hyperlink r:id="rId91" w:history="1">
        <w:r w:rsidRPr="00E1166E">
          <w:rPr>
            <w:rStyle w:val="Hyperlink"/>
            <w:sz w:val="24"/>
          </w:rPr>
          <w:t>New Era –</w:t>
        </w:r>
        <w:r w:rsidRPr="00830EC8">
          <w:rPr>
            <w:rStyle w:val="Hyperlink"/>
            <w:color w:val="1064A2" w:themeColor="accent1"/>
            <w:sz w:val="24"/>
          </w:rPr>
          <w:t xml:space="preserve"> New Era is the holistic Domestic Abuse</w:t>
        </w:r>
        <w:r w:rsidR="00E1166E" w:rsidRPr="00830EC8">
          <w:rPr>
            <w:rStyle w:val="Hyperlink"/>
            <w:color w:val="1064A2" w:themeColor="accent1"/>
            <w:sz w:val="24"/>
          </w:rPr>
          <w:t xml:space="preserve"> service</w:t>
        </w:r>
      </w:hyperlink>
    </w:p>
    <w:p w14:paraId="429EE56B" w14:textId="30F18188" w:rsidR="5FCEB045" w:rsidRDefault="5FCEB045" w:rsidP="624C8443">
      <w:pPr>
        <w:pStyle w:val="MainTitle2"/>
        <w:rPr>
          <w:b w:val="0"/>
          <w:color w:val="1064A2" w:themeColor="accent1"/>
          <w:sz w:val="24"/>
        </w:rPr>
      </w:pPr>
      <w:r w:rsidRPr="624C8443">
        <w:rPr>
          <w:b w:val="0"/>
          <w:color w:val="1064A2" w:themeColor="accent1"/>
          <w:sz w:val="24"/>
        </w:rPr>
        <w:t>A holistic service offering free, confidential support for:</w:t>
      </w:r>
    </w:p>
    <w:p w14:paraId="60EB672C" w14:textId="77D5D79B" w:rsidR="5FCEB045" w:rsidRDefault="00C10823" w:rsidP="624C8443">
      <w:pPr>
        <w:pStyle w:val="MainTitle2"/>
        <w:numPr>
          <w:ilvl w:val="0"/>
          <w:numId w:val="5"/>
        </w:numPr>
        <w:rPr>
          <w:b w:val="0"/>
          <w:color w:val="1064A2" w:themeColor="accent1"/>
          <w:sz w:val="24"/>
        </w:rPr>
      </w:pPr>
      <w:r>
        <w:rPr>
          <w:b w:val="0"/>
          <w:color w:val="1064A2" w:themeColor="accent1"/>
          <w:sz w:val="24"/>
        </w:rPr>
        <w:t>24-hour</w:t>
      </w:r>
      <w:r w:rsidR="004F3F69">
        <w:rPr>
          <w:b w:val="0"/>
          <w:color w:val="1064A2" w:themeColor="accent1"/>
          <w:sz w:val="24"/>
        </w:rPr>
        <w:t xml:space="preserve"> v</w:t>
      </w:r>
      <w:r w:rsidR="5FCEB045" w:rsidRPr="624C8443">
        <w:rPr>
          <w:b w:val="0"/>
          <w:color w:val="1064A2" w:themeColor="accent1"/>
          <w:sz w:val="24"/>
        </w:rPr>
        <w:t>ictim</w:t>
      </w:r>
      <w:r w:rsidR="004F3F69">
        <w:rPr>
          <w:b w:val="0"/>
          <w:color w:val="1064A2" w:themeColor="accent1"/>
          <w:sz w:val="24"/>
        </w:rPr>
        <w:t xml:space="preserve"> helpline and web</w:t>
      </w:r>
      <w:r w:rsidR="006B09B4">
        <w:rPr>
          <w:b w:val="0"/>
          <w:color w:val="1064A2" w:themeColor="accent1"/>
          <w:sz w:val="24"/>
        </w:rPr>
        <w:t>chat facility</w:t>
      </w:r>
    </w:p>
    <w:p w14:paraId="14F80DE3" w14:textId="0851A443" w:rsidR="00032C5A" w:rsidRPr="00032C5A" w:rsidRDefault="00032C5A" w:rsidP="00032C5A">
      <w:pPr>
        <w:pStyle w:val="ListParagraph"/>
        <w:numPr>
          <w:ilvl w:val="0"/>
          <w:numId w:val="5"/>
        </w:numPr>
        <w:autoSpaceDE w:val="0"/>
        <w:autoSpaceDN w:val="0"/>
        <w:adjustRightInd w:val="0"/>
        <w:spacing w:after="0" w:line="252" w:lineRule="auto"/>
        <w:rPr>
          <w:rFonts w:ascii="Avenir Next LT Pro" w:hAnsi="Avenir Next LT Pro" w:cs="Verdana"/>
          <w:sz w:val="24"/>
          <w:szCs w:val="24"/>
        </w:rPr>
      </w:pPr>
      <w:r w:rsidRPr="00032C5A">
        <w:rPr>
          <w:rFonts w:ascii="Avenir Next LT Pro" w:hAnsi="Avenir Next LT Pro"/>
          <w:bCs/>
          <w:color w:val="1064A2" w:themeColor="accent1"/>
          <w:sz w:val="24"/>
          <w:szCs w:val="24"/>
        </w:rPr>
        <w:t>A r</w:t>
      </w:r>
      <w:r w:rsidR="006B09B4" w:rsidRPr="00032C5A">
        <w:rPr>
          <w:rFonts w:ascii="Avenir Next LT Pro" w:hAnsi="Avenir Next LT Pro"/>
          <w:bCs/>
          <w:color w:val="1064A2" w:themeColor="accent1"/>
          <w:sz w:val="24"/>
          <w:szCs w:val="24"/>
        </w:rPr>
        <w:t>ange of advocacy services</w:t>
      </w:r>
      <w:r w:rsidR="006B09B4" w:rsidRPr="00032C5A">
        <w:rPr>
          <w:rFonts w:ascii="Avenir Next LT Pro" w:hAnsi="Avenir Next LT Pro"/>
          <w:b/>
          <w:color w:val="1064A2" w:themeColor="accent1"/>
          <w:sz w:val="24"/>
          <w:szCs w:val="24"/>
        </w:rPr>
        <w:t xml:space="preserve"> </w:t>
      </w:r>
      <w:r w:rsidRPr="00032C5A">
        <w:rPr>
          <w:rFonts w:ascii="Avenir Next LT Pro" w:hAnsi="Avenir Next LT Pro"/>
          <w:bCs/>
          <w:color w:val="1064A2" w:themeColor="accent1"/>
          <w:sz w:val="24"/>
          <w:szCs w:val="24"/>
        </w:rPr>
        <w:t>including</w:t>
      </w:r>
      <w:r>
        <w:rPr>
          <w:rFonts w:ascii="Avenir Next LT Pro" w:hAnsi="Avenir Next LT Pro"/>
          <w:b/>
          <w:color w:val="1064A2" w:themeColor="accent1"/>
          <w:sz w:val="24"/>
          <w:szCs w:val="24"/>
        </w:rPr>
        <w:t xml:space="preserve"> </w:t>
      </w:r>
      <w:r w:rsidRPr="00032C5A">
        <w:rPr>
          <w:rFonts w:ascii="Avenir Next LT Pro" w:hAnsi="Avenir Next LT Pro" w:cs="Verdana"/>
          <w:color w:val="1064A2" w:themeColor="accent1"/>
          <w:sz w:val="24"/>
          <w:szCs w:val="24"/>
        </w:rPr>
        <w:t>obtaining a non-molestation and other orders; housing issues and access to refuge and other emergency accommodation; advocacy with the police and other statutory services; child contact matters and court visits; accessing counselling and a range of other services.</w:t>
      </w:r>
    </w:p>
    <w:p w14:paraId="227E461D" w14:textId="422E687F" w:rsidR="5FCEB045" w:rsidRDefault="5FCEB045" w:rsidP="624C8443">
      <w:pPr>
        <w:pStyle w:val="MainTitle2"/>
        <w:numPr>
          <w:ilvl w:val="0"/>
          <w:numId w:val="5"/>
        </w:numPr>
        <w:rPr>
          <w:b w:val="0"/>
          <w:color w:val="1064A2" w:themeColor="accent1"/>
          <w:sz w:val="24"/>
        </w:rPr>
      </w:pPr>
      <w:r w:rsidRPr="624C8443">
        <w:rPr>
          <w:b w:val="0"/>
          <w:color w:val="1064A2" w:themeColor="accent1"/>
          <w:sz w:val="24"/>
        </w:rPr>
        <w:t>Perpetrators seeking to change behaviour</w:t>
      </w:r>
    </w:p>
    <w:p w14:paraId="7C761266" w14:textId="5A97BE6B" w:rsidR="5FCEB045" w:rsidRDefault="5FCEB045" w:rsidP="624C8443">
      <w:pPr>
        <w:pStyle w:val="MainTitle2"/>
        <w:numPr>
          <w:ilvl w:val="0"/>
          <w:numId w:val="5"/>
        </w:numPr>
        <w:rPr>
          <w:b w:val="0"/>
          <w:color w:val="1064A2" w:themeColor="accent1"/>
          <w:sz w:val="24"/>
        </w:rPr>
      </w:pPr>
      <w:r w:rsidRPr="624C8443">
        <w:rPr>
          <w:b w:val="0"/>
          <w:color w:val="1064A2" w:themeColor="accent1"/>
          <w:sz w:val="24"/>
        </w:rPr>
        <w:t>Families affected by domestic abuse</w:t>
      </w:r>
    </w:p>
    <w:p w14:paraId="213620F6" w14:textId="7F91C5FA" w:rsidR="003701EA" w:rsidRPr="00830EC8" w:rsidRDefault="003701EA" w:rsidP="624C8443">
      <w:pPr>
        <w:pStyle w:val="MainTitle2"/>
        <w:rPr>
          <w:b w:val="0"/>
          <w:color w:val="1064A2" w:themeColor="accent1"/>
          <w:sz w:val="24"/>
          <w:lang w:val="en-US"/>
        </w:rPr>
      </w:pPr>
      <w:r w:rsidRPr="00830EC8">
        <w:rPr>
          <w:b w:val="0"/>
          <w:color w:val="1064A2" w:themeColor="accent1"/>
          <w:sz w:val="24"/>
        </w:rPr>
        <w:t>Telephone: </w:t>
      </w:r>
      <w:hyperlink r:id="rId92">
        <w:r w:rsidRPr="00830EC8">
          <w:rPr>
            <w:rStyle w:val="Hyperlink"/>
            <w:b w:val="0"/>
            <w:color w:val="1064A2" w:themeColor="accent1"/>
            <w:sz w:val="24"/>
          </w:rPr>
          <w:t>03003033778</w:t>
        </w:r>
      </w:hyperlink>
      <w:r w:rsidRPr="00830EC8">
        <w:rPr>
          <w:b w:val="0"/>
          <w:color w:val="1064A2" w:themeColor="accent1"/>
          <w:sz w:val="24"/>
        </w:rPr>
        <w:t> </w:t>
      </w:r>
      <w:r w:rsidR="7C791375" w:rsidRPr="00830EC8">
        <w:rPr>
          <w:b w:val="0"/>
          <w:color w:val="1064A2" w:themeColor="accent1"/>
          <w:sz w:val="24"/>
        </w:rPr>
        <w:t>victim helpline.</w:t>
      </w:r>
    </w:p>
    <w:p w14:paraId="7C74482D" w14:textId="2A260263" w:rsidR="7C791375" w:rsidRPr="002402CC" w:rsidRDefault="7C791375" w:rsidP="624C8443">
      <w:pPr>
        <w:pStyle w:val="MainTitle2"/>
        <w:rPr>
          <w:b w:val="0"/>
          <w:color w:val="1064A2" w:themeColor="accent1"/>
          <w:sz w:val="24"/>
          <w:lang w:val="en-US"/>
        </w:rPr>
      </w:pPr>
      <w:r w:rsidRPr="002402CC">
        <w:rPr>
          <w:b w:val="0"/>
          <w:color w:val="1064A2" w:themeColor="accent1"/>
          <w:sz w:val="24"/>
          <w:lang w:val="en-US"/>
        </w:rPr>
        <w:t>Telephone 0300 373 5772 for perpetrator support.</w:t>
      </w:r>
    </w:p>
    <w:p w14:paraId="349B447A" w14:textId="77777777" w:rsidR="003701EA" w:rsidRPr="003701EA" w:rsidRDefault="003701EA" w:rsidP="24B63B73">
      <w:pPr>
        <w:pStyle w:val="MainTitle2"/>
        <w:rPr>
          <w:sz w:val="24"/>
          <w:lang w:val="en-US"/>
        </w:rPr>
      </w:pPr>
      <w:r w:rsidRPr="00830EC8">
        <w:rPr>
          <w:b w:val="0"/>
          <w:color w:val="1064A2" w:themeColor="accent1"/>
          <w:sz w:val="24"/>
        </w:rPr>
        <w:t>Online referral form-  </w:t>
      </w:r>
      <w:hyperlink r:id="rId93">
        <w:r w:rsidRPr="00830EC8">
          <w:rPr>
            <w:rStyle w:val="Hyperlink"/>
            <w:b w:val="0"/>
            <w:color w:val="1064A2" w:themeColor="accent1"/>
            <w:sz w:val="24"/>
          </w:rPr>
          <w:t>New Era Secure Forms (egressforms.com)</w:t>
        </w:r>
        <w:r w:rsidRPr="00830EC8">
          <w:rPr>
            <w:rStyle w:val="Hyperlink"/>
            <w:b w:val="0"/>
            <w:color w:val="1064A2" w:themeColor="accent1"/>
            <w:sz w:val="24"/>
            <w:lang w:val="en-US"/>
          </w:rPr>
          <w:t> </w:t>
        </w:r>
        <w:r w:rsidRPr="00830EC8">
          <w:rPr>
            <w:color w:val="1064A2" w:themeColor="accent1"/>
          </w:rPr>
          <w:br/>
        </w:r>
      </w:hyperlink>
      <w:r w:rsidRPr="24B63B73">
        <w:rPr>
          <w:sz w:val="24"/>
          <w:lang w:val="en-US"/>
        </w:rPr>
        <w:t> </w:t>
      </w:r>
    </w:p>
    <w:p w14:paraId="28777C0E" w14:textId="1009937F" w:rsidR="003701EA" w:rsidRDefault="003701EA" w:rsidP="24B63B73">
      <w:pPr>
        <w:pStyle w:val="MainTitle2"/>
        <w:rPr>
          <w:bCs/>
          <w:sz w:val="24"/>
        </w:rPr>
      </w:pPr>
      <w:hyperlink r:id="rId94" w:history="1">
        <w:r w:rsidRPr="00735F7B">
          <w:rPr>
            <w:rStyle w:val="Hyperlink"/>
            <w:bCs/>
            <w:sz w:val="24"/>
          </w:rPr>
          <w:t>Staffordshire Women's Aid</w:t>
        </w:r>
      </w:hyperlink>
      <w:r w:rsidRPr="24B63B73">
        <w:rPr>
          <w:bCs/>
          <w:sz w:val="24"/>
        </w:rPr>
        <w:t xml:space="preserve"> </w:t>
      </w:r>
    </w:p>
    <w:p w14:paraId="5C5BD830" w14:textId="45B5FAD6" w:rsidR="1776E8B6" w:rsidRDefault="1776E8B6" w:rsidP="624C8443">
      <w:pPr>
        <w:pStyle w:val="MainTitle2"/>
        <w:rPr>
          <w:b w:val="0"/>
          <w:color w:val="1064A2" w:themeColor="accent1"/>
          <w:sz w:val="24"/>
        </w:rPr>
      </w:pPr>
      <w:r w:rsidRPr="624C8443">
        <w:rPr>
          <w:b w:val="0"/>
          <w:color w:val="1064A2" w:themeColor="accent1"/>
          <w:sz w:val="24"/>
        </w:rPr>
        <w:t>Provides:</w:t>
      </w:r>
    </w:p>
    <w:p w14:paraId="3009E620" w14:textId="3C5A14E0" w:rsidR="1776E8B6" w:rsidRDefault="1776E8B6" w:rsidP="624C8443">
      <w:pPr>
        <w:pStyle w:val="MainTitle2"/>
        <w:numPr>
          <w:ilvl w:val="0"/>
          <w:numId w:val="4"/>
        </w:numPr>
        <w:rPr>
          <w:b w:val="0"/>
          <w:color w:val="1064A2" w:themeColor="accent1"/>
          <w:sz w:val="24"/>
        </w:rPr>
      </w:pPr>
      <w:r w:rsidRPr="624C8443">
        <w:rPr>
          <w:b w:val="0"/>
          <w:color w:val="1064A2" w:themeColor="accent1"/>
          <w:sz w:val="24"/>
        </w:rPr>
        <w:t>24-hour helpline</w:t>
      </w:r>
    </w:p>
    <w:p w14:paraId="14BA2366" w14:textId="04C60B7E" w:rsidR="1776E8B6" w:rsidRDefault="1776E8B6" w:rsidP="24B63B73">
      <w:pPr>
        <w:pStyle w:val="MainTitle2"/>
        <w:numPr>
          <w:ilvl w:val="0"/>
          <w:numId w:val="4"/>
        </w:numPr>
        <w:rPr>
          <w:b w:val="0"/>
          <w:color w:val="1064A2" w:themeColor="accent1"/>
          <w:sz w:val="24"/>
        </w:rPr>
      </w:pPr>
      <w:r w:rsidRPr="24B63B73">
        <w:rPr>
          <w:b w:val="0"/>
          <w:color w:val="1063A1"/>
          <w:sz w:val="24"/>
        </w:rPr>
        <w:lastRenderedPageBreak/>
        <w:t xml:space="preserve">Refuge </w:t>
      </w:r>
      <w:r w:rsidR="4DAC123F" w:rsidRPr="24B63B73">
        <w:rPr>
          <w:b w:val="0"/>
          <w:color w:val="1063A1"/>
          <w:sz w:val="24"/>
        </w:rPr>
        <w:t>accommodation</w:t>
      </w:r>
    </w:p>
    <w:p w14:paraId="56F6BA0E" w14:textId="639F3499" w:rsidR="1776E8B6" w:rsidRDefault="1776E8B6" w:rsidP="624C8443">
      <w:pPr>
        <w:pStyle w:val="MainTitle2"/>
        <w:numPr>
          <w:ilvl w:val="0"/>
          <w:numId w:val="4"/>
        </w:numPr>
        <w:rPr>
          <w:b w:val="0"/>
          <w:color w:val="1064A2" w:themeColor="accent1"/>
          <w:sz w:val="24"/>
        </w:rPr>
      </w:pPr>
      <w:r w:rsidRPr="624C8443">
        <w:rPr>
          <w:b w:val="0"/>
          <w:color w:val="1064A2" w:themeColor="accent1"/>
          <w:sz w:val="24"/>
        </w:rPr>
        <w:t>Counselling and emotional support</w:t>
      </w:r>
    </w:p>
    <w:p w14:paraId="0B9B05E8" w14:textId="1B49713C" w:rsidR="1776E8B6" w:rsidRDefault="1776E8B6" w:rsidP="624C8443">
      <w:pPr>
        <w:pStyle w:val="MainTitle2"/>
        <w:numPr>
          <w:ilvl w:val="0"/>
          <w:numId w:val="4"/>
        </w:numPr>
        <w:rPr>
          <w:b w:val="0"/>
          <w:color w:val="1064A2" w:themeColor="accent1"/>
          <w:sz w:val="24"/>
        </w:rPr>
      </w:pPr>
      <w:r w:rsidRPr="624C8443">
        <w:rPr>
          <w:b w:val="0"/>
          <w:color w:val="1064A2" w:themeColor="accent1"/>
          <w:sz w:val="24"/>
        </w:rPr>
        <w:t>Children and young people’s services</w:t>
      </w:r>
    </w:p>
    <w:p w14:paraId="248B2271" w14:textId="56D6946E" w:rsidR="003701EA" w:rsidRPr="00735F7B" w:rsidRDefault="1776E8B6" w:rsidP="003701EA">
      <w:pPr>
        <w:pStyle w:val="MainTitle2"/>
        <w:numPr>
          <w:ilvl w:val="0"/>
          <w:numId w:val="4"/>
        </w:numPr>
        <w:rPr>
          <w:b w:val="0"/>
          <w:color w:val="1064A2" w:themeColor="accent1"/>
          <w:sz w:val="24"/>
        </w:rPr>
      </w:pPr>
      <w:r w:rsidRPr="624C8443">
        <w:rPr>
          <w:b w:val="0"/>
          <w:color w:val="1064A2" w:themeColor="accent1"/>
          <w:sz w:val="24"/>
        </w:rPr>
        <w:t>Survive Sexual Assault and Abuse Service</w:t>
      </w:r>
    </w:p>
    <w:p w14:paraId="2059A1CD" w14:textId="55775154" w:rsidR="624C8443" w:rsidRDefault="003701EA" w:rsidP="624C8443">
      <w:pPr>
        <w:pStyle w:val="MainTitle2"/>
        <w:rPr>
          <w:b w:val="0"/>
          <w:sz w:val="24"/>
        </w:rPr>
      </w:pPr>
      <w:r w:rsidRPr="624C8443">
        <w:rPr>
          <w:b w:val="0"/>
          <w:sz w:val="24"/>
        </w:rPr>
        <w:t> </w:t>
      </w:r>
      <w:hyperlink r:id="rId95">
        <w:r w:rsidRPr="00735F7B">
          <w:rPr>
            <w:rStyle w:val="Hyperlink"/>
            <w:b w:val="0"/>
            <w:color w:val="1064A2" w:themeColor="accent1"/>
            <w:sz w:val="24"/>
          </w:rPr>
          <w:t>Tel: 0300 330 5959</w:t>
        </w:r>
      </w:hyperlink>
      <w:r w:rsidRPr="00735F7B">
        <w:rPr>
          <w:b w:val="0"/>
          <w:color w:val="1064A2" w:themeColor="accent1"/>
          <w:sz w:val="24"/>
        </w:rPr>
        <w:t> </w:t>
      </w:r>
    </w:p>
    <w:p w14:paraId="471D13AB" w14:textId="77777777" w:rsidR="00037FA1" w:rsidRDefault="00037FA1" w:rsidP="624C8443">
      <w:pPr>
        <w:pStyle w:val="MainTitle2"/>
      </w:pPr>
    </w:p>
    <w:p w14:paraId="1ED70D8F" w14:textId="66A0EFD1" w:rsidR="4138F430" w:rsidRDefault="4138F430" w:rsidP="624C8443">
      <w:pPr>
        <w:pStyle w:val="MainTitle2"/>
      </w:pPr>
      <w:hyperlink r:id="rId96">
        <w:r w:rsidRPr="002402CC">
          <w:rPr>
            <w:rStyle w:val="Hyperlink"/>
            <w:b w:val="0"/>
            <w:color w:val="1064A2" w:themeColor="accent1"/>
            <w:sz w:val="24"/>
          </w:rPr>
          <w:t>Domestic abuse: how to get help - GOV.UK</w:t>
        </w:r>
      </w:hyperlink>
    </w:p>
    <w:p w14:paraId="77AD2AF0" w14:textId="77777777" w:rsidR="00867AE8" w:rsidRPr="002402CC" w:rsidRDefault="00867AE8" w:rsidP="624C8443">
      <w:pPr>
        <w:pStyle w:val="MainTitle2"/>
        <w:rPr>
          <w:b w:val="0"/>
          <w:color w:val="1064A2" w:themeColor="accent1"/>
          <w:sz w:val="24"/>
          <w:lang w:val="en-US"/>
        </w:rPr>
      </w:pPr>
    </w:p>
    <w:p w14:paraId="51504EA9" w14:textId="53B9D1EB" w:rsidR="00257A10" w:rsidRPr="00830EC8" w:rsidRDefault="00257A10" w:rsidP="0009638C">
      <w:pPr>
        <w:pStyle w:val="MainTitle2"/>
        <w:rPr>
          <w:sz w:val="28"/>
          <w:szCs w:val="28"/>
          <w:lang w:val="en-US"/>
        </w:rPr>
      </w:pPr>
      <w:r w:rsidRPr="00830EC8">
        <w:rPr>
          <w:bCs/>
          <w:sz w:val="28"/>
          <w:szCs w:val="28"/>
          <w:lang w:val="en-US"/>
        </w:rPr>
        <w:t xml:space="preserve">FGM </w:t>
      </w:r>
      <w:r w:rsidR="000450F2">
        <w:rPr>
          <w:bCs/>
          <w:sz w:val="28"/>
          <w:szCs w:val="28"/>
          <w:lang w:val="en-US"/>
        </w:rPr>
        <w:t>– Female Genital Mutilation</w:t>
      </w:r>
      <w:r w:rsidRPr="00830EC8">
        <w:rPr>
          <w:bCs/>
          <w:sz w:val="28"/>
          <w:szCs w:val="28"/>
          <w:lang w:val="en-US"/>
        </w:rPr>
        <w:t xml:space="preserve"> (Honor</w:t>
      </w:r>
      <w:r w:rsidR="000450F2">
        <w:rPr>
          <w:bCs/>
          <w:sz w:val="28"/>
          <w:szCs w:val="28"/>
          <w:lang w:val="en-US"/>
        </w:rPr>
        <w:t>-</w:t>
      </w:r>
      <w:r w:rsidRPr="00830EC8">
        <w:rPr>
          <w:bCs/>
          <w:sz w:val="28"/>
          <w:szCs w:val="28"/>
          <w:lang w:val="en-US"/>
        </w:rPr>
        <w:t>Based</w:t>
      </w:r>
      <w:r w:rsidR="000450F2">
        <w:rPr>
          <w:bCs/>
          <w:sz w:val="28"/>
          <w:szCs w:val="28"/>
          <w:lang w:val="en-US"/>
        </w:rPr>
        <w:t xml:space="preserve"> </w:t>
      </w:r>
      <w:r w:rsidRPr="00830EC8">
        <w:rPr>
          <w:bCs/>
          <w:sz w:val="28"/>
          <w:szCs w:val="28"/>
          <w:lang w:val="en-US"/>
        </w:rPr>
        <w:t>Abuse)</w:t>
      </w:r>
      <w:r w:rsidRPr="00830EC8">
        <w:rPr>
          <w:sz w:val="28"/>
          <w:szCs w:val="28"/>
          <w:lang w:val="en-US"/>
        </w:rPr>
        <w:t xml:space="preserve"> </w:t>
      </w:r>
    </w:p>
    <w:p w14:paraId="4FB2121D" w14:textId="1C8DD28F" w:rsidR="005F0406" w:rsidRPr="005F0406" w:rsidRDefault="005F0406" w:rsidP="624C8443">
      <w:pPr>
        <w:pStyle w:val="MainTitle2"/>
        <w:rPr>
          <w:color w:val="0070C0"/>
          <w:sz w:val="24"/>
        </w:rPr>
      </w:pPr>
      <w:r w:rsidRPr="624C8443">
        <w:rPr>
          <w:b w:val="0"/>
          <w:color w:val="0070C0"/>
          <w:sz w:val="24"/>
        </w:rPr>
        <w:t>If a girl is at</w:t>
      </w:r>
      <w:r w:rsidRPr="624C8443">
        <w:rPr>
          <w:color w:val="0070C0"/>
          <w:sz w:val="24"/>
        </w:rPr>
        <w:t xml:space="preserve"> immediate risk, </w:t>
      </w:r>
      <w:r w:rsidRPr="624C8443">
        <w:rPr>
          <w:b w:val="0"/>
          <w:color w:val="0070C0"/>
          <w:sz w:val="24"/>
        </w:rPr>
        <w:t>do</w:t>
      </w:r>
      <w:r w:rsidRPr="624C8443">
        <w:rPr>
          <w:color w:val="0070C0"/>
          <w:sz w:val="24"/>
        </w:rPr>
        <w:t xml:space="preserve"> not speak to parent/carer </w:t>
      </w:r>
      <w:r w:rsidRPr="624C8443">
        <w:rPr>
          <w:b w:val="0"/>
          <w:color w:val="0070C0"/>
          <w:sz w:val="24"/>
        </w:rPr>
        <w:t>before contacting</w:t>
      </w:r>
      <w:r w:rsidRPr="624C8443">
        <w:rPr>
          <w:color w:val="0070C0"/>
          <w:sz w:val="24"/>
        </w:rPr>
        <w:t xml:space="preserve"> Children’s Social Care </w:t>
      </w:r>
      <w:r w:rsidR="049C40DF" w:rsidRPr="624C8443">
        <w:rPr>
          <w:color w:val="0070C0"/>
          <w:sz w:val="24"/>
        </w:rPr>
        <w:t xml:space="preserve">SFIFD </w:t>
      </w:r>
      <w:r w:rsidR="00727E6E" w:rsidRPr="624C8443">
        <w:rPr>
          <w:color w:val="0070C0"/>
          <w:sz w:val="24"/>
        </w:rPr>
        <w:t>and/</w:t>
      </w:r>
      <w:r w:rsidRPr="624C8443">
        <w:rPr>
          <w:color w:val="0070C0"/>
          <w:sz w:val="24"/>
        </w:rPr>
        <w:t xml:space="preserve">or the police </w:t>
      </w:r>
      <w:r w:rsidRPr="624C8443">
        <w:rPr>
          <w:b w:val="0"/>
          <w:color w:val="0070C0"/>
          <w:sz w:val="24"/>
        </w:rPr>
        <w:t>for further guidance.</w:t>
      </w:r>
      <w:r w:rsidRPr="624C8443">
        <w:rPr>
          <w:color w:val="0070C0"/>
          <w:sz w:val="24"/>
        </w:rPr>
        <w:t> </w:t>
      </w:r>
    </w:p>
    <w:p w14:paraId="6B89C62C" w14:textId="04A5AFBD" w:rsidR="624C8443" w:rsidRDefault="624C8443" w:rsidP="624C8443">
      <w:pPr>
        <w:pStyle w:val="MainTitle2"/>
        <w:rPr>
          <w:color w:val="0070C0"/>
          <w:sz w:val="24"/>
        </w:rPr>
      </w:pPr>
    </w:p>
    <w:p w14:paraId="69DFF4DA" w14:textId="4E4B5390" w:rsidR="00257A10" w:rsidRPr="00EF00A6" w:rsidRDefault="00257A10" w:rsidP="624C8443">
      <w:pPr>
        <w:pStyle w:val="MainTitle2"/>
        <w:rPr>
          <w:bCs/>
          <w:color w:val="1064A2" w:themeColor="accent1"/>
          <w:sz w:val="24"/>
        </w:rPr>
      </w:pPr>
      <w:r w:rsidRPr="00EF00A6">
        <w:rPr>
          <w:bCs/>
          <w:color w:val="1064A2" w:themeColor="accent1"/>
          <w:sz w:val="24"/>
        </w:rPr>
        <w:t>FGM</w:t>
      </w:r>
      <w:r w:rsidR="77CA3860" w:rsidRPr="00EF00A6">
        <w:rPr>
          <w:bCs/>
          <w:color w:val="1064A2" w:themeColor="accent1"/>
          <w:sz w:val="24"/>
        </w:rPr>
        <w:t xml:space="preserve"> – legal and safeguarding responsibilities</w:t>
      </w:r>
      <w:r w:rsidR="00EF00A6">
        <w:rPr>
          <w:bCs/>
          <w:color w:val="1064A2" w:themeColor="accent1"/>
          <w:sz w:val="24"/>
        </w:rPr>
        <w:t>:</w:t>
      </w:r>
    </w:p>
    <w:p w14:paraId="3138DE60" w14:textId="3D3C52F1" w:rsidR="00257A10" w:rsidRDefault="77CA3860" w:rsidP="624C8443">
      <w:pPr>
        <w:pStyle w:val="MainTitle2"/>
        <w:rPr>
          <w:b w:val="0"/>
          <w:color w:val="0070C0"/>
          <w:sz w:val="24"/>
        </w:rPr>
      </w:pPr>
      <w:r w:rsidRPr="624C8443">
        <w:rPr>
          <w:b w:val="0"/>
          <w:color w:val="0070C0"/>
          <w:sz w:val="24"/>
        </w:rPr>
        <w:t xml:space="preserve">FGM </w:t>
      </w:r>
      <w:r w:rsidR="00257A10" w:rsidRPr="624C8443">
        <w:rPr>
          <w:b w:val="0"/>
          <w:color w:val="0070C0"/>
          <w:sz w:val="24"/>
        </w:rPr>
        <w:t xml:space="preserve">is </w:t>
      </w:r>
      <w:r w:rsidR="00257A10" w:rsidRPr="624C8443">
        <w:rPr>
          <w:bCs/>
          <w:color w:val="0070C0"/>
          <w:sz w:val="24"/>
        </w:rPr>
        <w:t>illegal in the UK</w:t>
      </w:r>
      <w:r w:rsidR="00257A10" w:rsidRPr="624C8443">
        <w:rPr>
          <w:b w:val="0"/>
          <w:color w:val="0070C0"/>
          <w:sz w:val="24"/>
        </w:rPr>
        <w:t xml:space="preserve">. </w:t>
      </w:r>
      <w:r w:rsidR="71EEA416" w:rsidRPr="624C8443">
        <w:rPr>
          <w:b w:val="0"/>
          <w:color w:val="0070C0"/>
          <w:sz w:val="24"/>
        </w:rPr>
        <w:t xml:space="preserve">Under criminal law in England and Wales FGM refers to the </w:t>
      </w:r>
      <w:r w:rsidR="71EEA416" w:rsidRPr="624C8443">
        <w:rPr>
          <w:bCs/>
          <w:color w:val="0070C0"/>
          <w:sz w:val="24"/>
        </w:rPr>
        <w:t>mutilation of the labia, majora, labia minora, or clitoris</w:t>
      </w:r>
      <w:r w:rsidR="71EEA416" w:rsidRPr="624C8443">
        <w:rPr>
          <w:b w:val="0"/>
          <w:color w:val="0070C0"/>
          <w:sz w:val="24"/>
        </w:rPr>
        <w:t xml:space="preserve">. </w:t>
      </w:r>
    </w:p>
    <w:p w14:paraId="407672E5" w14:textId="7B9A4A93" w:rsidR="00257A10" w:rsidRDefault="71EEA416" w:rsidP="624C8443">
      <w:pPr>
        <w:pStyle w:val="MainTitle2"/>
        <w:rPr>
          <w:b w:val="0"/>
          <w:color w:val="0070C0"/>
          <w:sz w:val="24"/>
        </w:rPr>
      </w:pPr>
      <w:r w:rsidRPr="624C8443">
        <w:rPr>
          <w:b w:val="0"/>
          <w:color w:val="0070C0"/>
          <w:sz w:val="24"/>
        </w:rPr>
        <w:t xml:space="preserve">There is a </w:t>
      </w:r>
      <w:r w:rsidRPr="624C8443">
        <w:rPr>
          <w:bCs/>
          <w:sz w:val="24"/>
        </w:rPr>
        <w:t>mandatory reporting duty</w:t>
      </w:r>
      <w:r w:rsidRPr="624C8443">
        <w:rPr>
          <w:b w:val="0"/>
          <w:color w:val="0070C0"/>
          <w:sz w:val="24"/>
        </w:rPr>
        <w:t xml:space="preserve"> for regulated professionals, including teachers, health and social care, who must report to the police if, </w:t>
      </w:r>
      <w:r w:rsidR="3DA07DD3" w:rsidRPr="624C8443">
        <w:rPr>
          <w:b w:val="0"/>
          <w:color w:val="0070C0"/>
          <w:sz w:val="24"/>
        </w:rPr>
        <w:t>during</w:t>
      </w:r>
      <w:r w:rsidRPr="624C8443">
        <w:rPr>
          <w:b w:val="0"/>
          <w:color w:val="0070C0"/>
          <w:sz w:val="24"/>
        </w:rPr>
        <w:t xml:space="preserve"> their professional duties they:</w:t>
      </w:r>
    </w:p>
    <w:p w14:paraId="0FA6D6BF" w14:textId="613E3BAF" w:rsidR="00257A10" w:rsidRDefault="71EEA416" w:rsidP="624C8443">
      <w:pPr>
        <w:pStyle w:val="MainTitle2"/>
        <w:numPr>
          <w:ilvl w:val="0"/>
          <w:numId w:val="2"/>
        </w:numPr>
        <w:rPr>
          <w:b w:val="0"/>
          <w:color w:val="0070C0"/>
          <w:sz w:val="24"/>
        </w:rPr>
      </w:pPr>
      <w:r w:rsidRPr="624C8443">
        <w:rPr>
          <w:bCs/>
          <w:color w:val="0070C0"/>
          <w:sz w:val="24"/>
        </w:rPr>
        <w:t>Are informed by a girl under 18</w:t>
      </w:r>
      <w:r w:rsidRPr="624C8443">
        <w:rPr>
          <w:b w:val="0"/>
          <w:color w:val="0070C0"/>
          <w:sz w:val="24"/>
        </w:rPr>
        <w:t xml:space="preserve"> that she has undergone FGM, or</w:t>
      </w:r>
    </w:p>
    <w:p w14:paraId="509267A1" w14:textId="08E05BB9" w:rsidR="00257A10" w:rsidRPr="000450F2" w:rsidRDefault="71EEA416" w:rsidP="624C8443">
      <w:pPr>
        <w:pStyle w:val="MainTitle2"/>
        <w:numPr>
          <w:ilvl w:val="0"/>
          <w:numId w:val="2"/>
        </w:numPr>
        <w:rPr>
          <w:b w:val="0"/>
          <w:color w:val="0070C0"/>
          <w:sz w:val="24"/>
        </w:rPr>
      </w:pPr>
      <w:r w:rsidRPr="624C8443">
        <w:rPr>
          <w:bCs/>
          <w:color w:val="0070C0"/>
          <w:sz w:val="24"/>
        </w:rPr>
        <w:t>Observe physical signs</w:t>
      </w:r>
      <w:r w:rsidRPr="624C8443">
        <w:rPr>
          <w:b w:val="0"/>
          <w:color w:val="0070C0"/>
          <w:sz w:val="24"/>
        </w:rPr>
        <w:t xml:space="preserve"> indicating that FGM has been carried out on a girl under 18, and there is no medical justification for the process. </w:t>
      </w:r>
    </w:p>
    <w:p w14:paraId="1FD1E85F" w14:textId="507C1D37" w:rsidR="00257A10" w:rsidRDefault="71EEA416" w:rsidP="624C8443">
      <w:pPr>
        <w:pStyle w:val="MainTitle2"/>
        <w:rPr>
          <w:b w:val="0"/>
          <w:color w:val="0070C0"/>
          <w:sz w:val="24"/>
        </w:rPr>
      </w:pPr>
      <w:r w:rsidRPr="624C8443">
        <w:rPr>
          <w:b w:val="0"/>
          <w:color w:val="0070C0"/>
          <w:sz w:val="24"/>
        </w:rPr>
        <w:t xml:space="preserve">Reports must be made as soon as possible, ideally by the end of the next </w:t>
      </w:r>
      <w:r w:rsidR="64EF4BB4" w:rsidRPr="624C8443">
        <w:rPr>
          <w:b w:val="0"/>
          <w:color w:val="0070C0"/>
          <w:sz w:val="24"/>
        </w:rPr>
        <w:t>working</w:t>
      </w:r>
      <w:r w:rsidRPr="624C8443">
        <w:rPr>
          <w:b w:val="0"/>
          <w:color w:val="0070C0"/>
          <w:sz w:val="24"/>
        </w:rPr>
        <w:t xml:space="preserve"> day.</w:t>
      </w:r>
      <w:r w:rsidR="00257A10" w:rsidRPr="624C8443">
        <w:rPr>
          <w:b w:val="0"/>
          <w:color w:val="0070C0"/>
          <w:sz w:val="24"/>
        </w:rPr>
        <w:t>  </w:t>
      </w:r>
    </w:p>
    <w:p w14:paraId="75AFEC03" w14:textId="0CB5F6D8" w:rsidR="000831FE" w:rsidRDefault="000831FE" w:rsidP="24B63B73">
      <w:pPr>
        <w:pStyle w:val="MainTitle2"/>
        <w:rPr>
          <w:b w:val="0"/>
          <w:color w:val="0070C0"/>
          <w:sz w:val="24"/>
        </w:rPr>
      </w:pPr>
      <w:hyperlink r:id="rId97">
        <w:r w:rsidRPr="24B63B73">
          <w:rPr>
            <w:rStyle w:val="Hyperlink"/>
            <w:bCs/>
            <w:sz w:val="24"/>
          </w:rPr>
          <w:t>Mandatory reporting of female genital mutilation: procedural information - GOV.UK</w:t>
        </w:r>
      </w:hyperlink>
    </w:p>
    <w:p w14:paraId="0CBF7487" w14:textId="57BB53C2" w:rsidR="00257A10" w:rsidRDefault="00257A10" w:rsidP="0009638C">
      <w:pPr>
        <w:pStyle w:val="MainTitle2"/>
        <w:rPr>
          <w:b w:val="0"/>
          <w:bCs/>
          <w:color w:val="0070C0"/>
          <w:sz w:val="24"/>
          <w:lang w:val="en-US"/>
        </w:rPr>
      </w:pPr>
      <w:r>
        <w:rPr>
          <w:b w:val="0"/>
          <w:bCs/>
          <w:color w:val="0070C0"/>
          <w:sz w:val="24"/>
          <w:lang w:val="en-US"/>
        </w:rPr>
        <w:t xml:space="preserve">Please view the following to </w:t>
      </w:r>
      <w:r w:rsidR="007050F4">
        <w:rPr>
          <w:b w:val="0"/>
          <w:bCs/>
          <w:color w:val="0070C0"/>
          <w:sz w:val="24"/>
          <w:lang w:val="en-US"/>
        </w:rPr>
        <w:t>help with</w:t>
      </w:r>
      <w:r>
        <w:rPr>
          <w:b w:val="0"/>
          <w:bCs/>
          <w:color w:val="0070C0"/>
          <w:sz w:val="24"/>
          <w:lang w:val="en-US"/>
        </w:rPr>
        <w:t xml:space="preserve"> your decision making: </w:t>
      </w:r>
    </w:p>
    <w:p w14:paraId="6641F82A" w14:textId="25544A18" w:rsidR="00257A10" w:rsidRPr="00830EC8" w:rsidRDefault="00257A10" w:rsidP="00BB221D">
      <w:pPr>
        <w:pStyle w:val="MainTitle2"/>
        <w:numPr>
          <w:ilvl w:val="0"/>
          <w:numId w:val="27"/>
        </w:numPr>
        <w:rPr>
          <w:b w:val="0"/>
          <w:bCs/>
          <w:color w:val="1064A2" w:themeColor="accent1"/>
          <w:sz w:val="24"/>
          <w:lang w:val="en-US"/>
        </w:rPr>
      </w:pPr>
      <w:hyperlink r:id="rId98" w:history="1">
        <w:r w:rsidRPr="00830EC8">
          <w:rPr>
            <w:rStyle w:val="Hyperlink"/>
            <w:b w:val="0"/>
            <w:bCs/>
            <w:color w:val="1064A2" w:themeColor="accent1"/>
            <w:sz w:val="24"/>
            <w:lang w:val="en-US"/>
          </w:rPr>
          <w:t xml:space="preserve">Government </w:t>
        </w:r>
        <w:proofErr w:type="gramStart"/>
        <w:r w:rsidRPr="00830EC8">
          <w:rPr>
            <w:rStyle w:val="Hyperlink"/>
            <w:b w:val="0"/>
            <w:bCs/>
            <w:color w:val="1064A2" w:themeColor="accent1"/>
            <w:sz w:val="24"/>
            <w:lang w:val="en-US"/>
          </w:rPr>
          <w:t>Multi-agency</w:t>
        </w:r>
        <w:proofErr w:type="gramEnd"/>
        <w:r w:rsidRPr="00830EC8">
          <w:rPr>
            <w:rStyle w:val="Hyperlink"/>
            <w:b w:val="0"/>
            <w:bCs/>
            <w:color w:val="1064A2" w:themeColor="accent1"/>
            <w:sz w:val="24"/>
            <w:lang w:val="en-US"/>
          </w:rPr>
          <w:t xml:space="preserve"> </w:t>
        </w:r>
        <w:proofErr w:type="gramStart"/>
        <w:r w:rsidRPr="00830EC8">
          <w:rPr>
            <w:rStyle w:val="Hyperlink"/>
            <w:b w:val="0"/>
            <w:bCs/>
            <w:color w:val="1064A2" w:themeColor="accent1"/>
            <w:sz w:val="24"/>
            <w:lang w:val="en-US"/>
          </w:rPr>
          <w:t>statutory guidance</w:t>
        </w:r>
        <w:proofErr w:type="gramEnd"/>
        <w:r w:rsidRPr="00830EC8">
          <w:rPr>
            <w:rStyle w:val="Hyperlink"/>
            <w:b w:val="0"/>
            <w:bCs/>
            <w:color w:val="1064A2" w:themeColor="accent1"/>
            <w:sz w:val="24"/>
            <w:lang w:val="en-US"/>
          </w:rPr>
          <w:t xml:space="preserve"> on FGM</w:t>
        </w:r>
      </w:hyperlink>
    </w:p>
    <w:p w14:paraId="3D611192" w14:textId="6B3B16DB" w:rsidR="00257A10" w:rsidRDefault="00257A10" w:rsidP="00BB221D">
      <w:pPr>
        <w:pStyle w:val="MainTitle2"/>
        <w:numPr>
          <w:ilvl w:val="0"/>
          <w:numId w:val="27"/>
        </w:numPr>
        <w:rPr>
          <w:b w:val="0"/>
          <w:color w:val="0070C0"/>
          <w:sz w:val="24"/>
          <w:lang w:val="en-US"/>
        </w:rPr>
      </w:pPr>
      <w:hyperlink r:id="rId99">
        <w:r w:rsidRPr="00830EC8">
          <w:rPr>
            <w:rStyle w:val="Hyperlink"/>
            <w:b w:val="0"/>
            <w:color w:val="1064A2" w:themeColor="accent1"/>
            <w:sz w:val="24"/>
          </w:rPr>
          <w:t>National FGM Centre</w:t>
        </w:r>
      </w:hyperlink>
      <w:r w:rsidRPr="624C8443">
        <w:rPr>
          <w:rFonts w:ascii="Arial" w:hAnsi="Arial" w:cs="Arial"/>
          <w:b w:val="0"/>
          <w:color w:val="0070C0"/>
          <w:sz w:val="24"/>
        </w:rPr>
        <w:t> </w:t>
      </w:r>
      <w:r w:rsidRPr="624C8443">
        <w:rPr>
          <w:b w:val="0"/>
          <w:color w:val="0070C0"/>
          <w:sz w:val="24"/>
        </w:rPr>
        <w:t xml:space="preserve">provides information about what FGM entails as well as resources and practical guidance and </w:t>
      </w:r>
      <w:r w:rsidR="2CBF9FB7" w:rsidRPr="624C8443">
        <w:rPr>
          <w:b w:val="0"/>
          <w:color w:val="0070C0"/>
          <w:sz w:val="24"/>
        </w:rPr>
        <w:t>the</w:t>
      </w:r>
      <w:r w:rsidRPr="624C8443">
        <w:rPr>
          <w:b w:val="0"/>
          <w:color w:val="0070C0"/>
          <w:sz w:val="24"/>
        </w:rPr>
        <w:t xml:space="preserve"> </w:t>
      </w:r>
      <w:hyperlink r:id="rId100">
        <w:r w:rsidRPr="00EF00A6">
          <w:rPr>
            <w:rStyle w:val="Hyperlink"/>
            <w:b w:val="0"/>
            <w:color w:val="1064A2" w:themeColor="accent1"/>
            <w:sz w:val="24"/>
          </w:rPr>
          <w:t>referral guide</w:t>
        </w:r>
      </w:hyperlink>
      <w:r w:rsidRPr="00EF00A6">
        <w:rPr>
          <w:b w:val="0"/>
          <w:color w:val="1064A2" w:themeColor="accent1"/>
          <w:sz w:val="24"/>
        </w:rPr>
        <w:t xml:space="preserve">. </w:t>
      </w:r>
    </w:p>
    <w:p w14:paraId="08753757" w14:textId="4675E107" w:rsidR="624C8443" w:rsidRDefault="624C8443" w:rsidP="624C8443">
      <w:pPr>
        <w:pStyle w:val="MainTitle2"/>
        <w:rPr>
          <w:b w:val="0"/>
          <w:color w:val="0070C0"/>
          <w:sz w:val="24"/>
          <w:lang w:val="en-US"/>
        </w:rPr>
      </w:pPr>
    </w:p>
    <w:p w14:paraId="25A91E5C" w14:textId="7E202266" w:rsidR="00257A10" w:rsidRDefault="000F4B42" w:rsidP="624C8443">
      <w:pPr>
        <w:pStyle w:val="MainTitle2"/>
        <w:rPr>
          <w:b w:val="0"/>
          <w:color w:val="0070C0"/>
          <w:sz w:val="24"/>
          <w:lang w:val="en-US"/>
        </w:rPr>
      </w:pPr>
      <w:r w:rsidRPr="624C8443">
        <w:rPr>
          <w:bCs/>
          <w:color w:val="0070C0"/>
          <w:sz w:val="24"/>
        </w:rPr>
        <w:t>NSPCC FGM Helpline</w:t>
      </w:r>
      <w:r w:rsidRPr="624C8443">
        <w:rPr>
          <w:b w:val="0"/>
          <w:color w:val="0070C0"/>
          <w:sz w:val="24"/>
        </w:rPr>
        <w:t>: 0800 028 3550 or email </w:t>
      </w:r>
      <w:hyperlink r:id="rId101">
        <w:r w:rsidRPr="00EF00A6">
          <w:rPr>
            <w:rStyle w:val="Hyperlink"/>
            <w:b w:val="0"/>
            <w:color w:val="1064A2" w:themeColor="accent1"/>
            <w:sz w:val="24"/>
          </w:rPr>
          <w:t>fgmhelp@nspcc.org.uk</w:t>
        </w:r>
      </w:hyperlink>
      <w:r w:rsidRPr="00EF00A6">
        <w:rPr>
          <w:b w:val="0"/>
          <w:color w:val="1064A2" w:themeColor="accent1"/>
          <w:sz w:val="24"/>
        </w:rPr>
        <w:t> </w:t>
      </w:r>
      <w:r w:rsidR="00257A10" w:rsidRPr="00EF00A6">
        <w:rPr>
          <w:b w:val="0"/>
          <w:color w:val="1064A2" w:themeColor="accent1"/>
          <w:sz w:val="24"/>
          <w:lang w:val="en-US"/>
        </w:rPr>
        <w:t xml:space="preserve"> </w:t>
      </w:r>
    </w:p>
    <w:p w14:paraId="45F22FAB" w14:textId="3389C5E9" w:rsidR="371D598D" w:rsidRPr="002C53D9" w:rsidRDefault="371D598D" w:rsidP="624C8443">
      <w:pPr>
        <w:pStyle w:val="MainTitle2"/>
        <w:rPr>
          <w:b w:val="0"/>
          <w:color w:val="1064A2" w:themeColor="accent1"/>
          <w:sz w:val="28"/>
          <w:szCs w:val="28"/>
        </w:rPr>
      </w:pPr>
      <w:r w:rsidRPr="002C53D9">
        <w:rPr>
          <w:bCs/>
          <w:sz w:val="28"/>
          <w:szCs w:val="28"/>
        </w:rPr>
        <w:lastRenderedPageBreak/>
        <w:t>Forced Marriage (including Honor-Based Abuse)</w:t>
      </w:r>
      <w:r w:rsidRPr="002C53D9">
        <w:rPr>
          <w:b w:val="0"/>
          <w:color w:val="1064A2" w:themeColor="accent1"/>
          <w:sz w:val="28"/>
          <w:szCs w:val="28"/>
        </w:rPr>
        <w:t xml:space="preserve"> </w:t>
      </w:r>
    </w:p>
    <w:p w14:paraId="0673DE8E" w14:textId="5E897724" w:rsidR="1A75F00B" w:rsidRDefault="1A75F00B" w:rsidP="624C8443">
      <w:pPr>
        <w:pStyle w:val="MainTitle2"/>
        <w:rPr>
          <w:b w:val="0"/>
          <w:color w:val="1064A2" w:themeColor="accent1"/>
          <w:sz w:val="24"/>
        </w:rPr>
      </w:pPr>
      <w:r w:rsidRPr="24B63B73">
        <w:rPr>
          <w:b w:val="0"/>
          <w:color w:val="1064A2" w:themeColor="accent1"/>
          <w:sz w:val="24"/>
        </w:rPr>
        <w:t>Forced marriage is a criminal offence in the UK and is recognised as a form of domestic abuse, child abuse</w:t>
      </w:r>
      <w:r w:rsidR="00D825EE">
        <w:rPr>
          <w:b w:val="0"/>
          <w:color w:val="1064A2" w:themeColor="accent1"/>
          <w:sz w:val="24"/>
        </w:rPr>
        <w:t>,</w:t>
      </w:r>
      <w:r w:rsidRPr="24B63B73">
        <w:rPr>
          <w:b w:val="0"/>
          <w:color w:val="1064A2" w:themeColor="accent1"/>
          <w:sz w:val="24"/>
        </w:rPr>
        <w:t xml:space="preserve"> and a serious violation of human rights. </w:t>
      </w:r>
    </w:p>
    <w:p w14:paraId="6497EFD9" w14:textId="77777777" w:rsidR="006A4D6E" w:rsidRPr="006A4D6E" w:rsidRDefault="006A4D6E" w:rsidP="006A4D6E">
      <w:pPr>
        <w:autoSpaceDE w:val="0"/>
        <w:autoSpaceDN w:val="0"/>
        <w:adjustRightInd w:val="0"/>
        <w:spacing w:after="0" w:line="252" w:lineRule="auto"/>
        <w:rPr>
          <w:rFonts w:ascii="Avenir Next LT Pro" w:hAnsi="Avenir Next LT Pro" w:cs="Verdana"/>
          <w:color w:val="1064A2" w:themeColor="accent1"/>
        </w:rPr>
      </w:pPr>
      <w:r w:rsidRPr="006A4D6E">
        <w:rPr>
          <w:rFonts w:ascii="Avenir Next LT Pro" w:hAnsi="Avenir Next LT Pro" w:cs="Verdana"/>
          <w:color w:val="1064A2" w:themeColor="accent1"/>
        </w:rPr>
        <w:t xml:space="preserve">The </w:t>
      </w:r>
      <w:r w:rsidRPr="006A4D6E">
        <w:rPr>
          <w:rFonts w:ascii="Avenir Next LT Pro" w:hAnsi="Avenir Next LT Pro" w:cs="Verdana"/>
          <w:b/>
          <w:bCs/>
          <w:color w:val="1064A2" w:themeColor="accent1"/>
        </w:rPr>
        <w:t>legal age to marry in the UK is 18</w:t>
      </w:r>
      <w:r w:rsidRPr="006A4D6E">
        <w:rPr>
          <w:rFonts w:ascii="Avenir Next LT Pro" w:hAnsi="Avenir Next LT Pro" w:cs="Verdana"/>
          <w:color w:val="1064A2" w:themeColor="accent1"/>
        </w:rPr>
        <w:t>. This change was introduced to better protect vulnerable children from the risks of forced marriage and its associated harms, including abuse, loss of education, and poor health outcomes.</w:t>
      </w:r>
    </w:p>
    <w:p w14:paraId="34F7556A" w14:textId="77777777" w:rsidR="006A4D6E" w:rsidRDefault="006A4D6E" w:rsidP="006A4D6E">
      <w:pPr>
        <w:pStyle w:val="MainTitle2"/>
        <w:spacing w:after="0"/>
        <w:rPr>
          <w:b w:val="0"/>
          <w:color w:val="1064A2" w:themeColor="accent1"/>
          <w:sz w:val="24"/>
        </w:rPr>
      </w:pPr>
    </w:p>
    <w:p w14:paraId="4297D598" w14:textId="72E77819" w:rsidR="182D3EFE" w:rsidRDefault="182D3EFE" w:rsidP="006A4D6E">
      <w:pPr>
        <w:pStyle w:val="MainTitle2"/>
        <w:spacing w:after="0"/>
        <w:rPr>
          <w:b w:val="0"/>
          <w:color w:val="1064A2" w:themeColor="accent1"/>
          <w:sz w:val="24"/>
        </w:rPr>
      </w:pPr>
      <w:r w:rsidRPr="24B63B73">
        <w:rPr>
          <w:b w:val="0"/>
          <w:color w:val="1064A2" w:themeColor="accent1"/>
          <w:sz w:val="24"/>
        </w:rPr>
        <w:t xml:space="preserve">If someone is in </w:t>
      </w:r>
      <w:r w:rsidRPr="00D825EE">
        <w:rPr>
          <w:bCs/>
          <w:color w:val="1064A2" w:themeColor="accent1"/>
          <w:sz w:val="24"/>
        </w:rPr>
        <w:t>immediate danger</w:t>
      </w:r>
      <w:r w:rsidRPr="24B63B73">
        <w:rPr>
          <w:b w:val="0"/>
          <w:color w:val="1064A2" w:themeColor="accent1"/>
          <w:sz w:val="24"/>
        </w:rPr>
        <w:t xml:space="preserve">, or </w:t>
      </w:r>
      <w:r w:rsidRPr="00D825EE">
        <w:rPr>
          <w:bCs/>
          <w:color w:val="1064A2" w:themeColor="accent1"/>
          <w:sz w:val="24"/>
        </w:rPr>
        <w:t xml:space="preserve">a crime is taking place </w:t>
      </w:r>
      <w:r w:rsidRPr="24B63B73">
        <w:rPr>
          <w:b w:val="0"/>
          <w:color w:val="1064A2" w:themeColor="accent1"/>
          <w:sz w:val="24"/>
        </w:rPr>
        <w:t xml:space="preserve">or </w:t>
      </w:r>
      <w:r w:rsidRPr="00D825EE">
        <w:rPr>
          <w:bCs/>
          <w:color w:val="1064A2" w:themeColor="accent1"/>
          <w:sz w:val="24"/>
        </w:rPr>
        <w:t>has just occurred call 999</w:t>
      </w:r>
      <w:r w:rsidRPr="24B63B73">
        <w:rPr>
          <w:b w:val="0"/>
          <w:color w:val="1064A2" w:themeColor="accent1"/>
          <w:sz w:val="24"/>
        </w:rPr>
        <w:t xml:space="preserve"> and ask for the </w:t>
      </w:r>
      <w:r w:rsidRPr="00D825EE">
        <w:rPr>
          <w:bCs/>
          <w:color w:val="1064A2" w:themeColor="accent1"/>
          <w:sz w:val="24"/>
        </w:rPr>
        <w:t>police</w:t>
      </w:r>
      <w:r w:rsidRPr="24B63B73">
        <w:rPr>
          <w:b w:val="0"/>
          <w:color w:val="1064A2" w:themeColor="accent1"/>
          <w:sz w:val="24"/>
        </w:rPr>
        <w:t xml:space="preserve">. </w:t>
      </w:r>
    </w:p>
    <w:p w14:paraId="4F1562AA" w14:textId="77777777" w:rsidR="006A4D6E" w:rsidRDefault="006A4D6E" w:rsidP="006A4D6E">
      <w:pPr>
        <w:pStyle w:val="MainTitle2"/>
        <w:spacing w:after="0"/>
        <w:rPr>
          <w:b w:val="0"/>
          <w:color w:val="1064A2" w:themeColor="accent1"/>
          <w:sz w:val="24"/>
        </w:rPr>
      </w:pPr>
    </w:p>
    <w:p w14:paraId="4E281FB9" w14:textId="42EE5730" w:rsidR="182D3EFE" w:rsidRDefault="182D3EFE" w:rsidP="24B63B73">
      <w:pPr>
        <w:pStyle w:val="MainTitle2"/>
        <w:rPr>
          <w:b w:val="0"/>
          <w:color w:val="1064A2" w:themeColor="accent1"/>
          <w:sz w:val="24"/>
        </w:rPr>
      </w:pPr>
      <w:r w:rsidRPr="24B63B73">
        <w:rPr>
          <w:b w:val="0"/>
          <w:color w:val="1064A2" w:themeColor="accent1"/>
          <w:sz w:val="24"/>
        </w:rPr>
        <w:t xml:space="preserve">Do not speak to the parents/carers before contacting SFIFD and/or the Police as this may increase the risk to the child or young person. </w:t>
      </w:r>
    </w:p>
    <w:p w14:paraId="65038135" w14:textId="77777777" w:rsidR="00F9519E" w:rsidRDefault="00F9519E" w:rsidP="24B63B73">
      <w:pPr>
        <w:pStyle w:val="MainTitle2"/>
        <w:rPr>
          <w:b w:val="0"/>
          <w:color w:val="1064A2" w:themeColor="accent1"/>
          <w:sz w:val="24"/>
        </w:rPr>
      </w:pPr>
    </w:p>
    <w:p w14:paraId="0D735682" w14:textId="77777777" w:rsidR="009C3860" w:rsidRPr="000450F2" w:rsidRDefault="007050F4" w:rsidP="007050F4">
      <w:pPr>
        <w:pStyle w:val="MainTitle2"/>
        <w:rPr>
          <w:b w:val="0"/>
          <w:color w:val="1064A2" w:themeColor="accent1"/>
          <w:sz w:val="24"/>
        </w:rPr>
      </w:pPr>
      <w:hyperlink r:id="rId102" w:tgtFrame="_blank" w:history="1">
        <w:r w:rsidRPr="000450F2">
          <w:rPr>
            <w:rStyle w:val="Hyperlink"/>
            <w:bCs/>
            <w:color w:val="1064A2" w:themeColor="accent1"/>
            <w:sz w:val="24"/>
          </w:rPr>
          <w:t>How to report forced marriage | Staffordshire Police</w:t>
        </w:r>
      </w:hyperlink>
      <w:r w:rsidRPr="000450F2">
        <w:rPr>
          <w:bCs/>
          <w:color w:val="1064A2" w:themeColor="accent1"/>
          <w:sz w:val="24"/>
        </w:rPr>
        <w:t> </w:t>
      </w:r>
    </w:p>
    <w:p w14:paraId="3975E453" w14:textId="77777777" w:rsidR="007050F4" w:rsidRPr="000450F2" w:rsidRDefault="007050F4" w:rsidP="007050F4">
      <w:pPr>
        <w:pStyle w:val="MainTitle2"/>
        <w:rPr>
          <w:b w:val="0"/>
          <w:color w:val="1064A2" w:themeColor="accent1"/>
          <w:sz w:val="24"/>
        </w:rPr>
      </w:pPr>
      <w:hyperlink r:id="rId103" w:tgtFrame="_blank" w:history="1">
        <w:r w:rsidRPr="000450F2">
          <w:rPr>
            <w:rStyle w:val="Hyperlink"/>
            <w:b w:val="0"/>
            <w:color w:val="1064A2" w:themeColor="accent1"/>
            <w:sz w:val="24"/>
          </w:rPr>
          <w:t>Forced marriage - GOV.UK (www.gov.uk)</w:t>
        </w:r>
      </w:hyperlink>
      <w:r w:rsidRPr="000450F2">
        <w:rPr>
          <w:b w:val="0"/>
          <w:color w:val="1064A2" w:themeColor="accent1"/>
          <w:sz w:val="24"/>
        </w:rPr>
        <w:t> </w:t>
      </w:r>
    </w:p>
    <w:p w14:paraId="058E036D" w14:textId="6F2863CC" w:rsidR="007050F4" w:rsidRPr="007050F4" w:rsidRDefault="007050F4" w:rsidP="007050F4">
      <w:pPr>
        <w:pStyle w:val="MainTitle2"/>
        <w:rPr>
          <w:color w:val="0070C0"/>
        </w:rPr>
      </w:pPr>
      <w:r w:rsidRPr="00830EC8">
        <w:rPr>
          <w:bCs/>
          <w:color w:val="0070C0"/>
          <w:sz w:val="24"/>
        </w:rPr>
        <w:t>The</w:t>
      </w:r>
      <w:r w:rsidRPr="24B63B73">
        <w:rPr>
          <w:b w:val="0"/>
          <w:color w:val="0070C0"/>
          <w:sz w:val="24"/>
        </w:rPr>
        <w:t xml:space="preserve"> </w:t>
      </w:r>
      <w:r w:rsidRPr="00830EC8">
        <w:rPr>
          <w:bCs/>
          <w:color w:val="0070C0"/>
          <w:sz w:val="24"/>
        </w:rPr>
        <w:t>forced marriage unit</w:t>
      </w:r>
      <w:r w:rsidRPr="24B63B73">
        <w:rPr>
          <w:b w:val="0"/>
          <w:color w:val="0070C0"/>
          <w:sz w:val="24"/>
        </w:rPr>
        <w:t xml:space="preserve"> contact telephone: +44 (0) 20 7008 0151</w:t>
      </w:r>
      <w:r w:rsidR="700172AD" w:rsidRPr="24B63B73">
        <w:rPr>
          <w:b w:val="0"/>
          <w:color w:val="0070C0"/>
          <w:sz w:val="24"/>
        </w:rPr>
        <w:t xml:space="preserve"> email:  fmu@fcdo.gov.uk</w:t>
      </w:r>
    </w:p>
    <w:p w14:paraId="18C247C5" w14:textId="4846FC95" w:rsidR="700172AD" w:rsidRDefault="700172AD" w:rsidP="24B63B73">
      <w:pPr>
        <w:pStyle w:val="MainTitle2"/>
        <w:rPr>
          <w:b w:val="0"/>
          <w:color w:val="0070C0"/>
          <w:sz w:val="24"/>
        </w:rPr>
      </w:pPr>
      <w:r w:rsidRPr="24B63B73">
        <w:rPr>
          <w:b w:val="0"/>
          <w:color w:val="0070C0"/>
          <w:sz w:val="24"/>
        </w:rPr>
        <w:t xml:space="preserve">The forced marriage unit supports </w:t>
      </w:r>
      <w:r w:rsidR="7B20373D" w:rsidRPr="24B63B73">
        <w:rPr>
          <w:b w:val="0"/>
          <w:color w:val="0070C0"/>
          <w:sz w:val="24"/>
        </w:rPr>
        <w:t>victims</w:t>
      </w:r>
      <w:r w:rsidRPr="24B63B73">
        <w:rPr>
          <w:b w:val="0"/>
          <w:color w:val="0070C0"/>
          <w:sz w:val="24"/>
        </w:rPr>
        <w:t xml:space="preserve"> and professionals, including:</w:t>
      </w:r>
    </w:p>
    <w:p w14:paraId="06C508AF" w14:textId="081C6C2C" w:rsidR="700172AD" w:rsidRDefault="700172AD" w:rsidP="24B63B73">
      <w:pPr>
        <w:pStyle w:val="MainTitle2"/>
        <w:numPr>
          <w:ilvl w:val="0"/>
          <w:numId w:val="1"/>
        </w:numPr>
        <w:rPr>
          <w:b w:val="0"/>
          <w:color w:val="0070C0"/>
          <w:sz w:val="24"/>
        </w:rPr>
      </w:pPr>
      <w:r w:rsidRPr="24B63B73">
        <w:rPr>
          <w:b w:val="0"/>
          <w:color w:val="0070C0"/>
          <w:sz w:val="24"/>
        </w:rPr>
        <w:t>Safety planning</w:t>
      </w:r>
    </w:p>
    <w:p w14:paraId="5BF0EF2B" w14:textId="7E78E94B" w:rsidR="700172AD" w:rsidRDefault="700172AD" w:rsidP="24B63B73">
      <w:pPr>
        <w:pStyle w:val="MainTitle2"/>
        <w:numPr>
          <w:ilvl w:val="0"/>
          <w:numId w:val="1"/>
        </w:numPr>
        <w:rPr>
          <w:b w:val="0"/>
          <w:color w:val="0070C0"/>
          <w:sz w:val="24"/>
        </w:rPr>
      </w:pPr>
      <w:r w:rsidRPr="24B63B73">
        <w:rPr>
          <w:b w:val="0"/>
          <w:color w:val="0070C0"/>
          <w:sz w:val="24"/>
        </w:rPr>
        <w:t>Overseas repatriation</w:t>
      </w:r>
    </w:p>
    <w:p w14:paraId="2E66AFDE" w14:textId="140AF9E1" w:rsidR="700172AD" w:rsidRDefault="700172AD" w:rsidP="24B63B73">
      <w:pPr>
        <w:pStyle w:val="MainTitle2"/>
        <w:numPr>
          <w:ilvl w:val="0"/>
          <w:numId w:val="1"/>
        </w:numPr>
        <w:rPr>
          <w:b w:val="0"/>
          <w:color w:val="0070C0"/>
          <w:sz w:val="24"/>
        </w:rPr>
      </w:pPr>
      <w:r w:rsidRPr="24B63B73">
        <w:rPr>
          <w:b w:val="0"/>
          <w:color w:val="0070C0"/>
          <w:sz w:val="24"/>
        </w:rPr>
        <w:t>Advice on reluctant sponsor cases</w:t>
      </w:r>
    </w:p>
    <w:p w14:paraId="7F273A7E" w14:textId="3B169684" w:rsidR="24B63B73" w:rsidRDefault="24B63B73" w:rsidP="24B63B73">
      <w:pPr>
        <w:pStyle w:val="MainTitle2"/>
        <w:rPr>
          <w:b w:val="0"/>
          <w:color w:val="0070C0"/>
          <w:sz w:val="24"/>
        </w:rPr>
      </w:pPr>
    </w:p>
    <w:p w14:paraId="7B56F724" w14:textId="34F8E820" w:rsidR="24B63B73" w:rsidRDefault="24B63B73" w:rsidP="24B63B73">
      <w:pPr>
        <w:pStyle w:val="MainTitle2"/>
        <w:rPr>
          <w:bCs/>
          <w:sz w:val="24"/>
        </w:rPr>
      </w:pPr>
    </w:p>
    <w:p w14:paraId="42B93428" w14:textId="513D68E7" w:rsidR="007050F4" w:rsidRPr="002C53D9" w:rsidRDefault="009F2AE0" w:rsidP="24B63B73">
      <w:pPr>
        <w:pStyle w:val="MainTitle2"/>
        <w:rPr>
          <w:bCs/>
          <w:sz w:val="28"/>
          <w:szCs w:val="28"/>
        </w:rPr>
      </w:pPr>
      <w:r w:rsidRPr="002C53D9">
        <w:rPr>
          <w:bCs/>
          <w:sz w:val="28"/>
          <w:szCs w:val="28"/>
        </w:rPr>
        <w:t>Information sharing</w:t>
      </w:r>
    </w:p>
    <w:p w14:paraId="0426F3A8" w14:textId="3D6A6407" w:rsidR="7F931176" w:rsidRDefault="7F931176" w:rsidP="24B63B73">
      <w:pPr>
        <w:pStyle w:val="MainTitle2"/>
        <w:rPr>
          <w:b w:val="0"/>
          <w:color w:val="0070C0"/>
          <w:sz w:val="24"/>
        </w:rPr>
      </w:pPr>
      <w:r w:rsidRPr="24B63B73">
        <w:rPr>
          <w:b w:val="0"/>
          <w:color w:val="0070C0"/>
          <w:sz w:val="24"/>
        </w:rPr>
        <w:t>Ensure you f</w:t>
      </w:r>
      <w:r w:rsidR="009F2AE0" w:rsidRPr="24B63B73">
        <w:rPr>
          <w:b w:val="0"/>
          <w:color w:val="0070C0"/>
          <w:sz w:val="24"/>
        </w:rPr>
        <w:t>ollow your settings policies and proc</w:t>
      </w:r>
      <w:r w:rsidR="728073F3" w:rsidRPr="24B63B73">
        <w:rPr>
          <w:b w:val="0"/>
          <w:color w:val="0070C0"/>
          <w:sz w:val="24"/>
        </w:rPr>
        <w:t>edures. Y</w:t>
      </w:r>
      <w:r w:rsidR="009F2AE0" w:rsidRPr="24B63B73">
        <w:rPr>
          <w:b w:val="0"/>
          <w:color w:val="0070C0"/>
          <w:sz w:val="24"/>
        </w:rPr>
        <w:t>ou may also need to l</w:t>
      </w:r>
      <w:r w:rsidR="04D56C28" w:rsidRPr="24B63B73">
        <w:rPr>
          <w:b w:val="0"/>
          <w:color w:val="0070C0"/>
          <w:sz w:val="24"/>
        </w:rPr>
        <w:t xml:space="preserve">iaise with your trust’s information governance team, </w:t>
      </w:r>
      <w:r w:rsidR="0013FBB1" w:rsidRPr="24B63B73">
        <w:rPr>
          <w:b w:val="0"/>
          <w:color w:val="0070C0"/>
          <w:sz w:val="24"/>
        </w:rPr>
        <w:t>or alternatively</w:t>
      </w:r>
      <w:r w:rsidR="00830EC8">
        <w:rPr>
          <w:b w:val="0"/>
          <w:color w:val="0070C0"/>
          <w:sz w:val="24"/>
        </w:rPr>
        <w:t>,</w:t>
      </w:r>
      <w:r w:rsidR="0013FBB1" w:rsidRPr="24B63B73">
        <w:rPr>
          <w:b w:val="0"/>
          <w:color w:val="0070C0"/>
          <w:sz w:val="24"/>
        </w:rPr>
        <w:t xml:space="preserve"> you may wish to seek guidance if your setting has a service level agreement with the local authority.</w:t>
      </w:r>
    </w:p>
    <w:p w14:paraId="2D96480A" w14:textId="2AA1651B" w:rsidR="009F2AE0" w:rsidRDefault="009F2AE0" w:rsidP="00BB221D">
      <w:pPr>
        <w:pStyle w:val="MainTitle2"/>
        <w:numPr>
          <w:ilvl w:val="0"/>
          <w:numId w:val="28"/>
        </w:numPr>
        <w:rPr>
          <w:b w:val="0"/>
          <w:color w:val="1064A2" w:themeColor="accent1"/>
          <w:sz w:val="24"/>
        </w:rPr>
      </w:pPr>
      <w:hyperlink r:id="rId104">
        <w:r w:rsidRPr="24B63B73">
          <w:rPr>
            <w:rStyle w:val="Hyperlink"/>
            <w:b w:val="0"/>
            <w:color w:val="1064A2" w:themeColor="accent1"/>
            <w:sz w:val="24"/>
          </w:rPr>
          <w:t>Working together to safeguard children</w:t>
        </w:r>
      </w:hyperlink>
      <w:r w:rsidRPr="24B63B73">
        <w:rPr>
          <w:b w:val="0"/>
          <w:color w:val="1064A2" w:themeColor="accent1"/>
          <w:sz w:val="24"/>
        </w:rPr>
        <w:t xml:space="preserve"> </w:t>
      </w:r>
    </w:p>
    <w:p w14:paraId="47BAC44D" w14:textId="1C5379ED" w:rsidR="009F2AE0" w:rsidRPr="009F2AE0" w:rsidRDefault="009F2AE0" w:rsidP="00BB221D">
      <w:pPr>
        <w:pStyle w:val="MainTitle2"/>
        <w:numPr>
          <w:ilvl w:val="0"/>
          <w:numId w:val="28"/>
        </w:numPr>
        <w:rPr>
          <w:b w:val="0"/>
          <w:color w:val="1064A2" w:themeColor="accent1"/>
          <w:sz w:val="24"/>
        </w:rPr>
      </w:pPr>
      <w:hyperlink r:id="rId105">
        <w:r w:rsidRPr="24B63B73">
          <w:rPr>
            <w:rStyle w:val="Hyperlink"/>
            <w:b w:val="0"/>
            <w:color w:val="1064A2" w:themeColor="accent1"/>
            <w:sz w:val="24"/>
          </w:rPr>
          <w:t>Information sharing advice for safeguarding practitioners - GOV.UK</w:t>
        </w:r>
      </w:hyperlink>
    </w:p>
    <w:p w14:paraId="5E3A0D21" w14:textId="5D52AE2C" w:rsidR="009F2AE0" w:rsidRPr="009F2AE0" w:rsidRDefault="009F2AE0" w:rsidP="00BB221D">
      <w:pPr>
        <w:pStyle w:val="MainTitle2"/>
        <w:numPr>
          <w:ilvl w:val="0"/>
          <w:numId w:val="28"/>
        </w:numPr>
        <w:rPr>
          <w:b w:val="0"/>
          <w:color w:val="1064A2" w:themeColor="accent1"/>
          <w:sz w:val="24"/>
        </w:rPr>
      </w:pPr>
      <w:hyperlink r:id="rId106">
        <w:r w:rsidRPr="24B63B73">
          <w:rPr>
            <w:rStyle w:val="Hyperlink"/>
            <w:b w:val="0"/>
            <w:color w:val="1064A2" w:themeColor="accent1"/>
            <w:sz w:val="24"/>
          </w:rPr>
          <w:t xml:space="preserve">A </w:t>
        </w:r>
        <w:r w:rsidR="00830EC8" w:rsidRPr="24B63B73">
          <w:rPr>
            <w:rStyle w:val="Hyperlink"/>
            <w:b w:val="0"/>
            <w:color w:val="1064A2" w:themeColor="accent1"/>
            <w:sz w:val="24"/>
          </w:rPr>
          <w:t>10-step</w:t>
        </w:r>
        <w:r w:rsidRPr="24B63B73">
          <w:rPr>
            <w:rStyle w:val="Hyperlink"/>
            <w:b w:val="0"/>
            <w:color w:val="1064A2" w:themeColor="accent1"/>
            <w:sz w:val="24"/>
          </w:rPr>
          <w:t xml:space="preserve"> guide to sharing information to safeguard children | ICO</w:t>
        </w:r>
      </w:hyperlink>
      <w:r w:rsidRPr="24B63B73">
        <w:rPr>
          <w:b w:val="0"/>
          <w:color w:val="1064A2" w:themeColor="accent1"/>
          <w:sz w:val="24"/>
        </w:rPr>
        <w:t> </w:t>
      </w:r>
    </w:p>
    <w:p w14:paraId="513E5D28" w14:textId="67BD1E27" w:rsidR="009F2AE0" w:rsidRPr="007050F4" w:rsidRDefault="009F2AE0" w:rsidP="00BB221D">
      <w:pPr>
        <w:pStyle w:val="MainTitle2"/>
        <w:numPr>
          <w:ilvl w:val="0"/>
          <w:numId w:val="28"/>
        </w:numPr>
        <w:rPr>
          <w:b w:val="0"/>
          <w:color w:val="1064A2" w:themeColor="accent1"/>
          <w:sz w:val="24"/>
        </w:rPr>
      </w:pPr>
      <w:hyperlink r:id="rId107" w:anchor="information-sharing">
        <w:r w:rsidRPr="24B63B73">
          <w:rPr>
            <w:rStyle w:val="Hyperlink"/>
            <w:b w:val="0"/>
            <w:color w:val="1064A2" w:themeColor="accent1"/>
            <w:sz w:val="24"/>
          </w:rPr>
          <w:t>Understanding and dealing with issues relating to parental responsibility - GOV.UK (www.gov.uk)</w:t>
        </w:r>
      </w:hyperlink>
      <w:r w:rsidRPr="24B63B73">
        <w:rPr>
          <w:b w:val="0"/>
          <w:color w:val="1064A2" w:themeColor="accent1"/>
          <w:sz w:val="24"/>
        </w:rPr>
        <w:t>  </w:t>
      </w:r>
    </w:p>
    <w:p w14:paraId="1D4CC7AA" w14:textId="4E69EF8E" w:rsidR="00EC2439" w:rsidRPr="007B2C61" w:rsidRDefault="00EC2439" w:rsidP="24B63B73">
      <w:pPr>
        <w:pStyle w:val="MainTitle2"/>
        <w:rPr>
          <w:bCs/>
          <w:sz w:val="28"/>
          <w:szCs w:val="28"/>
        </w:rPr>
      </w:pPr>
      <w:r w:rsidRPr="007B2C61">
        <w:rPr>
          <w:bCs/>
          <w:sz w:val="28"/>
          <w:szCs w:val="28"/>
        </w:rPr>
        <w:lastRenderedPageBreak/>
        <w:t xml:space="preserve">LADO </w:t>
      </w:r>
      <w:r w:rsidR="00A519D0" w:rsidRPr="007B2C61">
        <w:rPr>
          <w:bCs/>
          <w:sz w:val="28"/>
          <w:szCs w:val="28"/>
        </w:rPr>
        <w:t>/</w:t>
      </w:r>
      <w:r w:rsidR="00454C24" w:rsidRPr="007B2C61">
        <w:rPr>
          <w:bCs/>
          <w:sz w:val="28"/>
          <w:szCs w:val="28"/>
        </w:rPr>
        <w:t xml:space="preserve"> Allegations of Abuse or </w:t>
      </w:r>
      <w:r w:rsidR="0001593F" w:rsidRPr="007B2C61">
        <w:rPr>
          <w:bCs/>
          <w:sz w:val="28"/>
          <w:szCs w:val="28"/>
        </w:rPr>
        <w:t>Low-Level</w:t>
      </w:r>
      <w:r w:rsidR="00454C24" w:rsidRPr="007B2C61">
        <w:rPr>
          <w:bCs/>
          <w:sz w:val="28"/>
          <w:szCs w:val="28"/>
        </w:rPr>
        <w:t xml:space="preserve"> Concerns</w:t>
      </w:r>
    </w:p>
    <w:p w14:paraId="4422AC4C" w14:textId="648E1B3B" w:rsidR="00F91597" w:rsidRDefault="00F91597" w:rsidP="24B63B73">
      <w:pPr>
        <w:pStyle w:val="MainTitle2"/>
        <w:rPr>
          <w:b w:val="0"/>
          <w:color w:val="0070C0"/>
          <w:sz w:val="24"/>
        </w:rPr>
      </w:pPr>
      <w:r w:rsidRPr="24B63B73">
        <w:rPr>
          <w:b w:val="0"/>
          <w:color w:val="0070C0"/>
          <w:sz w:val="24"/>
        </w:rPr>
        <w:t xml:space="preserve">For concerns </w:t>
      </w:r>
      <w:r w:rsidR="3FC8C3C6" w:rsidRPr="24B63B73">
        <w:rPr>
          <w:b w:val="0"/>
          <w:color w:val="0070C0"/>
          <w:sz w:val="24"/>
        </w:rPr>
        <w:t>involving</w:t>
      </w:r>
      <w:r w:rsidRPr="24B63B73">
        <w:rPr>
          <w:b w:val="0"/>
          <w:color w:val="0070C0"/>
          <w:sz w:val="24"/>
        </w:rPr>
        <w:t xml:space="preserve"> allegations of abuse or </w:t>
      </w:r>
      <w:r w:rsidR="00DF3439" w:rsidRPr="24B63B73">
        <w:rPr>
          <w:b w:val="0"/>
          <w:color w:val="0070C0"/>
          <w:sz w:val="24"/>
        </w:rPr>
        <w:t>low-level</w:t>
      </w:r>
      <w:r w:rsidRPr="24B63B73">
        <w:rPr>
          <w:b w:val="0"/>
          <w:color w:val="0070C0"/>
          <w:sz w:val="24"/>
        </w:rPr>
        <w:t xml:space="preserve"> concerns please </w:t>
      </w:r>
      <w:r w:rsidR="5CB07815" w:rsidRPr="24B63B73">
        <w:rPr>
          <w:b w:val="0"/>
          <w:color w:val="0070C0"/>
          <w:sz w:val="24"/>
        </w:rPr>
        <w:t>refer to</w:t>
      </w:r>
      <w:r w:rsidRPr="24B63B73">
        <w:rPr>
          <w:b w:val="0"/>
          <w:color w:val="0070C0"/>
          <w:sz w:val="24"/>
        </w:rPr>
        <w:t xml:space="preserve"> the</w:t>
      </w:r>
      <w:r w:rsidR="0F80E43E" w:rsidRPr="24B63B73">
        <w:rPr>
          <w:b w:val="0"/>
          <w:color w:val="0070C0"/>
          <w:sz w:val="24"/>
        </w:rPr>
        <w:t xml:space="preserve"> relevant guidance documents to support your decision making. You must also</w:t>
      </w:r>
      <w:r w:rsidRPr="24B63B73">
        <w:rPr>
          <w:b w:val="0"/>
          <w:color w:val="0070C0"/>
          <w:sz w:val="24"/>
        </w:rPr>
        <w:t xml:space="preserve"> contact your HR</w:t>
      </w:r>
      <w:r w:rsidR="283FC750" w:rsidRPr="24B63B73">
        <w:rPr>
          <w:b w:val="0"/>
          <w:color w:val="0070C0"/>
          <w:sz w:val="24"/>
        </w:rPr>
        <w:t xml:space="preserve"> department</w:t>
      </w:r>
      <w:r w:rsidRPr="24B63B73">
        <w:rPr>
          <w:b w:val="0"/>
          <w:color w:val="0070C0"/>
          <w:sz w:val="24"/>
        </w:rPr>
        <w:t xml:space="preserve"> and follow your setting</w:t>
      </w:r>
      <w:r w:rsidR="2DB82D65" w:rsidRPr="24B63B73">
        <w:rPr>
          <w:b w:val="0"/>
          <w:color w:val="0070C0"/>
          <w:sz w:val="24"/>
        </w:rPr>
        <w:t>’</w:t>
      </w:r>
      <w:r w:rsidRPr="24B63B73">
        <w:rPr>
          <w:b w:val="0"/>
          <w:color w:val="0070C0"/>
          <w:sz w:val="24"/>
        </w:rPr>
        <w:t>s policies and pro</w:t>
      </w:r>
      <w:r w:rsidR="45D6321E" w:rsidRPr="24B63B73">
        <w:rPr>
          <w:b w:val="0"/>
          <w:color w:val="0070C0"/>
          <w:sz w:val="24"/>
        </w:rPr>
        <w:t>cedures.</w:t>
      </w:r>
      <w:r w:rsidRPr="24B63B73">
        <w:rPr>
          <w:b w:val="0"/>
          <w:color w:val="0070C0"/>
          <w:sz w:val="24"/>
        </w:rPr>
        <w:t xml:space="preserve"> </w:t>
      </w:r>
    </w:p>
    <w:p w14:paraId="5665CA87" w14:textId="3803727A" w:rsidR="00F91597" w:rsidRPr="00A519D0" w:rsidRDefault="00F91597" w:rsidP="00F91597">
      <w:pPr>
        <w:pStyle w:val="MainTitle2"/>
        <w:rPr>
          <w:bCs/>
          <w:color w:val="0070C0"/>
          <w:sz w:val="24"/>
        </w:rPr>
      </w:pPr>
      <w:r w:rsidRPr="003D0C86">
        <w:rPr>
          <w:bCs/>
          <w:sz w:val="24"/>
        </w:rPr>
        <w:t>Keeping children safe in education - GOV.UK (www.gov.uk)</w:t>
      </w:r>
      <w:r w:rsidRPr="00F91597">
        <w:rPr>
          <w:bCs/>
          <w:color w:val="0070C0"/>
          <w:sz w:val="24"/>
        </w:rPr>
        <w:t> </w:t>
      </w:r>
      <w:r w:rsidRPr="00A519D0">
        <w:rPr>
          <w:bCs/>
          <w:color w:val="0070C0"/>
          <w:sz w:val="24"/>
        </w:rPr>
        <w:t xml:space="preserve">– Part 4 </w:t>
      </w:r>
    </w:p>
    <w:p w14:paraId="10273AC2" w14:textId="1611CAE2" w:rsidR="00F91597" w:rsidRDefault="00F91597" w:rsidP="00F91597">
      <w:pPr>
        <w:pStyle w:val="MainTitle2"/>
        <w:rPr>
          <w:b w:val="0"/>
          <w:color w:val="0070C0"/>
          <w:sz w:val="24"/>
        </w:rPr>
      </w:pPr>
      <w:hyperlink r:id="rId108" w:history="1">
        <w:r w:rsidRPr="00A519D0">
          <w:rPr>
            <w:rStyle w:val="Hyperlink"/>
            <w:bCs/>
            <w:sz w:val="24"/>
          </w:rPr>
          <w:t>SSCP Allegations of abuse</w:t>
        </w:r>
      </w:hyperlink>
      <w:r>
        <w:rPr>
          <w:b w:val="0"/>
          <w:color w:val="0070C0"/>
          <w:sz w:val="24"/>
        </w:rPr>
        <w:t xml:space="preserve"> – namely focusing on the following: </w:t>
      </w:r>
    </w:p>
    <w:p w14:paraId="7EBCAB3F" w14:textId="77777777" w:rsidR="00F91597" w:rsidRPr="00F91597" w:rsidRDefault="00F91597" w:rsidP="00F91597">
      <w:pPr>
        <w:pStyle w:val="MainTitle2"/>
        <w:rPr>
          <w:b w:val="0"/>
          <w:bCs/>
          <w:color w:val="0070C0"/>
          <w:sz w:val="24"/>
        </w:rPr>
      </w:pPr>
      <w:r w:rsidRPr="00F91597">
        <w:rPr>
          <w:b w:val="0"/>
          <w:bCs/>
          <w:color w:val="0070C0"/>
          <w:sz w:val="24"/>
        </w:rPr>
        <w:t>The statutory guidance contained within </w:t>
      </w:r>
      <w:r w:rsidRPr="00F91597">
        <w:rPr>
          <w:b w:val="0"/>
          <w:bCs/>
          <w:i/>
          <w:iCs/>
          <w:color w:val="0070C0"/>
          <w:sz w:val="24"/>
        </w:rPr>
        <w:t>Working Together to Safeguard Children </w:t>
      </w:r>
      <w:r w:rsidRPr="00F91597">
        <w:rPr>
          <w:b w:val="0"/>
          <w:bCs/>
          <w:color w:val="0070C0"/>
          <w:sz w:val="24"/>
        </w:rPr>
        <w:t>(2023) Chapter 4, 223 mandates local authority children’s services to provide a Designated Officer (DO) who should be involved in the management and oversight of individual cases and undertake other complimentary activity to ensure that cases are dealt with as quickly as possible, consistent with a thorough and fair process. The Local Authority Designated Officer (LADO) has been retained.  The Local Authority Designated Officer (LADO) must be consulted when there are concerns or an allegation that a person in a position of trust working has:</w:t>
      </w:r>
    </w:p>
    <w:p w14:paraId="27028394" w14:textId="77777777" w:rsidR="00F91597" w:rsidRPr="00F91597" w:rsidRDefault="00F91597" w:rsidP="00BB221D">
      <w:pPr>
        <w:pStyle w:val="MainTitle2"/>
        <w:numPr>
          <w:ilvl w:val="0"/>
          <w:numId w:val="26"/>
        </w:numPr>
        <w:rPr>
          <w:color w:val="0070C0"/>
          <w:sz w:val="24"/>
        </w:rPr>
      </w:pPr>
      <w:r w:rsidRPr="00F91597">
        <w:rPr>
          <w:color w:val="0070C0"/>
          <w:sz w:val="24"/>
        </w:rPr>
        <w:t xml:space="preserve">Behaved in a way that has harmed a child, or may have harmed a </w:t>
      </w:r>
      <w:proofErr w:type="gramStart"/>
      <w:r w:rsidRPr="00F91597">
        <w:rPr>
          <w:color w:val="0070C0"/>
          <w:sz w:val="24"/>
        </w:rPr>
        <w:t>child;</w:t>
      </w:r>
      <w:proofErr w:type="gramEnd"/>
    </w:p>
    <w:p w14:paraId="267E89A0" w14:textId="77777777" w:rsidR="00F91597" w:rsidRPr="00F91597" w:rsidRDefault="00F91597" w:rsidP="00BB221D">
      <w:pPr>
        <w:pStyle w:val="MainTitle2"/>
        <w:numPr>
          <w:ilvl w:val="0"/>
          <w:numId w:val="26"/>
        </w:numPr>
        <w:rPr>
          <w:color w:val="0070C0"/>
          <w:sz w:val="24"/>
        </w:rPr>
      </w:pPr>
      <w:r w:rsidRPr="00F91597">
        <w:rPr>
          <w:color w:val="0070C0"/>
          <w:sz w:val="24"/>
        </w:rPr>
        <w:t xml:space="preserve">Possibly committed a criminal offence against or related to a </w:t>
      </w:r>
      <w:proofErr w:type="gramStart"/>
      <w:r w:rsidRPr="00F91597">
        <w:rPr>
          <w:color w:val="0070C0"/>
          <w:sz w:val="24"/>
        </w:rPr>
        <w:t>child;</w:t>
      </w:r>
      <w:proofErr w:type="gramEnd"/>
    </w:p>
    <w:p w14:paraId="5F729631" w14:textId="77777777" w:rsidR="00F91597" w:rsidRPr="00F91597" w:rsidRDefault="00F91597" w:rsidP="00BB221D">
      <w:pPr>
        <w:pStyle w:val="MainTitle2"/>
        <w:numPr>
          <w:ilvl w:val="0"/>
          <w:numId w:val="26"/>
        </w:numPr>
        <w:rPr>
          <w:color w:val="0070C0"/>
          <w:sz w:val="24"/>
        </w:rPr>
      </w:pPr>
      <w:r w:rsidRPr="00F91597">
        <w:rPr>
          <w:color w:val="0070C0"/>
          <w:sz w:val="24"/>
        </w:rPr>
        <w:t>Behaved towards a child or children in a way that indicates they may pose a risk of harm to children.</w:t>
      </w:r>
    </w:p>
    <w:p w14:paraId="49F8B230" w14:textId="77777777" w:rsidR="00F91597" w:rsidRPr="00F91597" w:rsidRDefault="00F91597" w:rsidP="00BB221D">
      <w:pPr>
        <w:pStyle w:val="MainTitle2"/>
        <w:numPr>
          <w:ilvl w:val="0"/>
          <w:numId w:val="26"/>
        </w:numPr>
        <w:rPr>
          <w:color w:val="0070C0"/>
          <w:sz w:val="24"/>
        </w:rPr>
      </w:pPr>
      <w:r w:rsidRPr="00F91597">
        <w:rPr>
          <w:color w:val="0070C0"/>
          <w:sz w:val="24"/>
        </w:rPr>
        <w:t>Behaved or may have behaved in a way that indicates they may not be suitable to work with children (criteria added after changes to Keeping Children Safe in Education 2021).</w:t>
      </w:r>
    </w:p>
    <w:p w14:paraId="225966F6" w14:textId="77777777" w:rsidR="007F675A" w:rsidRDefault="007F675A" w:rsidP="007F675A">
      <w:pPr>
        <w:pStyle w:val="SCCBody"/>
        <w:rPr>
          <w:b/>
          <w:bCs/>
        </w:rPr>
      </w:pPr>
    </w:p>
    <w:p w14:paraId="43E115F0" w14:textId="1F6F24FF" w:rsidR="007F675A" w:rsidRPr="000450F2" w:rsidRDefault="007F675A" w:rsidP="24B63B73">
      <w:pPr>
        <w:pStyle w:val="SCCBody"/>
        <w:rPr>
          <w:color w:val="1064A2" w:themeColor="accent1"/>
        </w:rPr>
      </w:pPr>
      <w:r w:rsidRPr="000450F2">
        <w:rPr>
          <w:b/>
          <w:bCs/>
          <w:color w:val="1064A2" w:themeColor="accent1"/>
        </w:rPr>
        <w:t>LADO referrals</w:t>
      </w:r>
      <w:r w:rsidRPr="000450F2">
        <w:rPr>
          <w:color w:val="1064A2" w:themeColor="accent1"/>
        </w:rPr>
        <w:t xml:space="preserve"> </w:t>
      </w:r>
      <w:r w:rsidR="59D9FEC8" w:rsidRPr="000450F2">
        <w:rPr>
          <w:color w:val="1064A2" w:themeColor="accent1"/>
        </w:rPr>
        <w:t xml:space="preserve">should be submitted using the online referral form (link below). </w:t>
      </w:r>
    </w:p>
    <w:p w14:paraId="2D136A16" w14:textId="77777777" w:rsidR="007F675A" w:rsidRPr="000450F2" w:rsidRDefault="007F675A" w:rsidP="00BB221D">
      <w:pPr>
        <w:pStyle w:val="SCCBody"/>
        <w:numPr>
          <w:ilvl w:val="0"/>
          <w:numId w:val="25"/>
        </w:numPr>
        <w:spacing w:after="0" w:line="240" w:lineRule="auto"/>
        <w:rPr>
          <w:color w:val="1064A2" w:themeColor="accent1"/>
        </w:rPr>
      </w:pPr>
      <w:hyperlink r:id="rId109" w:tgtFrame="_blank" w:history="1">
        <w:r w:rsidRPr="000450F2">
          <w:rPr>
            <w:rStyle w:val="Hyperlink"/>
            <w:color w:val="1064A2" w:themeColor="accent1"/>
          </w:rPr>
          <w:t>Staffordshire LADO referral form</w:t>
        </w:r>
      </w:hyperlink>
      <w:r w:rsidRPr="000450F2">
        <w:rPr>
          <w:color w:val="1064A2" w:themeColor="accent1"/>
        </w:rPr>
        <w:t> </w:t>
      </w:r>
    </w:p>
    <w:p w14:paraId="09CD3D88" w14:textId="77777777" w:rsidR="007F675A" w:rsidRPr="000450F2" w:rsidRDefault="007F675A" w:rsidP="00330A2A">
      <w:pPr>
        <w:pStyle w:val="MainTitle2"/>
        <w:rPr>
          <w:b w:val="0"/>
          <w:color w:val="1064A2" w:themeColor="accent1"/>
          <w:sz w:val="24"/>
        </w:rPr>
      </w:pPr>
    </w:p>
    <w:p w14:paraId="7818201E" w14:textId="7CAE237A" w:rsidR="006B1CE0" w:rsidRPr="000450F2" w:rsidRDefault="007F675A" w:rsidP="00330A2A">
      <w:pPr>
        <w:pStyle w:val="MainTitle2"/>
        <w:rPr>
          <w:bCs/>
          <w:color w:val="1064A2" w:themeColor="accent1"/>
        </w:rPr>
      </w:pPr>
      <w:r w:rsidRPr="000450F2">
        <w:rPr>
          <w:bCs/>
          <w:color w:val="1064A2" w:themeColor="accent1"/>
          <w:sz w:val="24"/>
        </w:rPr>
        <w:t xml:space="preserve">If a child is at risk of </w:t>
      </w:r>
      <w:r w:rsidR="00DF3439" w:rsidRPr="000450F2">
        <w:rPr>
          <w:bCs/>
          <w:color w:val="1064A2" w:themeColor="accent1"/>
          <w:sz w:val="24"/>
        </w:rPr>
        <w:t>harm or</w:t>
      </w:r>
      <w:r w:rsidRPr="000450F2">
        <w:rPr>
          <w:bCs/>
          <w:color w:val="1064A2" w:themeColor="accent1"/>
          <w:sz w:val="24"/>
        </w:rPr>
        <w:t xml:space="preserve"> has suffered harm a referral to </w:t>
      </w:r>
      <w:r w:rsidR="00AF631A" w:rsidRPr="000450F2">
        <w:rPr>
          <w:bCs/>
          <w:color w:val="1064A2" w:themeColor="accent1"/>
          <w:sz w:val="24"/>
        </w:rPr>
        <w:t>SFIFD</w:t>
      </w:r>
      <w:r w:rsidRPr="000450F2">
        <w:rPr>
          <w:bCs/>
          <w:color w:val="1064A2" w:themeColor="accent1"/>
          <w:sz w:val="24"/>
        </w:rPr>
        <w:t xml:space="preserve"> should also be made. </w:t>
      </w:r>
    </w:p>
    <w:p w14:paraId="0206C870" w14:textId="0370323F" w:rsidR="00DF3439" w:rsidRPr="000450F2" w:rsidRDefault="00B91806" w:rsidP="00330A2A">
      <w:pPr>
        <w:pStyle w:val="MainTitle2"/>
        <w:rPr>
          <w:b w:val="0"/>
          <w:bCs/>
          <w:color w:val="1064A2" w:themeColor="accent1"/>
          <w:sz w:val="24"/>
        </w:rPr>
      </w:pPr>
      <w:r w:rsidRPr="000450F2">
        <w:rPr>
          <w:b w:val="0"/>
          <w:bCs/>
          <w:color w:val="1064A2" w:themeColor="accent1"/>
          <w:sz w:val="24"/>
        </w:rPr>
        <w:t>If a referral meets the LADO threshold, LADO will oversee, monitor and support the management of an allegation.</w:t>
      </w:r>
    </w:p>
    <w:p w14:paraId="5B7B216D" w14:textId="77777777" w:rsidR="00B91806" w:rsidRDefault="00B91806" w:rsidP="24B63B73">
      <w:pPr>
        <w:pStyle w:val="MainTitle2"/>
        <w:rPr>
          <w:b w:val="0"/>
          <w:sz w:val="24"/>
        </w:rPr>
      </w:pPr>
    </w:p>
    <w:p w14:paraId="799ECF48" w14:textId="77777777" w:rsidR="00037FA1" w:rsidRDefault="00037FA1" w:rsidP="24B63B73">
      <w:pPr>
        <w:pStyle w:val="MainTitle2"/>
        <w:rPr>
          <w:b w:val="0"/>
          <w:sz w:val="24"/>
        </w:rPr>
      </w:pPr>
    </w:p>
    <w:p w14:paraId="26B1D604" w14:textId="77777777" w:rsidR="00037FA1" w:rsidRDefault="00037FA1" w:rsidP="24B63B73">
      <w:pPr>
        <w:pStyle w:val="MainTitle2"/>
        <w:rPr>
          <w:b w:val="0"/>
          <w:sz w:val="24"/>
        </w:rPr>
      </w:pPr>
    </w:p>
    <w:p w14:paraId="44A33C4E" w14:textId="77777777" w:rsidR="00037FA1" w:rsidRDefault="00037FA1" w:rsidP="24B63B73">
      <w:pPr>
        <w:pStyle w:val="MainTitle2"/>
        <w:rPr>
          <w:b w:val="0"/>
          <w:sz w:val="24"/>
        </w:rPr>
      </w:pPr>
    </w:p>
    <w:p w14:paraId="342FC442" w14:textId="1AF581F9" w:rsidR="24B63B73" w:rsidRDefault="24B63B73" w:rsidP="24B63B73">
      <w:pPr>
        <w:pStyle w:val="MainTitle2"/>
        <w:rPr>
          <w:b w:val="0"/>
          <w:sz w:val="24"/>
        </w:rPr>
      </w:pPr>
    </w:p>
    <w:p w14:paraId="52B3B992" w14:textId="0E60BE2D" w:rsidR="00330A2A" w:rsidRDefault="006B1CE0" w:rsidP="24B63B73">
      <w:pPr>
        <w:pStyle w:val="MainTitle2"/>
        <w:rPr>
          <w:sz w:val="32"/>
          <w:szCs w:val="32"/>
        </w:rPr>
      </w:pPr>
      <w:r w:rsidRPr="24B63B73">
        <w:rPr>
          <w:sz w:val="32"/>
          <w:szCs w:val="32"/>
        </w:rPr>
        <w:lastRenderedPageBreak/>
        <w:t xml:space="preserve">Part </w:t>
      </w:r>
      <w:r w:rsidR="00CA195B" w:rsidRPr="24B63B73">
        <w:rPr>
          <w:sz w:val="32"/>
          <w:szCs w:val="32"/>
        </w:rPr>
        <w:t xml:space="preserve">D </w:t>
      </w:r>
      <w:r w:rsidR="00330A2A" w:rsidRPr="24B63B73">
        <w:rPr>
          <w:sz w:val="32"/>
          <w:szCs w:val="32"/>
        </w:rPr>
        <w:t>- Building knowledge</w:t>
      </w:r>
    </w:p>
    <w:p w14:paraId="53E2F546" w14:textId="7554D115" w:rsidR="00330A2A" w:rsidRPr="00330A2A" w:rsidRDefault="00330A2A" w:rsidP="00330A2A">
      <w:pPr>
        <w:pStyle w:val="SubHeader3"/>
      </w:pPr>
      <w:r w:rsidRPr="00330A2A">
        <w:t xml:space="preserve">The ESAS 7-minute briefings have been designed to </w:t>
      </w:r>
      <w:r>
        <w:t xml:space="preserve">strengthen </w:t>
      </w:r>
      <w:r w:rsidRPr="00330A2A">
        <w:t>professionals’</w:t>
      </w:r>
      <w:r>
        <w:t xml:space="preserve"> </w:t>
      </w:r>
      <w:r w:rsidRPr="00330A2A">
        <w:t xml:space="preserve">safeguarding </w:t>
      </w:r>
      <w:r>
        <w:t xml:space="preserve">knowledge. They </w:t>
      </w:r>
      <w:r w:rsidRPr="00330A2A">
        <w:t xml:space="preserve">can be used </w:t>
      </w:r>
      <w:r>
        <w:t>for the DSL</w:t>
      </w:r>
      <w:r w:rsidR="00AF0D3F">
        <w:t>’s</w:t>
      </w:r>
      <w:r>
        <w:t xml:space="preserve"> personal use or to help train staff</w:t>
      </w:r>
      <w:r w:rsidRPr="00330A2A">
        <w:t>.</w:t>
      </w:r>
    </w:p>
    <w:p w14:paraId="44E85319" w14:textId="0A531CE9" w:rsidR="00330A2A" w:rsidRPr="00330A2A" w:rsidRDefault="00214ACF" w:rsidP="00330A2A">
      <w:pPr>
        <w:pStyle w:val="SCCBody"/>
      </w:pPr>
      <w:r w:rsidRPr="24B63B73">
        <w:rPr>
          <w:color w:val="1064A2" w:themeColor="accent1"/>
        </w:rPr>
        <w:t xml:space="preserve">We currently have </w:t>
      </w:r>
      <w:r w:rsidR="00CA195B" w:rsidRPr="24B63B73">
        <w:rPr>
          <w:color w:val="1064A2" w:themeColor="accent1"/>
        </w:rPr>
        <w:t>40</w:t>
      </w:r>
      <w:r>
        <w:t xml:space="preserve"> </w:t>
      </w:r>
      <w:hyperlink r:id="rId110">
        <w:r w:rsidRPr="24B63B73">
          <w:rPr>
            <w:rStyle w:val="Hyperlink"/>
          </w:rPr>
          <w:t>seven minute briefings available on the SLN</w:t>
        </w:r>
      </w:hyperlink>
      <w:r>
        <w:t xml:space="preserve"> </w:t>
      </w:r>
      <w:r w:rsidRPr="24B63B73">
        <w:rPr>
          <w:color w:val="1064A2" w:themeColor="accent1"/>
        </w:rPr>
        <w:t xml:space="preserve">to support </w:t>
      </w:r>
      <w:r w:rsidR="00853F02">
        <w:rPr>
          <w:color w:val="1064A2" w:themeColor="accent1"/>
        </w:rPr>
        <w:t>settings.</w:t>
      </w:r>
    </w:p>
    <w:p w14:paraId="0F10486A" w14:textId="334503E4" w:rsidR="0036023C" w:rsidRPr="0036023C" w:rsidRDefault="0036023C" w:rsidP="006B1CE0">
      <w:pPr>
        <w:pStyle w:val="SCCBody"/>
        <w:spacing w:after="0"/>
        <w:ind w:left="720"/>
      </w:pPr>
    </w:p>
    <w:p w14:paraId="7BF10061" w14:textId="34F58FC4" w:rsidR="00330A2A" w:rsidRDefault="00330A2A" w:rsidP="24B63B73">
      <w:pPr>
        <w:pStyle w:val="MainTitle2"/>
        <w:rPr>
          <w:sz w:val="32"/>
          <w:szCs w:val="32"/>
        </w:rPr>
      </w:pPr>
      <w:r w:rsidRPr="24B63B73">
        <w:rPr>
          <w:sz w:val="32"/>
          <w:szCs w:val="32"/>
        </w:rPr>
        <w:t xml:space="preserve">Part </w:t>
      </w:r>
      <w:r w:rsidR="00CA195B" w:rsidRPr="24B63B73">
        <w:rPr>
          <w:sz w:val="32"/>
          <w:szCs w:val="32"/>
        </w:rPr>
        <w:t xml:space="preserve">E </w:t>
      </w:r>
      <w:r w:rsidRPr="24B63B73">
        <w:rPr>
          <w:sz w:val="32"/>
          <w:szCs w:val="32"/>
        </w:rPr>
        <w:t xml:space="preserve">- Record </w:t>
      </w:r>
      <w:r w:rsidR="00FA1722">
        <w:rPr>
          <w:sz w:val="32"/>
          <w:szCs w:val="32"/>
        </w:rPr>
        <w:t>k</w:t>
      </w:r>
      <w:r w:rsidRPr="24B63B73">
        <w:rPr>
          <w:sz w:val="32"/>
          <w:szCs w:val="32"/>
        </w:rPr>
        <w:t>eeping</w:t>
      </w:r>
      <w:r w:rsidR="002E13CB">
        <w:rPr>
          <w:sz w:val="32"/>
          <w:szCs w:val="32"/>
        </w:rPr>
        <w:t xml:space="preserve"> resources </w:t>
      </w:r>
    </w:p>
    <w:p w14:paraId="67A89248" w14:textId="77777777" w:rsidR="00330A2A" w:rsidRPr="00330A2A" w:rsidRDefault="00330A2A" w:rsidP="24B63B73">
      <w:pPr>
        <w:pStyle w:val="SCCBody"/>
        <w:rPr>
          <w:color w:val="1064A2" w:themeColor="accent1"/>
        </w:rPr>
      </w:pPr>
      <w:r w:rsidRPr="24B63B73">
        <w:rPr>
          <w:color w:val="1064A2" w:themeColor="accent1"/>
        </w:rPr>
        <w:t>Paper record templates:</w:t>
      </w:r>
    </w:p>
    <w:p w14:paraId="4900B689" w14:textId="77777777" w:rsidR="00330A2A" w:rsidRPr="00330A2A" w:rsidRDefault="00330A2A" w:rsidP="00BB221D">
      <w:pPr>
        <w:pStyle w:val="SCCBody"/>
        <w:numPr>
          <w:ilvl w:val="0"/>
          <w:numId w:val="17"/>
        </w:numPr>
        <w:spacing w:after="0"/>
        <w:rPr>
          <w:color w:val="1064A2" w:themeColor="accent1"/>
        </w:rPr>
      </w:pPr>
      <w:r w:rsidRPr="24B63B73">
        <w:rPr>
          <w:color w:val="1064A2" w:themeColor="accent1"/>
        </w:rPr>
        <w:t>Safeguarding file front sheet</w:t>
      </w:r>
    </w:p>
    <w:p w14:paraId="3B679291" w14:textId="77777777" w:rsidR="00330A2A" w:rsidRPr="00330A2A" w:rsidRDefault="00330A2A" w:rsidP="00BB221D">
      <w:pPr>
        <w:pStyle w:val="SCCBody"/>
        <w:numPr>
          <w:ilvl w:val="0"/>
          <w:numId w:val="17"/>
        </w:numPr>
        <w:spacing w:after="0"/>
        <w:rPr>
          <w:color w:val="1064A2" w:themeColor="accent1"/>
        </w:rPr>
      </w:pPr>
      <w:r w:rsidRPr="24B63B73">
        <w:rPr>
          <w:color w:val="1064A2" w:themeColor="accent1"/>
        </w:rPr>
        <w:t>Record of concern</w:t>
      </w:r>
    </w:p>
    <w:p w14:paraId="0F6E94A1" w14:textId="77777777" w:rsidR="00330A2A" w:rsidRPr="00330A2A" w:rsidRDefault="00330A2A" w:rsidP="00BB221D">
      <w:pPr>
        <w:pStyle w:val="SCCBody"/>
        <w:numPr>
          <w:ilvl w:val="0"/>
          <w:numId w:val="17"/>
        </w:numPr>
        <w:spacing w:after="0"/>
        <w:rPr>
          <w:color w:val="1064A2" w:themeColor="accent1"/>
        </w:rPr>
      </w:pPr>
      <w:r w:rsidRPr="24B63B73">
        <w:rPr>
          <w:color w:val="1064A2" w:themeColor="accent1"/>
        </w:rPr>
        <w:t>Record of concern- Example</w:t>
      </w:r>
    </w:p>
    <w:p w14:paraId="369C3160" w14:textId="77777777" w:rsidR="00065F15" w:rsidRDefault="00330A2A" w:rsidP="00BB221D">
      <w:pPr>
        <w:pStyle w:val="SCCBody"/>
        <w:numPr>
          <w:ilvl w:val="0"/>
          <w:numId w:val="17"/>
        </w:numPr>
        <w:spacing w:after="0"/>
        <w:rPr>
          <w:color w:val="1064A2" w:themeColor="accent1"/>
        </w:rPr>
      </w:pPr>
      <w:r w:rsidRPr="24B63B73">
        <w:rPr>
          <w:color w:val="1064A2" w:themeColor="accent1"/>
        </w:rPr>
        <w:t>Chronology</w:t>
      </w:r>
    </w:p>
    <w:p w14:paraId="1AE3DCF3" w14:textId="46B8B247" w:rsidR="00330A2A" w:rsidRDefault="00330A2A" w:rsidP="00BB221D">
      <w:pPr>
        <w:pStyle w:val="SCCBody"/>
        <w:numPr>
          <w:ilvl w:val="0"/>
          <w:numId w:val="17"/>
        </w:numPr>
        <w:spacing w:after="0"/>
        <w:rPr>
          <w:color w:val="1064A2" w:themeColor="accent1"/>
        </w:rPr>
      </w:pPr>
      <w:r w:rsidRPr="24B63B73">
        <w:rPr>
          <w:color w:val="1064A2" w:themeColor="accent1"/>
        </w:rPr>
        <w:t>Transfer of safeguarding files</w:t>
      </w:r>
    </w:p>
    <w:p w14:paraId="32A0196A" w14:textId="77777777" w:rsidR="00330A2A" w:rsidRPr="0036023C" w:rsidRDefault="00330A2A" w:rsidP="00330A2A"/>
    <w:p w14:paraId="42FBC7C2" w14:textId="4ECFC91B" w:rsidR="00330A2A" w:rsidRPr="0003063E" w:rsidRDefault="00330A2A" w:rsidP="24B63B73">
      <w:pPr>
        <w:pStyle w:val="MainTitle2"/>
        <w:rPr>
          <w:sz w:val="32"/>
          <w:szCs w:val="32"/>
        </w:rPr>
      </w:pPr>
      <w:r w:rsidRPr="24B63B73">
        <w:rPr>
          <w:sz w:val="32"/>
          <w:szCs w:val="32"/>
        </w:rPr>
        <w:t xml:space="preserve">Part </w:t>
      </w:r>
      <w:r w:rsidR="00CA195B" w:rsidRPr="24B63B73">
        <w:rPr>
          <w:sz w:val="32"/>
          <w:szCs w:val="32"/>
        </w:rPr>
        <w:t>F</w:t>
      </w:r>
      <w:r w:rsidRPr="24B63B73">
        <w:rPr>
          <w:sz w:val="32"/>
          <w:szCs w:val="32"/>
        </w:rPr>
        <w:t xml:space="preserve"> </w:t>
      </w:r>
      <w:r w:rsidR="00FA1722">
        <w:rPr>
          <w:sz w:val="32"/>
          <w:szCs w:val="32"/>
        </w:rPr>
        <w:t>–</w:t>
      </w:r>
      <w:r w:rsidRPr="24B63B73">
        <w:rPr>
          <w:sz w:val="32"/>
          <w:szCs w:val="32"/>
        </w:rPr>
        <w:t xml:space="preserve"> </w:t>
      </w:r>
      <w:r w:rsidR="00FA1722">
        <w:rPr>
          <w:sz w:val="32"/>
          <w:szCs w:val="32"/>
        </w:rPr>
        <w:t>Further r</w:t>
      </w:r>
      <w:r w:rsidRPr="24B63B73">
        <w:rPr>
          <w:sz w:val="32"/>
          <w:szCs w:val="32"/>
        </w:rPr>
        <w:t>e</w:t>
      </w:r>
      <w:r w:rsidR="0046193C" w:rsidRPr="24B63B73">
        <w:rPr>
          <w:sz w:val="32"/>
          <w:szCs w:val="32"/>
        </w:rPr>
        <w:t>sources</w:t>
      </w:r>
    </w:p>
    <w:p w14:paraId="4F4E43C4" w14:textId="098DBE38" w:rsidR="00065F15" w:rsidRDefault="00330A2A" w:rsidP="00BB221D">
      <w:pPr>
        <w:pStyle w:val="SCCBody"/>
        <w:numPr>
          <w:ilvl w:val="0"/>
          <w:numId w:val="18"/>
        </w:numPr>
        <w:rPr>
          <w:color w:val="1064A2" w:themeColor="accent1"/>
        </w:rPr>
      </w:pPr>
      <w:r w:rsidRPr="24B63B73">
        <w:rPr>
          <w:color w:val="1064A2" w:themeColor="accent1"/>
        </w:rPr>
        <w:t>ESAS and S</w:t>
      </w:r>
      <w:r w:rsidR="00FA1722">
        <w:rPr>
          <w:color w:val="1064A2" w:themeColor="accent1"/>
        </w:rPr>
        <w:t>FIFD</w:t>
      </w:r>
      <w:r w:rsidRPr="24B63B73">
        <w:rPr>
          <w:color w:val="1064A2" w:themeColor="accent1"/>
        </w:rPr>
        <w:t xml:space="preserve"> contact detail staff posters</w:t>
      </w:r>
      <w:r w:rsidR="00065F15" w:rsidRPr="24B63B73">
        <w:rPr>
          <w:color w:val="1064A2" w:themeColor="accent1"/>
        </w:rPr>
        <w:t>.</w:t>
      </w:r>
    </w:p>
    <w:p w14:paraId="293B07FE" w14:textId="11BCA7F5" w:rsidR="00065F15" w:rsidRPr="0036023C" w:rsidRDefault="00065F15" w:rsidP="00BB221D">
      <w:pPr>
        <w:pStyle w:val="SCCBody"/>
        <w:numPr>
          <w:ilvl w:val="0"/>
          <w:numId w:val="18"/>
        </w:numPr>
        <w:rPr>
          <w:color w:val="1064A2" w:themeColor="accent1"/>
        </w:rPr>
      </w:pPr>
      <w:r w:rsidRPr="24B63B73">
        <w:rPr>
          <w:color w:val="1064A2" w:themeColor="accent1"/>
        </w:rPr>
        <w:t xml:space="preserve">Making an effective referral - </w:t>
      </w:r>
      <w:r w:rsidR="00330A2A" w:rsidRPr="24B63B73">
        <w:rPr>
          <w:color w:val="1064A2" w:themeColor="accent1"/>
        </w:rPr>
        <w:t>Staff bookmark</w:t>
      </w:r>
      <w:r w:rsidRPr="24B63B73">
        <w:rPr>
          <w:color w:val="1064A2" w:themeColor="accent1"/>
        </w:rPr>
        <w:t>.</w:t>
      </w:r>
    </w:p>
    <w:p w14:paraId="59487BE9" w14:textId="59529606" w:rsidR="0064666A" w:rsidRDefault="0046193C" w:rsidP="00BB221D">
      <w:pPr>
        <w:pStyle w:val="SCCBody"/>
        <w:numPr>
          <w:ilvl w:val="0"/>
          <w:numId w:val="18"/>
        </w:numPr>
        <w:rPr>
          <w:b/>
          <w:bCs/>
          <w:color w:val="1064A2" w:themeColor="accent1"/>
        </w:rPr>
      </w:pPr>
      <w:r w:rsidRPr="24B63B73">
        <w:rPr>
          <w:b/>
          <w:bCs/>
          <w:color w:val="1064A2" w:themeColor="accent1"/>
        </w:rPr>
        <w:t>Further support</w:t>
      </w:r>
      <w:r w:rsidR="00065F15" w:rsidRPr="24B63B73">
        <w:rPr>
          <w:b/>
          <w:bCs/>
          <w:color w:val="1064A2" w:themeColor="accent1"/>
        </w:rPr>
        <w:t xml:space="preserve"> </w:t>
      </w:r>
      <w:r w:rsidR="004E1157" w:rsidRPr="24B63B73">
        <w:rPr>
          <w:b/>
          <w:bCs/>
          <w:color w:val="1064A2" w:themeColor="accent1"/>
        </w:rPr>
        <w:t xml:space="preserve">- </w:t>
      </w:r>
    </w:p>
    <w:p w14:paraId="7CD2342C" w14:textId="60D239A2" w:rsidR="00065E8D" w:rsidRDefault="00065E8D" w:rsidP="24B63B73">
      <w:pPr>
        <w:pStyle w:val="SCCBody"/>
        <w:ind w:left="720"/>
        <w:rPr>
          <w:color w:val="1064A2" w:themeColor="accent1"/>
        </w:rPr>
      </w:pPr>
      <w:r w:rsidRPr="24B63B73">
        <w:rPr>
          <w:color w:val="1064A2" w:themeColor="accent1"/>
        </w:rPr>
        <w:t>S</w:t>
      </w:r>
      <w:r w:rsidR="00FA1722">
        <w:rPr>
          <w:color w:val="1064A2" w:themeColor="accent1"/>
        </w:rPr>
        <w:t>FIFD</w:t>
      </w:r>
      <w:r w:rsidRPr="24B63B73">
        <w:rPr>
          <w:color w:val="1064A2" w:themeColor="accent1"/>
        </w:rPr>
        <w:t>/ESAS/EPDO/PSHE</w:t>
      </w:r>
      <w:r w:rsidR="00065F15" w:rsidRPr="24B63B73">
        <w:rPr>
          <w:color w:val="1064A2" w:themeColor="accent1"/>
        </w:rPr>
        <w:t xml:space="preserve"> and </w:t>
      </w:r>
      <w:r w:rsidRPr="24B63B73">
        <w:rPr>
          <w:color w:val="1064A2" w:themeColor="accent1"/>
        </w:rPr>
        <w:t>School nurse hub</w:t>
      </w:r>
      <w:r w:rsidR="00065F15" w:rsidRPr="24B63B73">
        <w:rPr>
          <w:color w:val="1064A2" w:themeColor="accent1"/>
        </w:rPr>
        <w:t xml:space="preserve"> services</w:t>
      </w:r>
      <w:r w:rsidR="0036023C" w:rsidRPr="24B63B73">
        <w:rPr>
          <w:color w:val="1064A2" w:themeColor="accent1"/>
        </w:rPr>
        <w:t>.</w:t>
      </w:r>
    </w:p>
    <w:sectPr w:rsidR="00065E8D" w:rsidSect="00FE5AFC">
      <w:headerReference w:type="default" r:id="rId111"/>
      <w:footerReference w:type="default" r:id="rId112"/>
      <w:headerReference w:type="first" r:id="rId113"/>
      <w:footerReference w:type="first" r:id="rId1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9F65" w14:textId="77777777" w:rsidR="00103E70" w:rsidRDefault="00103E70" w:rsidP="00261AB3">
      <w:pPr>
        <w:spacing w:after="0" w:line="240" w:lineRule="auto"/>
      </w:pPr>
      <w:r>
        <w:separator/>
      </w:r>
    </w:p>
  </w:endnote>
  <w:endnote w:type="continuationSeparator" w:id="0">
    <w:p w14:paraId="322F8BCA" w14:textId="77777777" w:rsidR="00103E70" w:rsidRDefault="00103E70"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210C" w14:textId="65311482" w:rsidR="00065E8D" w:rsidRPr="00065E8D" w:rsidRDefault="00065E8D" w:rsidP="00065E8D">
    <w:pPr>
      <w:pStyle w:val="Footer"/>
      <w:ind w:left="7200"/>
      <w:rPr>
        <w:rFonts w:ascii="Verdana" w:hAnsi="Verdana"/>
        <w:sz w:val="20"/>
        <w:szCs w:val="20"/>
      </w:rPr>
    </w:pPr>
    <w:r w:rsidRPr="00065E8D">
      <w:rPr>
        <w:rFonts w:ascii="Verdana" w:hAnsi="Verdana"/>
      </w:rPr>
      <w:t xml:space="preserve">                                                                                                                                   </w:t>
    </w:r>
    <w:r w:rsidR="00903F72">
      <w:rPr>
        <w:rFonts w:ascii="Verdana" w:hAnsi="Verdana"/>
      </w:rPr>
      <w:t xml:space="preserve">ESAS </w:t>
    </w:r>
    <w:r w:rsidR="000831FE">
      <w:rPr>
        <w:rFonts w:ascii="Verdana" w:hAnsi="Verdana"/>
        <w:sz w:val="20"/>
        <w:szCs w:val="20"/>
      </w:rPr>
      <w:t>September</w:t>
    </w:r>
    <w:r w:rsidR="009D33A6">
      <w:rPr>
        <w:rFonts w:ascii="Verdana" w:hAnsi="Verdana"/>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A2ADC9" w14:paraId="0E1CDD90" w14:textId="77777777" w:rsidTr="63A2ADC9">
      <w:trPr>
        <w:trHeight w:val="300"/>
      </w:trPr>
      <w:tc>
        <w:tcPr>
          <w:tcW w:w="3005" w:type="dxa"/>
        </w:tcPr>
        <w:p w14:paraId="7BA166B5" w14:textId="25C97AA1" w:rsidR="63A2ADC9" w:rsidRDefault="63A2ADC9" w:rsidP="63A2ADC9">
          <w:pPr>
            <w:pStyle w:val="Header"/>
            <w:ind w:left="-115"/>
          </w:pPr>
        </w:p>
      </w:tc>
      <w:tc>
        <w:tcPr>
          <w:tcW w:w="3005" w:type="dxa"/>
        </w:tcPr>
        <w:p w14:paraId="6BFCC49B" w14:textId="6C272208" w:rsidR="63A2ADC9" w:rsidRDefault="63A2ADC9"/>
      </w:tc>
      <w:tc>
        <w:tcPr>
          <w:tcW w:w="3005" w:type="dxa"/>
        </w:tcPr>
        <w:p w14:paraId="78585FE2" w14:textId="07F3E736" w:rsidR="63A2ADC9" w:rsidRDefault="63A2ADC9"/>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1544" w14:textId="77777777" w:rsidR="00103E70" w:rsidRDefault="00103E70" w:rsidP="00261AB3">
      <w:pPr>
        <w:spacing w:after="0" w:line="240" w:lineRule="auto"/>
      </w:pPr>
      <w:r>
        <w:separator/>
      </w:r>
    </w:p>
  </w:footnote>
  <w:footnote w:type="continuationSeparator" w:id="0">
    <w:p w14:paraId="68C9B57A" w14:textId="77777777" w:rsidR="00103E70" w:rsidRDefault="00103E70"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CBB4" w14:textId="74E9C3B8" w:rsidR="00261AB3" w:rsidRDefault="0299F3D4" w:rsidP="0299F3D4">
    <w:pPr>
      <w:pStyle w:val="Header"/>
      <w:tabs>
        <w:tab w:val="clear" w:pos="4513"/>
        <w:tab w:val="clear" w:pos="9026"/>
        <w:tab w:val="left" w:pos="1046"/>
      </w:tabs>
    </w:pPr>
    <w:r>
      <w:rPr>
        <w:noProof/>
      </w:rPr>
      <w:drawing>
        <wp:anchor distT="0" distB="0" distL="114300" distR="114300" simplePos="0" relativeHeight="251658241" behindDoc="1" locked="0" layoutInCell="1" allowOverlap="1" wp14:anchorId="257BB9A9" wp14:editId="5AA3E7FF">
          <wp:simplePos x="0" y="0"/>
          <wp:positionH relativeFrom="column">
            <wp:posOffset>-906145</wp:posOffset>
          </wp:positionH>
          <wp:positionV relativeFrom="paragraph">
            <wp:posOffset>-447675</wp:posOffset>
          </wp:positionV>
          <wp:extent cx="7581161" cy="10934291"/>
          <wp:effectExtent l="0" t="0" r="0" b="0"/>
          <wp:wrapNone/>
          <wp:docPr id="1672520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a:ext>
                    </a:extLst>
                  </a:blip>
                  <a:stretch>
                    <a:fillRect/>
                  </a:stretch>
                </pic:blipFill>
                <pic:spPr>
                  <a:xfrm>
                    <a:off x="0" y="0"/>
                    <a:ext cx="7581161" cy="1093429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01CA" w14:textId="09A756AE" w:rsidR="00CA0C52" w:rsidRDefault="63A2ADC9">
    <w:pPr>
      <w:pStyle w:val="Header"/>
    </w:pPr>
    <w:r>
      <w:rPr>
        <w:noProof/>
      </w:rPr>
      <w:drawing>
        <wp:anchor distT="0" distB="0" distL="114300" distR="114300" simplePos="0" relativeHeight="251658240" behindDoc="1" locked="0" layoutInCell="1" allowOverlap="1" wp14:anchorId="6CAF483F" wp14:editId="6808938A">
          <wp:simplePos x="0" y="0"/>
          <wp:positionH relativeFrom="page">
            <wp:align>right</wp:align>
          </wp:positionH>
          <wp:positionV relativeFrom="paragraph">
            <wp:posOffset>0</wp:posOffset>
          </wp:positionV>
          <wp:extent cx="8121660" cy="10703629"/>
          <wp:effectExtent l="0" t="0" r="0" b="2540"/>
          <wp:wrapNone/>
          <wp:docPr id="1303493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a:ext>
                    </a:extLst>
                  </a:blip>
                  <a:stretch>
                    <a:fillRect/>
                  </a:stretch>
                </pic:blipFill>
                <pic:spPr>
                  <a:xfrm>
                    <a:off x="0" y="0"/>
                    <a:ext cx="8121660" cy="107036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2AB"/>
    <w:multiLevelType w:val="hybridMultilevel"/>
    <w:tmpl w:val="61A4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A1DE3"/>
    <w:multiLevelType w:val="hybridMultilevel"/>
    <w:tmpl w:val="A408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86D6E"/>
    <w:multiLevelType w:val="multilevel"/>
    <w:tmpl w:val="C3F0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068146"/>
    <w:multiLevelType w:val="hybridMultilevel"/>
    <w:tmpl w:val="D8D60CCA"/>
    <w:lvl w:ilvl="0" w:tplc="05B2C69C">
      <w:start w:val="1"/>
      <w:numFmt w:val="bullet"/>
      <w:lvlText w:val=""/>
      <w:lvlJc w:val="left"/>
      <w:pPr>
        <w:ind w:left="720" w:hanging="360"/>
      </w:pPr>
      <w:rPr>
        <w:rFonts w:ascii="Symbol" w:hAnsi="Symbol" w:hint="default"/>
      </w:rPr>
    </w:lvl>
    <w:lvl w:ilvl="1" w:tplc="F23691E0">
      <w:start w:val="1"/>
      <w:numFmt w:val="bullet"/>
      <w:lvlText w:val="o"/>
      <w:lvlJc w:val="left"/>
      <w:pPr>
        <w:ind w:left="1440" w:hanging="360"/>
      </w:pPr>
      <w:rPr>
        <w:rFonts w:ascii="Courier New" w:hAnsi="Courier New" w:hint="default"/>
      </w:rPr>
    </w:lvl>
    <w:lvl w:ilvl="2" w:tplc="CF2A07C2">
      <w:start w:val="1"/>
      <w:numFmt w:val="bullet"/>
      <w:lvlText w:val=""/>
      <w:lvlJc w:val="left"/>
      <w:pPr>
        <w:ind w:left="2160" w:hanging="360"/>
      </w:pPr>
      <w:rPr>
        <w:rFonts w:ascii="Wingdings" w:hAnsi="Wingdings" w:hint="default"/>
      </w:rPr>
    </w:lvl>
    <w:lvl w:ilvl="3" w:tplc="F0F6BC6E">
      <w:start w:val="1"/>
      <w:numFmt w:val="bullet"/>
      <w:lvlText w:val=""/>
      <w:lvlJc w:val="left"/>
      <w:pPr>
        <w:ind w:left="2880" w:hanging="360"/>
      </w:pPr>
      <w:rPr>
        <w:rFonts w:ascii="Symbol" w:hAnsi="Symbol" w:hint="default"/>
      </w:rPr>
    </w:lvl>
    <w:lvl w:ilvl="4" w:tplc="58144A52">
      <w:start w:val="1"/>
      <w:numFmt w:val="bullet"/>
      <w:lvlText w:val="o"/>
      <w:lvlJc w:val="left"/>
      <w:pPr>
        <w:ind w:left="3600" w:hanging="360"/>
      </w:pPr>
      <w:rPr>
        <w:rFonts w:ascii="Courier New" w:hAnsi="Courier New" w:hint="default"/>
      </w:rPr>
    </w:lvl>
    <w:lvl w:ilvl="5" w:tplc="8B9443A2">
      <w:start w:val="1"/>
      <w:numFmt w:val="bullet"/>
      <w:lvlText w:val=""/>
      <w:lvlJc w:val="left"/>
      <w:pPr>
        <w:ind w:left="4320" w:hanging="360"/>
      </w:pPr>
      <w:rPr>
        <w:rFonts w:ascii="Wingdings" w:hAnsi="Wingdings" w:hint="default"/>
      </w:rPr>
    </w:lvl>
    <w:lvl w:ilvl="6" w:tplc="0F68897A">
      <w:start w:val="1"/>
      <w:numFmt w:val="bullet"/>
      <w:lvlText w:val=""/>
      <w:lvlJc w:val="left"/>
      <w:pPr>
        <w:ind w:left="5040" w:hanging="360"/>
      </w:pPr>
      <w:rPr>
        <w:rFonts w:ascii="Symbol" w:hAnsi="Symbol" w:hint="default"/>
      </w:rPr>
    </w:lvl>
    <w:lvl w:ilvl="7" w:tplc="989AF686">
      <w:start w:val="1"/>
      <w:numFmt w:val="bullet"/>
      <w:lvlText w:val="o"/>
      <w:lvlJc w:val="left"/>
      <w:pPr>
        <w:ind w:left="5760" w:hanging="360"/>
      </w:pPr>
      <w:rPr>
        <w:rFonts w:ascii="Courier New" w:hAnsi="Courier New" w:hint="default"/>
      </w:rPr>
    </w:lvl>
    <w:lvl w:ilvl="8" w:tplc="060C326C">
      <w:start w:val="1"/>
      <w:numFmt w:val="bullet"/>
      <w:lvlText w:val=""/>
      <w:lvlJc w:val="left"/>
      <w:pPr>
        <w:ind w:left="6480" w:hanging="360"/>
      </w:pPr>
      <w:rPr>
        <w:rFonts w:ascii="Wingdings" w:hAnsi="Wingdings" w:hint="default"/>
      </w:rPr>
    </w:lvl>
  </w:abstractNum>
  <w:abstractNum w:abstractNumId="4" w15:restartNumberingAfterBreak="0">
    <w:nsid w:val="0E9F217B"/>
    <w:multiLevelType w:val="hybridMultilevel"/>
    <w:tmpl w:val="4B6A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781D"/>
    <w:multiLevelType w:val="hybridMultilevel"/>
    <w:tmpl w:val="89EC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1113C"/>
    <w:multiLevelType w:val="hybridMultilevel"/>
    <w:tmpl w:val="84D2F388"/>
    <w:lvl w:ilvl="0" w:tplc="27D0BEA2">
      <w:start w:val="1"/>
      <w:numFmt w:val="bullet"/>
      <w:lvlText w:val=""/>
      <w:lvlJc w:val="left"/>
      <w:pPr>
        <w:ind w:left="720" w:hanging="360"/>
      </w:pPr>
      <w:rPr>
        <w:rFonts w:ascii="Symbol" w:hAnsi="Symbol" w:hint="default"/>
      </w:rPr>
    </w:lvl>
    <w:lvl w:ilvl="1" w:tplc="F41A140C">
      <w:start w:val="1"/>
      <w:numFmt w:val="bullet"/>
      <w:lvlText w:val="o"/>
      <w:lvlJc w:val="left"/>
      <w:pPr>
        <w:ind w:left="1440" w:hanging="360"/>
      </w:pPr>
      <w:rPr>
        <w:rFonts w:ascii="Courier New" w:hAnsi="Courier New" w:hint="default"/>
      </w:rPr>
    </w:lvl>
    <w:lvl w:ilvl="2" w:tplc="5964D9A8">
      <w:start w:val="1"/>
      <w:numFmt w:val="bullet"/>
      <w:lvlText w:val=""/>
      <w:lvlJc w:val="left"/>
      <w:pPr>
        <w:ind w:left="2160" w:hanging="360"/>
      </w:pPr>
      <w:rPr>
        <w:rFonts w:ascii="Wingdings" w:hAnsi="Wingdings" w:hint="default"/>
      </w:rPr>
    </w:lvl>
    <w:lvl w:ilvl="3" w:tplc="A58EDC0C">
      <w:start w:val="1"/>
      <w:numFmt w:val="bullet"/>
      <w:lvlText w:val=""/>
      <w:lvlJc w:val="left"/>
      <w:pPr>
        <w:ind w:left="2880" w:hanging="360"/>
      </w:pPr>
      <w:rPr>
        <w:rFonts w:ascii="Symbol" w:hAnsi="Symbol" w:hint="default"/>
      </w:rPr>
    </w:lvl>
    <w:lvl w:ilvl="4" w:tplc="56FEC020">
      <w:start w:val="1"/>
      <w:numFmt w:val="bullet"/>
      <w:lvlText w:val="o"/>
      <w:lvlJc w:val="left"/>
      <w:pPr>
        <w:ind w:left="3600" w:hanging="360"/>
      </w:pPr>
      <w:rPr>
        <w:rFonts w:ascii="Courier New" w:hAnsi="Courier New" w:hint="default"/>
      </w:rPr>
    </w:lvl>
    <w:lvl w:ilvl="5" w:tplc="1458EAAA">
      <w:start w:val="1"/>
      <w:numFmt w:val="bullet"/>
      <w:lvlText w:val=""/>
      <w:lvlJc w:val="left"/>
      <w:pPr>
        <w:ind w:left="4320" w:hanging="360"/>
      </w:pPr>
      <w:rPr>
        <w:rFonts w:ascii="Wingdings" w:hAnsi="Wingdings" w:hint="default"/>
      </w:rPr>
    </w:lvl>
    <w:lvl w:ilvl="6" w:tplc="426818E2">
      <w:start w:val="1"/>
      <w:numFmt w:val="bullet"/>
      <w:lvlText w:val=""/>
      <w:lvlJc w:val="left"/>
      <w:pPr>
        <w:ind w:left="5040" w:hanging="360"/>
      </w:pPr>
      <w:rPr>
        <w:rFonts w:ascii="Symbol" w:hAnsi="Symbol" w:hint="default"/>
      </w:rPr>
    </w:lvl>
    <w:lvl w:ilvl="7" w:tplc="DFCADA62">
      <w:start w:val="1"/>
      <w:numFmt w:val="bullet"/>
      <w:lvlText w:val="o"/>
      <w:lvlJc w:val="left"/>
      <w:pPr>
        <w:ind w:left="5760" w:hanging="360"/>
      </w:pPr>
      <w:rPr>
        <w:rFonts w:ascii="Courier New" w:hAnsi="Courier New" w:hint="default"/>
      </w:rPr>
    </w:lvl>
    <w:lvl w:ilvl="8" w:tplc="6C1CD0E0">
      <w:start w:val="1"/>
      <w:numFmt w:val="bullet"/>
      <w:lvlText w:val=""/>
      <w:lvlJc w:val="left"/>
      <w:pPr>
        <w:ind w:left="6480" w:hanging="360"/>
      </w:pPr>
      <w:rPr>
        <w:rFonts w:ascii="Wingdings" w:hAnsi="Wingdings" w:hint="default"/>
      </w:rPr>
    </w:lvl>
  </w:abstractNum>
  <w:abstractNum w:abstractNumId="7" w15:restartNumberingAfterBreak="0">
    <w:nsid w:val="1D631564"/>
    <w:multiLevelType w:val="multilevel"/>
    <w:tmpl w:val="960A7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55B7E"/>
    <w:multiLevelType w:val="multilevel"/>
    <w:tmpl w:val="605A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F605C"/>
    <w:multiLevelType w:val="multilevel"/>
    <w:tmpl w:val="DDC0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F09E"/>
    <w:multiLevelType w:val="hybridMultilevel"/>
    <w:tmpl w:val="20082B0E"/>
    <w:lvl w:ilvl="0" w:tplc="0EEA6CC0">
      <w:start w:val="1"/>
      <w:numFmt w:val="bullet"/>
      <w:lvlText w:val=""/>
      <w:lvlJc w:val="left"/>
      <w:pPr>
        <w:ind w:left="720" w:hanging="360"/>
      </w:pPr>
      <w:rPr>
        <w:rFonts w:ascii="Symbol" w:hAnsi="Symbol" w:hint="default"/>
      </w:rPr>
    </w:lvl>
    <w:lvl w:ilvl="1" w:tplc="80162BEC">
      <w:start w:val="1"/>
      <w:numFmt w:val="bullet"/>
      <w:lvlText w:val="o"/>
      <w:lvlJc w:val="left"/>
      <w:pPr>
        <w:ind w:left="1440" w:hanging="360"/>
      </w:pPr>
      <w:rPr>
        <w:rFonts w:ascii="Courier New" w:hAnsi="Courier New" w:hint="default"/>
      </w:rPr>
    </w:lvl>
    <w:lvl w:ilvl="2" w:tplc="6BECC732">
      <w:start w:val="1"/>
      <w:numFmt w:val="bullet"/>
      <w:lvlText w:val=""/>
      <w:lvlJc w:val="left"/>
      <w:pPr>
        <w:ind w:left="2160" w:hanging="360"/>
      </w:pPr>
      <w:rPr>
        <w:rFonts w:ascii="Wingdings" w:hAnsi="Wingdings" w:hint="default"/>
      </w:rPr>
    </w:lvl>
    <w:lvl w:ilvl="3" w:tplc="5E9270A6">
      <w:start w:val="1"/>
      <w:numFmt w:val="bullet"/>
      <w:lvlText w:val=""/>
      <w:lvlJc w:val="left"/>
      <w:pPr>
        <w:ind w:left="2880" w:hanging="360"/>
      </w:pPr>
      <w:rPr>
        <w:rFonts w:ascii="Symbol" w:hAnsi="Symbol" w:hint="default"/>
      </w:rPr>
    </w:lvl>
    <w:lvl w:ilvl="4" w:tplc="1F927684">
      <w:start w:val="1"/>
      <w:numFmt w:val="bullet"/>
      <w:lvlText w:val="o"/>
      <w:lvlJc w:val="left"/>
      <w:pPr>
        <w:ind w:left="3600" w:hanging="360"/>
      </w:pPr>
      <w:rPr>
        <w:rFonts w:ascii="Courier New" w:hAnsi="Courier New" w:hint="default"/>
      </w:rPr>
    </w:lvl>
    <w:lvl w:ilvl="5" w:tplc="2DC09E80">
      <w:start w:val="1"/>
      <w:numFmt w:val="bullet"/>
      <w:lvlText w:val=""/>
      <w:lvlJc w:val="left"/>
      <w:pPr>
        <w:ind w:left="4320" w:hanging="360"/>
      </w:pPr>
      <w:rPr>
        <w:rFonts w:ascii="Wingdings" w:hAnsi="Wingdings" w:hint="default"/>
      </w:rPr>
    </w:lvl>
    <w:lvl w:ilvl="6" w:tplc="0BA8AA5C">
      <w:start w:val="1"/>
      <w:numFmt w:val="bullet"/>
      <w:lvlText w:val=""/>
      <w:lvlJc w:val="left"/>
      <w:pPr>
        <w:ind w:left="5040" w:hanging="360"/>
      </w:pPr>
      <w:rPr>
        <w:rFonts w:ascii="Symbol" w:hAnsi="Symbol" w:hint="default"/>
      </w:rPr>
    </w:lvl>
    <w:lvl w:ilvl="7" w:tplc="0E3EC19A">
      <w:start w:val="1"/>
      <w:numFmt w:val="bullet"/>
      <w:lvlText w:val="o"/>
      <w:lvlJc w:val="left"/>
      <w:pPr>
        <w:ind w:left="5760" w:hanging="360"/>
      </w:pPr>
      <w:rPr>
        <w:rFonts w:ascii="Courier New" w:hAnsi="Courier New" w:hint="default"/>
      </w:rPr>
    </w:lvl>
    <w:lvl w:ilvl="8" w:tplc="D9E2625A">
      <w:start w:val="1"/>
      <w:numFmt w:val="bullet"/>
      <w:lvlText w:val=""/>
      <w:lvlJc w:val="left"/>
      <w:pPr>
        <w:ind w:left="6480" w:hanging="360"/>
      </w:pPr>
      <w:rPr>
        <w:rFonts w:ascii="Wingdings" w:hAnsi="Wingdings" w:hint="default"/>
      </w:rPr>
    </w:lvl>
  </w:abstractNum>
  <w:abstractNum w:abstractNumId="11" w15:restartNumberingAfterBreak="0">
    <w:nsid w:val="250A2BA6"/>
    <w:multiLevelType w:val="hybridMultilevel"/>
    <w:tmpl w:val="70665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FC63C7"/>
    <w:multiLevelType w:val="multilevel"/>
    <w:tmpl w:val="2D7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D043C"/>
    <w:multiLevelType w:val="hybridMultilevel"/>
    <w:tmpl w:val="0AC2F25E"/>
    <w:lvl w:ilvl="0" w:tplc="A2427008">
      <w:start w:val="1"/>
      <w:numFmt w:val="bullet"/>
      <w:lvlText w:val=""/>
      <w:lvlJc w:val="left"/>
      <w:pPr>
        <w:ind w:left="720" w:hanging="360"/>
      </w:pPr>
      <w:rPr>
        <w:rFonts w:ascii="Symbol" w:hAnsi="Symbol" w:hint="default"/>
      </w:rPr>
    </w:lvl>
    <w:lvl w:ilvl="1" w:tplc="5778F81C">
      <w:start w:val="1"/>
      <w:numFmt w:val="bullet"/>
      <w:lvlText w:val="o"/>
      <w:lvlJc w:val="left"/>
      <w:pPr>
        <w:ind w:left="1440" w:hanging="360"/>
      </w:pPr>
      <w:rPr>
        <w:rFonts w:ascii="Courier New" w:hAnsi="Courier New" w:hint="default"/>
      </w:rPr>
    </w:lvl>
    <w:lvl w:ilvl="2" w:tplc="143A5F3A">
      <w:start w:val="1"/>
      <w:numFmt w:val="bullet"/>
      <w:lvlText w:val=""/>
      <w:lvlJc w:val="left"/>
      <w:pPr>
        <w:ind w:left="2160" w:hanging="360"/>
      </w:pPr>
      <w:rPr>
        <w:rFonts w:ascii="Wingdings" w:hAnsi="Wingdings" w:hint="default"/>
      </w:rPr>
    </w:lvl>
    <w:lvl w:ilvl="3" w:tplc="B08ECB7C">
      <w:start w:val="1"/>
      <w:numFmt w:val="bullet"/>
      <w:lvlText w:val=""/>
      <w:lvlJc w:val="left"/>
      <w:pPr>
        <w:ind w:left="2880" w:hanging="360"/>
      </w:pPr>
      <w:rPr>
        <w:rFonts w:ascii="Symbol" w:hAnsi="Symbol" w:hint="default"/>
      </w:rPr>
    </w:lvl>
    <w:lvl w:ilvl="4" w:tplc="E14A84F0">
      <w:start w:val="1"/>
      <w:numFmt w:val="bullet"/>
      <w:lvlText w:val="o"/>
      <w:lvlJc w:val="left"/>
      <w:pPr>
        <w:ind w:left="3600" w:hanging="360"/>
      </w:pPr>
      <w:rPr>
        <w:rFonts w:ascii="Courier New" w:hAnsi="Courier New" w:hint="default"/>
      </w:rPr>
    </w:lvl>
    <w:lvl w:ilvl="5" w:tplc="6BB6B92A">
      <w:start w:val="1"/>
      <w:numFmt w:val="bullet"/>
      <w:lvlText w:val=""/>
      <w:lvlJc w:val="left"/>
      <w:pPr>
        <w:ind w:left="4320" w:hanging="360"/>
      </w:pPr>
      <w:rPr>
        <w:rFonts w:ascii="Wingdings" w:hAnsi="Wingdings" w:hint="default"/>
      </w:rPr>
    </w:lvl>
    <w:lvl w:ilvl="6" w:tplc="0FF80366">
      <w:start w:val="1"/>
      <w:numFmt w:val="bullet"/>
      <w:lvlText w:val=""/>
      <w:lvlJc w:val="left"/>
      <w:pPr>
        <w:ind w:left="5040" w:hanging="360"/>
      </w:pPr>
      <w:rPr>
        <w:rFonts w:ascii="Symbol" w:hAnsi="Symbol" w:hint="default"/>
      </w:rPr>
    </w:lvl>
    <w:lvl w:ilvl="7" w:tplc="C51E95CE">
      <w:start w:val="1"/>
      <w:numFmt w:val="bullet"/>
      <w:lvlText w:val="o"/>
      <w:lvlJc w:val="left"/>
      <w:pPr>
        <w:ind w:left="5760" w:hanging="360"/>
      </w:pPr>
      <w:rPr>
        <w:rFonts w:ascii="Courier New" w:hAnsi="Courier New" w:hint="default"/>
      </w:rPr>
    </w:lvl>
    <w:lvl w:ilvl="8" w:tplc="77E4D970">
      <w:start w:val="1"/>
      <w:numFmt w:val="bullet"/>
      <w:lvlText w:val=""/>
      <w:lvlJc w:val="left"/>
      <w:pPr>
        <w:ind w:left="6480" w:hanging="360"/>
      </w:pPr>
      <w:rPr>
        <w:rFonts w:ascii="Wingdings" w:hAnsi="Wingdings" w:hint="default"/>
      </w:rPr>
    </w:lvl>
  </w:abstractNum>
  <w:abstractNum w:abstractNumId="14" w15:restartNumberingAfterBreak="0">
    <w:nsid w:val="2F0423B0"/>
    <w:multiLevelType w:val="hybridMultilevel"/>
    <w:tmpl w:val="55D8AEAC"/>
    <w:lvl w:ilvl="0" w:tplc="872AF88E">
      <w:start w:val="1"/>
      <w:numFmt w:val="bullet"/>
      <w:lvlText w:val=""/>
      <w:lvlJc w:val="left"/>
      <w:pPr>
        <w:ind w:left="720" w:hanging="360"/>
      </w:pPr>
      <w:rPr>
        <w:rFonts w:ascii="Symbol" w:hAnsi="Symbol" w:hint="default"/>
      </w:rPr>
    </w:lvl>
    <w:lvl w:ilvl="1" w:tplc="F01A99C6">
      <w:start w:val="1"/>
      <w:numFmt w:val="bullet"/>
      <w:lvlText w:val="o"/>
      <w:lvlJc w:val="left"/>
      <w:pPr>
        <w:ind w:left="1440" w:hanging="360"/>
      </w:pPr>
      <w:rPr>
        <w:rFonts w:ascii="Courier New" w:hAnsi="Courier New" w:hint="default"/>
      </w:rPr>
    </w:lvl>
    <w:lvl w:ilvl="2" w:tplc="D98C797A">
      <w:start w:val="1"/>
      <w:numFmt w:val="bullet"/>
      <w:lvlText w:val=""/>
      <w:lvlJc w:val="left"/>
      <w:pPr>
        <w:ind w:left="2160" w:hanging="360"/>
      </w:pPr>
      <w:rPr>
        <w:rFonts w:ascii="Wingdings" w:hAnsi="Wingdings" w:hint="default"/>
      </w:rPr>
    </w:lvl>
    <w:lvl w:ilvl="3" w:tplc="D07E20EE">
      <w:start w:val="1"/>
      <w:numFmt w:val="bullet"/>
      <w:lvlText w:val=""/>
      <w:lvlJc w:val="left"/>
      <w:pPr>
        <w:ind w:left="2880" w:hanging="360"/>
      </w:pPr>
      <w:rPr>
        <w:rFonts w:ascii="Symbol" w:hAnsi="Symbol" w:hint="default"/>
      </w:rPr>
    </w:lvl>
    <w:lvl w:ilvl="4" w:tplc="AF283270">
      <w:start w:val="1"/>
      <w:numFmt w:val="bullet"/>
      <w:lvlText w:val="o"/>
      <w:lvlJc w:val="left"/>
      <w:pPr>
        <w:ind w:left="3600" w:hanging="360"/>
      </w:pPr>
      <w:rPr>
        <w:rFonts w:ascii="Courier New" w:hAnsi="Courier New" w:hint="default"/>
      </w:rPr>
    </w:lvl>
    <w:lvl w:ilvl="5" w:tplc="58AA0DCE">
      <w:start w:val="1"/>
      <w:numFmt w:val="bullet"/>
      <w:lvlText w:val=""/>
      <w:lvlJc w:val="left"/>
      <w:pPr>
        <w:ind w:left="4320" w:hanging="360"/>
      </w:pPr>
      <w:rPr>
        <w:rFonts w:ascii="Wingdings" w:hAnsi="Wingdings" w:hint="default"/>
      </w:rPr>
    </w:lvl>
    <w:lvl w:ilvl="6" w:tplc="EE2C90C8">
      <w:start w:val="1"/>
      <w:numFmt w:val="bullet"/>
      <w:lvlText w:val=""/>
      <w:lvlJc w:val="left"/>
      <w:pPr>
        <w:ind w:left="5040" w:hanging="360"/>
      </w:pPr>
      <w:rPr>
        <w:rFonts w:ascii="Symbol" w:hAnsi="Symbol" w:hint="default"/>
      </w:rPr>
    </w:lvl>
    <w:lvl w:ilvl="7" w:tplc="D9587C96">
      <w:start w:val="1"/>
      <w:numFmt w:val="bullet"/>
      <w:lvlText w:val="o"/>
      <w:lvlJc w:val="left"/>
      <w:pPr>
        <w:ind w:left="5760" w:hanging="360"/>
      </w:pPr>
      <w:rPr>
        <w:rFonts w:ascii="Courier New" w:hAnsi="Courier New" w:hint="default"/>
      </w:rPr>
    </w:lvl>
    <w:lvl w:ilvl="8" w:tplc="F4143C9A">
      <w:start w:val="1"/>
      <w:numFmt w:val="bullet"/>
      <w:lvlText w:val=""/>
      <w:lvlJc w:val="left"/>
      <w:pPr>
        <w:ind w:left="6480" w:hanging="360"/>
      </w:pPr>
      <w:rPr>
        <w:rFonts w:ascii="Wingdings" w:hAnsi="Wingdings" w:hint="default"/>
      </w:rPr>
    </w:lvl>
  </w:abstractNum>
  <w:abstractNum w:abstractNumId="15" w15:restartNumberingAfterBreak="0">
    <w:nsid w:val="34A56FC9"/>
    <w:multiLevelType w:val="hybridMultilevel"/>
    <w:tmpl w:val="9C329D08"/>
    <w:lvl w:ilvl="0" w:tplc="C814479E">
      <w:start w:val="1"/>
      <w:numFmt w:val="bullet"/>
      <w:lvlText w:val=""/>
      <w:lvlJc w:val="left"/>
      <w:pPr>
        <w:ind w:left="720" w:hanging="360"/>
      </w:pPr>
      <w:rPr>
        <w:rFonts w:ascii="Symbol" w:hAnsi="Symbol" w:hint="default"/>
      </w:rPr>
    </w:lvl>
    <w:lvl w:ilvl="1" w:tplc="FF9A6046">
      <w:start w:val="1"/>
      <w:numFmt w:val="bullet"/>
      <w:lvlText w:val="o"/>
      <w:lvlJc w:val="left"/>
      <w:pPr>
        <w:ind w:left="1440" w:hanging="360"/>
      </w:pPr>
      <w:rPr>
        <w:rFonts w:ascii="Courier New" w:hAnsi="Courier New" w:hint="default"/>
      </w:rPr>
    </w:lvl>
    <w:lvl w:ilvl="2" w:tplc="FA3200EA">
      <w:start w:val="1"/>
      <w:numFmt w:val="bullet"/>
      <w:lvlText w:val=""/>
      <w:lvlJc w:val="left"/>
      <w:pPr>
        <w:ind w:left="2160" w:hanging="360"/>
      </w:pPr>
      <w:rPr>
        <w:rFonts w:ascii="Wingdings" w:hAnsi="Wingdings" w:hint="default"/>
      </w:rPr>
    </w:lvl>
    <w:lvl w:ilvl="3" w:tplc="4AE4A30A">
      <w:start w:val="1"/>
      <w:numFmt w:val="bullet"/>
      <w:lvlText w:val=""/>
      <w:lvlJc w:val="left"/>
      <w:pPr>
        <w:ind w:left="2880" w:hanging="360"/>
      </w:pPr>
      <w:rPr>
        <w:rFonts w:ascii="Symbol" w:hAnsi="Symbol" w:hint="default"/>
      </w:rPr>
    </w:lvl>
    <w:lvl w:ilvl="4" w:tplc="3EBE9486">
      <w:start w:val="1"/>
      <w:numFmt w:val="bullet"/>
      <w:lvlText w:val="o"/>
      <w:lvlJc w:val="left"/>
      <w:pPr>
        <w:ind w:left="3600" w:hanging="360"/>
      </w:pPr>
      <w:rPr>
        <w:rFonts w:ascii="Courier New" w:hAnsi="Courier New" w:hint="default"/>
      </w:rPr>
    </w:lvl>
    <w:lvl w:ilvl="5" w:tplc="48D22734">
      <w:start w:val="1"/>
      <w:numFmt w:val="bullet"/>
      <w:lvlText w:val=""/>
      <w:lvlJc w:val="left"/>
      <w:pPr>
        <w:ind w:left="4320" w:hanging="360"/>
      </w:pPr>
      <w:rPr>
        <w:rFonts w:ascii="Wingdings" w:hAnsi="Wingdings" w:hint="default"/>
      </w:rPr>
    </w:lvl>
    <w:lvl w:ilvl="6" w:tplc="48D0CE3C">
      <w:start w:val="1"/>
      <w:numFmt w:val="bullet"/>
      <w:lvlText w:val=""/>
      <w:lvlJc w:val="left"/>
      <w:pPr>
        <w:ind w:left="5040" w:hanging="360"/>
      </w:pPr>
      <w:rPr>
        <w:rFonts w:ascii="Symbol" w:hAnsi="Symbol" w:hint="default"/>
      </w:rPr>
    </w:lvl>
    <w:lvl w:ilvl="7" w:tplc="86724FD6">
      <w:start w:val="1"/>
      <w:numFmt w:val="bullet"/>
      <w:lvlText w:val="o"/>
      <w:lvlJc w:val="left"/>
      <w:pPr>
        <w:ind w:left="5760" w:hanging="360"/>
      </w:pPr>
      <w:rPr>
        <w:rFonts w:ascii="Courier New" w:hAnsi="Courier New" w:hint="default"/>
      </w:rPr>
    </w:lvl>
    <w:lvl w:ilvl="8" w:tplc="15FA7C58">
      <w:start w:val="1"/>
      <w:numFmt w:val="bullet"/>
      <w:lvlText w:val=""/>
      <w:lvlJc w:val="left"/>
      <w:pPr>
        <w:ind w:left="6480" w:hanging="360"/>
      </w:pPr>
      <w:rPr>
        <w:rFonts w:ascii="Wingdings" w:hAnsi="Wingdings" w:hint="default"/>
      </w:rPr>
    </w:lvl>
  </w:abstractNum>
  <w:abstractNum w:abstractNumId="16" w15:restartNumberingAfterBreak="0">
    <w:nsid w:val="391C262C"/>
    <w:multiLevelType w:val="hybridMultilevel"/>
    <w:tmpl w:val="6204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E2EF8"/>
    <w:multiLevelType w:val="multilevel"/>
    <w:tmpl w:val="533A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448C98"/>
    <w:multiLevelType w:val="hybridMultilevel"/>
    <w:tmpl w:val="74CE90F0"/>
    <w:lvl w:ilvl="0" w:tplc="B9462428">
      <w:start w:val="1"/>
      <w:numFmt w:val="bullet"/>
      <w:lvlText w:val=""/>
      <w:lvlJc w:val="left"/>
      <w:pPr>
        <w:ind w:left="720" w:hanging="360"/>
      </w:pPr>
      <w:rPr>
        <w:rFonts w:ascii="Symbol" w:hAnsi="Symbol" w:hint="default"/>
      </w:rPr>
    </w:lvl>
    <w:lvl w:ilvl="1" w:tplc="61E88D88">
      <w:start w:val="1"/>
      <w:numFmt w:val="bullet"/>
      <w:lvlText w:val="o"/>
      <w:lvlJc w:val="left"/>
      <w:pPr>
        <w:ind w:left="1440" w:hanging="360"/>
      </w:pPr>
      <w:rPr>
        <w:rFonts w:ascii="Courier New" w:hAnsi="Courier New" w:hint="default"/>
      </w:rPr>
    </w:lvl>
    <w:lvl w:ilvl="2" w:tplc="235CF5B4">
      <w:start w:val="1"/>
      <w:numFmt w:val="bullet"/>
      <w:lvlText w:val=""/>
      <w:lvlJc w:val="left"/>
      <w:pPr>
        <w:ind w:left="2160" w:hanging="360"/>
      </w:pPr>
      <w:rPr>
        <w:rFonts w:ascii="Wingdings" w:hAnsi="Wingdings" w:hint="default"/>
      </w:rPr>
    </w:lvl>
    <w:lvl w:ilvl="3" w:tplc="B79A044A">
      <w:start w:val="1"/>
      <w:numFmt w:val="bullet"/>
      <w:lvlText w:val=""/>
      <w:lvlJc w:val="left"/>
      <w:pPr>
        <w:ind w:left="2880" w:hanging="360"/>
      </w:pPr>
      <w:rPr>
        <w:rFonts w:ascii="Symbol" w:hAnsi="Symbol" w:hint="default"/>
      </w:rPr>
    </w:lvl>
    <w:lvl w:ilvl="4" w:tplc="DA1AA322">
      <w:start w:val="1"/>
      <w:numFmt w:val="bullet"/>
      <w:lvlText w:val="o"/>
      <w:lvlJc w:val="left"/>
      <w:pPr>
        <w:ind w:left="3600" w:hanging="360"/>
      </w:pPr>
      <w:rPr>
        <w:rFonts w:ascii="Courier New" w:hAnsi="Courier New" w:hint="default"/>
      </w:rPr>
    </w:lvl>
    <w:lvl w:ilvl="5" w:tplc="E4645616">
      <w:start w:val="1"/>
      <w:numFmt w:val="bullet"/>
      <w:lvlText w:val=""/>
      <w:lvlJc w:val="left"/>
      <w:pPr>
        <w:ind w:left="4320" w:hanging="360"/>
      </w:pPr>
      <w:rPr>
        <w:rFonts w:ascii="Wingdings" w:hAnsi="Wingdings" w:hint="default"/>
      </w:rPr>
    </w:lvl>
    <w:lvl w:ilvl="6" w:tplc="E86E4D20">
      <w:start w:val="1"/>
      <w:numFmt w:val="bullet"/>
      <w:lvlText w:val=""/>
      <w:lvlJc w:val="left"/>
      <w:pPr>
        <w:ind w:left="5040" w:hanging="360"/>
      </w:pPr>
      <w:rPr>
        <w:rFonts w:ascii="Symbol" w:hAnsi="Symbol" w:hint="default"/>
      </w:rPr>
    </w:lvl>
    <w:lvl w:ilvl="7" w:tplc="421C7D28">
      <w:start w:val="1"/>
      <w:numFmt w:val="bullet"/>
      <w:lvlText w:val="o"/>
      <w:lvlJc w:val="left"/>
      <w:pPr>
        <w:ind w:left="5760" w:hanging="360"/>
      </w:pPr>
      <w:rPr>
        <w:rFonts w:ascii="Courier New" w:hAnsi="Courier New" w:hint="default"/>
      </w:rPr>
    </w:lvl>
    <w:lvl w:ilvl="8" w:tplc="CACEC928">
      <w:start w:val="1"/>
      <w:numFmt w:val="bullet"/>
      <w:lvlText w:val=""/>
      <w:lvlJc w:val="left"/>
      <w:pPr>
        <w:ind w:left="6480" w:hanging="360"/>
      </w:pPr>
      <w:rPr>
        <w:rFonts w:ascii="Wingdings" w:hAnsi="Wingdings" w:hint="default"/>
      </w:rPr>
    </w:lvl>
  </w:abstractNum>
  <w:abstractNum w:abstractNumId="19" w15:restartNumberingAfterBreak="0">
    <w:nsid w:val="3F2C8563"/>
    <w:multiLevelType w:val="hybridMultilevel"/>
    <w:tmpl w:val="A4CCAD80"/>
    <w:lvl w:ilvl="0" w:tplc="83140B2C">
      <w:start w:val="1"/>
      <w:numFmt w:val="bullet"/>
      <w:lvlText w:val=""/>
      <w:lvlJc w:val="left"/>
      <w:pPr>
        <w:ind w:left="720" w:hanging="360"/>
      </w:pPr>
      <w:rPr>
        <w:rFonts w:ascii="Symbol" w:hAnsi="Symbol" w:hint="default"/>
      </w:rPr>
    </w:lvl>
    <w:lvl w:ilvl="1" w:tplc="E3FE22BA">
      <w:start w:val="1"/>
      <w:numFmt w:val="bullet"/>
      <w:lvlText w:val="o"/>
      <w:lvlJc w:val="left"/>
      <w:pPr>
        <w:ind w:left="1440" w:hanging="360"/>
      </w:pPr>
      <w:rPr>
        <w:rFonts w:ascii="Courier New" w:hAnsi="Courier New" w:hint="default"/>
      </w:rPr>
    </w:lvl>
    <w:lvl w:ilvl="2" w:tplc="B01477FC">
      <w:start w:val="1"/>
      <w:numFmt w:val="bullet"/>
      <w:lvlText w:val=""/>
      <w:lvlJc w:val="left"/>
      <w:pPr>
        <w:ind w:left="2160" w:hanging="360"/>
      </w:pPr>
      <w:rPr>
        <w:rFonts w:ascii="Wingdings" w:hAnsi="Wingdings" w:hint="default"/>
      </w:rPr>
    </w:lvl>
    <w:lvl w:ilvl="3" w:tplc="9FF6307A">
      <w:start w:val="1"/>
      <w:numFmt w:val="bullet"/>
      <w:lvlText w:val=""/>
      <w:lvlJc w:val="left"/>
      <w:pPr>
        <w:ind w:left="2880" w:hanging="360"/>
      </w:pPr>
      <w:rPr>
        <w:rFonts w:ascii="Symbol" w:hAnsi="Symbol" w:hint="default"/>
      </w:rPr>
    </w:lvl>
    <w:lvl w:ilvl="4" w:tplc="2D0CB2AE">
      <w:start w:val="1"/>
      <w:numFmt w:val="bullet"/>
      <w:lvlText w:val="o"/>
      <w:lvlJc w:val="left"/>
      <w:pPr>
        <w:ind w:left="3600" w:hanging="360"/>
      </w:pPr>
      <w:rPr>
        <w:rFonts w:ascii="Courier New" w:hAnsi="Courier New" w:hint="default"/>
      </w:rPr>
    </w:lvl>
    <w:lvl w:ilvl="5" w:tplc="58C04F76">
      <w:start w:val="1"/>
      <w:numFmt w:val="bullet"/>
      <w:lvlText w:val=""/>
      <w:lvlJc w:val="left"/>
      <w:pPr>
        <w:ind w:left="4320" w:hanging="360"/>
      </w:pPr>
      <w:rPr>
        <w:rFonts w:ascii="Wingdings" w:hAnsi="Wingdings" w:hint="default"/>
      </w:rPr>
    </w:lvl>
    <w:lvl w:ilvl="6" w:tplc="F63CE5FC">
      <w:start w:val="1"/>
      <w:numFmt w:val="bullet"/>
      <w:lvlText w:val=""/>
      <w:lvlJc w:val="left"/>
      <w:pPr>
        <w:ind w:left="5040" w:hanging="360"/>
      </w:pPr>
      <w:rPr>
        <w:rFonts w:ascii="Symbol" w:hAnsi="Symbol" w:hint="default"/>
      </w:rPr>
    </w:lvl>
    <w:lvl w:ilvl="7" w:tplc="A64A002A">
      <w:start w:val="1"/>
      <w:numFmt w:val="bullet"/>
      <w:lvlText w:val="o"/>
      <w:lvlJc w:val="left"/>
      <w:pPr>
        <w:ind w:left="5760" w:hanging="360"/>
      </w:pPr>
      <w:rPr>
        <w:rFonts w:ascii="Courier New" w:hAnsi="Courier New" w:hint="default"/>
      </w:rPr>
    </w:lvl>
    <w:lvl w:ilvl="8" w:tplc="936626BA">
      <w:start w:val="1"/>
      <w:numFmt w:val="bullet"/>
      <w:lvlText w:val=""/>
      <w:lvlJc w:val="left"/>
      <w:pPr>
        <w:ind w:left="6480" w:hanging="360"/>
      </w:pPr>
      <w:rPr>
        <w:rFonts w:ascii="Wingdings" w:hAnsi="Wingdings" w:hint="default"/>
      </w:rPr>
    </w:lvl>
  </w:abstractNum>
  <w:abstractNum w:abstractNumId="20" w15:restartNumberingAfterBreak="0">
    <w:nsid w:val="45546C3B"/>
    <w:multiLevelType w:val="hybridMultilevel"/>
    <w:tmpl w:val="556C6B7C"/>
    <w:lvl w:ilvl="0" w:tplc="F80A4A9E">
      <w:start w:val="1"/>
      <w:numFmt w:val="bullet"/>
      <w:lvlText w:val=""/>
      <w:lvlJc w:val="left"/>
      <w:pPr>
        <w:ind w:left="720" w:hanging="360"/>
      </w:pPr>
      <w:rPr>
        <w:rFonts w:ascii="Symbol" w:hAnsi="Symbol" w:hint="default"/>
      </w:rPr>
    </w:lvl>
    <w:lvl w:ilvl="1" w:tplc="F5D8EB28">
      <w:start w:val="1"/>
      <w:numFmt w:val="bullet"/>
      <w:lvlText w:val="o"/>
      <w:lvlJc w:val="left"/>
      <w:pPr>
        <w:ind w:left="1440" w:hanging="360"/>
      </w:pPr>
      <w:rPr>
        <w:rFonts w:ascii="Courier New" w:hAnsi="Courier New" w:hint="default"/>
      </w:rPr>
    </w:lvl>
    <w:lvl w:ilvl="2" w:tplc="183C107A">
      <w:start w:val="1"/>
      <w:numFmt w:val="bullet"/>
      <w:lvlText w:val=""/>
      <w:lvlJc w:val="left"/>
      <w:pPr>
        <w:ind w:left="2160" w:hanging="360"/>
      </w:pPr>
      <w:rPr>
        <w:rFonts w:ascii="Wingdings" w:hAnsi="Wingdings" w:hint="default"/>
      </w:rPr>
    </w:lvl>
    <w:lvl w:ilvl="3" w:tplc="729C5BF6">
      <w:start w:val="1"/>
      <w:numFmt w:val="bullet"/>
      <w:lvlText w:val=""/>
      <w:lvlJc w:val="left"/>
      <w:pPr>
        <w:ind w:left="2880" w:hanging="360"/>
      </w:pPr>
      <w:rPr>
        <w:rFonts w:ascii="Symbol" w:hAnsi="Symbol" w:hint="default"/>
      </w:rPr>
    </w:lvl>
    <w:lvl w:ilvl="4" w:tplc="65B06FF4">
      <w:start w:val="1"/>
      <w:numFmt w:val="bullet"/>
      <w:lvlText w:val="o"/>
      <w:lvlJc w:val="left"/>
      <w:pPr>
        <w:ind w:left="3600" w:hanging="360"/>
      </w:pPr>
      <w:rPr>
        <w:rFonts w:ascii="Courier New" w:hAnsi="Courier New" w:hint="default"/>
      </w:rPr>
    </w:lvl>
    <w:lvl w:ilvl="5" w:tplc="6E6A420E">
      <w:start w:val="1"/>
      <w:numFmt w:val="bullet"/>
      <w:lvlText w:val=""/>
      <w:lvlJc w:val="left"/>
      <w:pPr>
        <w:ind w:left="4320" w:hanging="360"/>
      </w:pPr>
      <w:rPr>
        <w:rFonts w:ascii="Wingdings" w:hAnsi="Wingdings" w:hint="default"/>
      </w:rPr>
    </w:lvl>
    <w:lvl w:ilvl="6" w:tplc="8234A678">
      <w:start w:val="1"/>
      <w:numFmt w:val="bullet"/>
      <w:lvlText w:val=""/>
      <w:lvlJc w:val="left"/>
      <w:pPr>
        <w:ind w:left="5040" w:hanging="360"/>
      </w:pPr>
      <w:rPr>
        <w:rFonts w:ascii="Symbol" w:hAnsi="Symbol" w:hint="default"/>
      </w:rPr>
    </w:lvl>
    <w:lvl w:ilvl="7" w:tplc="E010696A">
      <w:start w:val="1"/>
      <w:numFmt w:val="bullet"/>
      <w:lvlText w:val="o"/>
      <w:lvlJc w:val="left"/>
      <w:pPr>
        <w:ind w:left="5760" w:hanging="360"/>
      </w:pPr>
      <w:rPr>
        <w:rFonts w:ascii="Courier New" w:hAnsi="Courier New" w:hint="default"/>
      </w:rPr>
    </w:lvl>
    <w:lvl w:ilvl="8" w:tplc="93B4000E">
      <w:start w:val="1"/>
      <w:numFmt w:val="bullet"/>
      <w:lvlText w:val=""/>
      <w:lvlJc w:val="left"/>
      <w:pPr>
        <w:ind w:left="6480" w:hanging="360"/>
      </w:pPr>
      <w:rPr>
        <w:rFonts w:ascii="Wingdings" w:hAnsi="Wingdings" w:hint="default"/>
      </w:rPr>
    </w:lvl>
  </w:abstractNum>
  <w:abstractNum w:abstractNumId="21" w15:restartNumberingAfterBreak="0">
    <w:nsid w:val="477A3B03"/>
    <w:multiLevelType w:val="hybridMultilevel"/>
    <w:tmpl w:val="5274AD38"/>
    <w:lvl w:ilvl="0" w:tplc="C3C4D9EA">
      <w:start w:val="1"/>
      <w:numFmt w:val="bullet"/>
      <w:lvlText w:val=""/>
      <w:lvlJc w:val="left"/>
      <w:pPr>
        <w:ind w:left="720" w:hanging="360"/>
      </w:pPr>
      <w:rPr>
        <w:rFonts w:ascii="Symbol" w:hAnsi="Symbol" w:hint="default"/>
      </w:rPr>
    </w:lvl>
    <w:lvl w:ilvl="1" w:tplc="A7481FB2">
      <w:start w:val="1"/>
      <w:numFmt w:val="bullet"/>
      <w:lvlText w:val="o"/>
      <w:lvlJc w:val="left"/>
      <w:pPr>
        <w:ind w:left="1440" w:hanging="360"/>
      </w:pPr>
      <w:rPr>
        <w:rFonts w:ascii="Courier New" w:hAnsi="Courier New" w:hint="default"/>
      </w:rPr>
    </w:lvl>
    <w:lvl w:ilvl="2" w:tplc="4B3242CA">
      <w:start w:val="1"/>
      <w:numFmt w:val="bullet"/>
      <w:lvlText w:val=""/>
      <w:lvlJc w:val="left"/>
      <w:pPr>
        <w:ind w:left="2160" w:hanging="360"/>
      </w:pPr>
      <w:rPr>
        <w:rFonts w:ascii="Wingdings" w:hAnsi="Wingdings" w:hint="default"/>
      </w:rPr>
    </w:lvl>
    <w:lvl w:ilvl="3" w:tplc="AB985508">
      <w:start w:val="1"/>
      <w:numFmt w:val="bullet"/>
      <w:lvlText w:val=""/>
      <w:lvlJc w:val="left"/>
      <w:pPr>
        <w:ind w:left="2880" w:hanging="360"/>
      </w:pPr>
      <w:rPr>
        <w:rFonts w:ascii="Symbol" w:hAnsi="Symbol" w:hint="default"/>
      </w:rPr>
    </w:lvl>
    <w:lvl w:ilvl="4" w:tplc="944EF2A8">
      <w:start w:val="1"/>
      <w:numFmt w:val="bullet"/>
      <w:lvlText w:val="o"/>
      <w:lvlJc w:val="left"/>
      <w:pPr>
        <w:ind w:left="3600" w:hanging="360"/>
      </w:pPr>
      <w:rPr>
        <w:rFonts w:ascii="Courier New" w:hAnsi="Courier New" w:hint="default"/>
      </w:rPr>
    </w:lvl>
    <w:lvl w:ilvl="5" w:tplc="B85C18BC">
      <w:start w:val="1"/>
      <w:numFmt w:val="bullet"/>
      <w:lvlText w:val=""/>
      <w:lvlJc w:val="left"/>
      <w:pPr>
        <w:ind w:left="4320" w:hanging="360"/>
      </w:pPr>
      <w:rPr>
        <w:rFonts w:ascii="Wingdings" w:hAnsi="Wingdings" w:hint="default"/>
      </w:rPr>
    </w:lvl>
    <w:lvl w:ilvl="6" w:tplc="2C703A02">
      <w:start w:val="1"/>
      <w:numFmt w:val="bullet"/>
      <w:lvlText w:val=""/>
      <w:lvlJc w:val="left"/>
      <w:pPr>
        <w:ind w:left="5040" w:hanging="360"/>
      </w:pPr>
      <w:rPr>
        <w:rFonts w:ascii="Symbol" w:hAnsi="Symbol" w:hint="default"/>
      </w:rPr>
    </w:lvl>
    <w:lvl w:ilvl="7" w:tplc="E0F6DE90">
      <w:start w:val="1"/>
      <w:numFmt w:val="bullet"/>
      <w:lvlText w:val="o"/>
      <w:lvlJc w:val="left"/>
      <w:pPr>
        <w:ind w:left="5760" w:hanging="360"/>
      </w:pPr>
      <w:rPr>
        <w:rFonts w:ascii="Courier New" w:hAnsi="Courier New" w:hint="default"/>
      </w:rPr>
    </w:lvl>
    <w:lvl w:ilvl="8" w:tplc="D0A28064">
      <w:start w:val="1"/>
      <w:numFmt w:val="bullet"/>
      <w:lvlText w:val=""/>
      <w:lvlJc w:val="left"/>
      <w:pPr>
        <w:ind w:left="6480" w:hanging="360"/>
      </w:pPr>
      <w:rPr>
        <w:rFonts w:ascii="Wingdings" w:hAnsi="Wingdings" w:hint="default"/>
      </w:rPr>
    </w:lvl>
  </w:abstractNum>
  <w:abstractNum w:abstractNumId="22" w15:restartNumberingAfterBreak="0">
    <w:nsid w:val="50C1542B"/>
    <w:multiLevelType w:val="hybridMultilevel"/>
    <w:tmpl w:val="9C947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B96C65"/>
    <w:multiLevelType w:val="multilevel"/>
    <w:tmpl w:val="626EA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D0097F"/>
    <w:multiLevelType w:val="hybridMultilevel"/>
    <w:tmpl w:val="8318AE08"/>
    <w:lvl w:ilvl="0" w:tplc="FAC6047E">
      <w:start w:val="1"/>
      <w:numFmt w:val="bullet"/>
      <w:lvlText w:val=""/>
      <w:lvlJc w:val="left"/>
      <w:pPr>
        <w:ind w:left="720" w:hanging="360"/>
      </w:pPr>
      <w:rPr>
        <w:rFonts w:ascii="Symbol" w:hAnsi="Symbol" w:hint="default"/>
      </w:rPr>
    </w:lvl>
    <w:lvl w:ilvl="1" w:tplc="9FF610D6">
      <w:start w:val="1"/>
      <w:numFmt w:val="bullet"/>
      <w:lvlText w:val="o"/>
      <w:lvlJc w:val="left"/>
      <w:pPr>
        <w:ind w:left="1440" w:hanging="360"/>
      </w:pPr>
      <w:rPr>
        <w:rFonts w:ascii="Courier New" w:hAnsi="Courier New" w:hint="default"/>
      </w:rPr>
    </w:lvl>
    <w:lvl w:ilvl="2" w:tplc="2C3E9FBE">
      <w:start w:val="1"/>
      <w:numFmt w:val="bullet"/>
      <w:lvlText w:val=""/>
      <w:lvlJc w:val="left"/>
      <w:pPr>
        <w:ind w:left="2160" w:hanging="360"/>
      </w:pPr>
      <w:rPr>
        <w:rFonts w:ascii="Wingdings" w:hAnsi="Wingdings" w:hint="default"/>
      </w:rPr>
    </w:lvl>
    <w:lvl w:ilvl="3" w:tplc="C85AC060">
      <w:start w:val="1"/>
      <w:numFmt w:val="bullet"/>
      <w:lvlText w:val=""/>
      <w:lvlJc w:val="left"/>
      <w:pPr>
        <w:ind w:left="2880" w:hanging="360"/>
      </w:pPr>
      <w:rPr>
        <w:rFonts w:ascii="Symbol" w:hAnsi="Symbol" w:hint="default"/>
      </w:rPr>
    </w:lvl>
    <w:lvl w:ilvl="4" w:tplc="B09E203A">
      <w:start w:val="1"/>
      <w:numFmt w:val="bullet"/>
      <w:lvlText w:val="o"/>
      <w:lvlJc w:val="left"/>
      <w:pPr>
        <w:ind w:left="3600" w:hanging="360"/>
      </w:pPr>
      <w:rPr>
        <w:rFonts w:ascii="Courier New" w:hAnsi="Courier New" w:hint="default"/>
      </w:rPr>
    </w:lvl>
    <w:lvl w:ilvl="5" w:tplc="D7707E12">
      <w:start w:val="1"/>
      <w:numFmt w:val="bullet"/>
      <w:lvlText w:val=""/>
      <w:lvlJc w:val="left"/>
      <w:pPr>
        <w:ind w:left="4320" w:hanging="360"/>
      </w:pPr>
      <w:rPr>
        <w:rFonts w:ascii="Wingdings" w:hAnsi="Wingdings" w:hint="default"/>
      </w:rPr>
    </w:lvl>
    <w:lvl w:ilvl="6" w:tplc="DD22DFAA">
      <w:start w:val="1"/>
      <w:numFmt w:val="bullet"/>
      <w:lvlText w:val=""/>
      <w:lvlJc w:val="left"/>
      <w:pPr>
        <w:ind w:left="5040" w:hanging="360"/>
      </w:pPr>
      <w:rPr>
        <w:rFonts w:ascii="Symbol" w:hAnsi="Symbol" w:hint="default"/>
      </w:rPr>
    </w:lvl>
    <w:lvl w:ilvl="7" w:tplc="19AE7556">
      <w:start w:val="1"/>
      <w:numFmt w:val="bullet"/>
      <w:lvlText w:val="o"/>
      <w:lvlJc w:val="left"/>
      <w:pPr>
        <w:ind w:left="5760" w:hanging="360"/>
      </w:pPr>
      <w:rPr>
        <w:rFonts w:ascii="Courier New" w:hAnsi="Courier New" w:hint="default"/>
      </w:rPr>
    </w:lvl>
    <w:lvl w:ilvl="8" w:tplc="D5781AD4">
      <w:start w:val="1"/>
      <w:numFmt w:val="bullet"/>
      <w:lvlText w:val=""/>
      <w:lvlJc w:val="left"/>
      <w:pPr>
        <w:ind w:left="6480" w:hanging="360"/>
      </w:pPr>
      <w:rPr>
        <w:rFonts w:ascii="Wingdings" w:hAnsi="Wingdings" w:hint="default"/>
      </w:rPr>
    </w:lvl>
  </w:abstractNum>
  <w:abstractNum w:abstractNumId="25" w15:restartNumberingAfterBreak="0">
    <w:nsid w:val="58C3D143"/>
    <w:multiLevelType w:val="hybridMultilevel"/>
    <w:tmpl w:val="6FACAF40"/>
    <w:lvl w:ilvl="0" w:tplc="DC2E5E3C">
      <w:start w:val="1"/>
      <w:numFmt w:val="bullet"/>
      <w:lvlText w:val=""/>
      <w:lvlJc w:val="left"/>
      <w:pPr>
        <w:ind w:left="720" w:hanging="360"/>
      </w:pPr>
      <w:rPr>
        <w:rFonts w:ascii="Symbol" w:hAnsi="Symbol" w:hint="default"/>
      </w:rPr>
    </w:lvl>
    <w:lvl w:ilvl="1" w:tplc="9CACFCD2">
      <w:start w:val="1"/>
      <w:numFmt w:val="bullet"/>
      <w:lvlText w:val="o"/>
      <w:lvlJc w:val="left"/>
      <w:pPr>
        <w:ind w:left="1440" w:hanging="360"/>
      </w:pPr>
      <w:rPr>
        <w:rFonts w:ascii="Courier New" w:hAnsi="Courier New" w:hint="default"/>
      </w:rPr>
    </w:lvl>
    <w:lvl w:ilvl="2" w:tplc="B7E4142C">
      <w:start w:val="1"/>
      <w:numFmt w:val="bullet"/>
      <w:lvlText w:val=""/>
      <w:lvlJc w:val="left"/>
      <w:pPr>
        <w:ind w:left="2160" w:hanging="360"/>
      </w:pPr>
      <w:rPr>
        <w:rFonts w:ascii="Wingdings" w:hAnsi="Wingdings" w:hint="default"/>
      </w:rPr>
    </w:lvl>
    <w:lvl w:ilvl="3" w:tplc="487C4F1E">
      <w:start w:val="1"/>
      <w:numFmt w:val="bullet"/>
      <w:lvlText w:val=""/>
      <w:lvlJc w:val="left"/>
      <w:pPr>
        <w:ind w:left="2880" w:hanging="360"/>
      </w:pPr>
      <w:rPr>
        <w:rFonts w:ascii="Symbol" w:hAnsi="Symbol" w:hint="default"/>
      </w:rPr>
    </w:lvl>
    <w:lvl w:ilvl="4" w:tplc="800E016C">
      <w:start w:val="1"/>
      <w:numFmt w:val="bullet"/>
      <w:lvlText w:val="o"/>
      <w:lvlJc w:val="left"/>
      <w:pPr>
        <w:ind w:left="3600" w:hanging="360"/>
      </w:pPr>
      <w:rPr>
        <w:rFonts w:ascii="Courier New" w:hAnsi="Courier New" w:hint="default"/>
      </w:rPr>
    </w:lvl>
    <w:lvl w:ilvl="5" w:tplc="FD4293DE">
      <w:start w:val="1"/>
      <w:numFmt w:val="bullet"/>
      <w:lvlText w:val=""/>
      <w:lvlJc w:val="left"/>
      <w:pPr>
        <w:ind w:left="4320" w:hanging="360"/>
      </w:pPr>
      <w:rPr>
        <w:rFonts w:ascii="Wingdings" w:hAnsi="Wingdings" w:hint="default"/>
      </w:rPr>
    </w:lvl>
    <w:lvl w:ilvl="6" w:tplc="437C75A4">
      <w:start w:val="1"/>
      <w:numFmt w:val="bullet"/>
      <w:lvlText w:val=""/>
      <w:lvlJc w:val="left"/>
      <w:pPr>
        <w:ind w:left="5040" w:hanging="360"/>
      </w:pPr>
      <w:rPr>
        <w:rFonts w:ascii="Symbol" w:hAnsi="Symbol" w:hint="default"/>
      </w:rPr>
    </w:lvl>
    <w:lvl w:ilvl="7" w:tplc="AD1EDF6C">
      <w:start w:val="1"/>
      <w:numFmt w:val="bullet"/>
      <w:lvlText w:val="o"/>
      <w:lvlJc w:val="left"/>
      <w:pPr>
        <w:ind w:left="5760" w:hanging="360"/>
      </w:pPr>
      <w:rPr>
        <w:rFonts w:ascii="Courier New" w:hAnsi="Courier New" w:hint="default"/>
      </w:rPr>
    </w:lvl>
    <w:lvl w:ilvl="8" w:tplc="EDD48068">
      <w:start w:val="1"/>
      <w:numFmt w:val="bullet"/>
      <w:lvlText w:val=""/>
      <w:lvlJc w:val="left"/>
      <w:pPr>
        <w:ind w:left="6480" w:hanging="360"/>
      </w:pPr>
      <w:rPr>
        <w:rFonts w:ascii="Wingdings" w:hAnsi="Wingdings" w:hint="default"/>
      </w:rPr>
    </w:lvl>
  </w:abstractNum>
  <w:abstractNum w:abstractNumId="26" w15:restartNumberingAfterBreak="0">
    <w:nsid w:val="61C74D9F"/>
    <w:multiLevelType w:val="hybridMultilevel"/>
    <w:tmpl w:val="03B8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0E7640"/>
    <w:multiLevelType w:val="hybridMultilevel"/>
    <w:tmpl w:val="FBA0ECA4"/>
    <w:lvl w:ilvl="0" w:tplc="E12E1FD6">
      <w:start w:val="1"/>
      <w:numFmt w:val="bullet"/>
      <w:lvlText w:val=""/>
      <w:lvlJc w:val="left"/>
      <w:pPr>
        <w:ind w:left="720" w:hanging="360"/>
      </w:pPr>
      <w:rPr>
        <w:rFonts w:ascii="Symbol" w:hAnsi="Symbol" w:hint="default"/>
      </w:rPr>
    </w:lvl>
    <w:lvl w:ilvl="1" w:tplc="BB9CFDD8">
      <w:start w:val="1"/>
      <w:numFmt w:val="bullet"/>
      <w:lvlText w:val="o"/>
      <w:lvlJc w:val="left"/>
      <w:pPr>
        <w:ind w:left="1440" w:hanging="360"/>
      </w:pPr>
      <w:rPr>
        <w:rFonts w:ascii="Courier New" w:hAnsi="Courier New" w:hint="default"/>
      </w:rPr>
    </w:lvl>
    <w:lvl w:ilvl="2" w:tplc="03BE0AFC">
      <w:start w:val="1"/>
      <w:numFmt w:val="bullet"/>
      <w:lvlText w:val=""/>
      <w:lvlJc w:val="left"/>
      <w:pPr>
        <w:ind w:left="2160" w:hanging="360"/>
      </w:pPr>
      <w:rPr>
        <w:rFonts w:ascii="Wingdings" w:hAnsi="Wingdings" w:hint="default"/>
      </w:rPr>
    </w:lvl>
    <w:lvl w:ilvl="3" w:tplc="A10E3156">
      <w:start w:val="1"/>
      <w:numFmt w:val="bullet"/>
      <w:lvlText w:val=""/>
      <w:lvlJc w:val="left"/>
      <w:pPr>
        <w:ind w:left="2880" w:hanging="360"/>
      </w:pPr>
      <w:rPr>
        <w:rFonts w:ascii="Symbol" w:hAnsi="Symbol" w:hint="default"/>
      </w:rPr>
    </w:lvl>
    <w:lvl w:ilvl="4" w:tplc="0612263C">
      <w:start w:val="1"/>
      <w:numFmt w:val="bullet"/>
      <w:lvlText w:val="o"/>
      <w:lvlJc w:val="left"/>
      <w:pPr>
        <w:ind w:left="3600" w:hanging="360"/>
      </w:pPr>
      <w:rPr>
        <w:rFonts w:ascii="Courier New" w:hAnsi="Courier New" w:hint="default"/>
      </w:rPr>
    </w:lvl>
    <w:lvl w:ilvl="5" w:tplc="3B0EED64">
      <w:start w:val="1"/>
      <w:numFmt w:val="bullet"/>
      <w:lvlText w:val=""/>
      <w:lvlJc w:val="left"/>
      <w:pPr>
        <w:ind w:left="4320" w:hanging="360"/>
      </w:pPr>
      <w:rPr>
        <w:rFonts w:ascii="Wingdings" w:hAnsi="Wingdings" w:hint="default"/>
      </w:rPr>
    </w:lvl>
    <w:lvl w:ilvl="6" w:tplc="D2602538">
      <w:start w:val="1"/>
      <w:numFmt w:val="bullet"/>
      <w:lvlText w:val=""/>
      <w:lvlJc w:val="left"/>
      <w:pPr>
        <w:ind w:left="5040" w:hanging="360"/>
      </w:pPr>
      <w:rPr>
        <w:rFonts w:ascii="Symbol" w:hAnsi="Symbol" w:hint="default"/>
      </w:rPr>
    </w:lvl>
    <w:lvl w:ilvl="7" w:tplc="28A48A94">
      <w:start w:val="1"/>
      <w:numFmt w:val="bullet"/>
      <w:lvlText w:val="o"/>
      <w:lvlJc w:val="left"/>
      <w:pPr>
        <w:ind w:left="5760" w:hanging="360"/>
      </w:pPr>
      <w:rPr>
        <w:rFonts w:ascii="Courier New" w:hAnsi="Courier New" w:hint="default"/>
      </w:rPr>
    </w:lvl>
    <w:lvl w:ilvl="8" w:tplc="F24A83B0">
      <w:start w:val="1"/>
      <w:numFmt w:val="bullet"/>
      <w:lvlText w:val=""/>
      <w:lvlJc w:val="left"/>
      <w:pPr>
        <w:ind w:left="6480" w:hanging="360"/>
      </w:pPr>
      <w:rPr>
        <w:rFonts w:ascii="Wingdings" w:hAnsi="Wingdings" w:hint="default"/>
      </w:rPr>
    </w:lvl>
  </w:abstractNum>
  <w:abstractNum w:abstractNumId="28" w15:restartNumberingAfterBreak="0">
    <w:nsid w:val="6EFCB857"/>
    <w:multiLevelType w:val="hybridMultilevel"/>
    <w:tmpl w:val="24BA7860"/>
    <w:lvl w:ilvl="0" w:tplc="80A497D8">
      <w:start w:val="1"/>
      <w:numFmt w:val="bullet"/>
      <w:lvlText w:val=""/>
      <w:lvlJc w:val="left"/>
      <w:pPr>
        <w:ind w:left="720" w:hanging="360"/>
      </w:pPr>
      <w:rPr>
        <w:rFonts w:ascii="Symbol" w:hAnsi="Symbol" w:hint="default"/>
      </w:rPr>
    </w:lvl>
    <w:lvl w:ilvl="1" w:tplc="B3182CF2">
      <w:start w:val="1"/>
      <w:numFmt w:val="bullet"/>
      <w:lvlText w:val="o"/>
      <w:lvlJc w:val="left"/>
      <w:pPr>
        <w:ind w:left="1440" w:hanging="360"/>
      </w:pPr>
      <w:rPr>
        <w:rFonts w:ascii="Courier New" w:hAnsi="Courier New" w:hint="default"/>
      </w:rPr>
    </w:lvl>
    <w:lvl w:ilvl="2" w:tplc="A5FC6614">
      <w:start w:val="1"/>
      <w:numFmt w:val="bullet"/>
      <w:lvlText w:val=""/>
      <w:lvlJc w:val="left"/>
      <w:pPr>
        <w:ind w:left="2160" w:hanging="360"/>
      </w:pPr>
      <w:rPr>
        <w:rFonts w:ascii="Wingdings" w:hAnsi="Wingdings" w:hint="default"/>
      </w:rPr>
    </w:lvl>
    <w:lvl w:ilvl="3" w:tplc="7AFC70FC">
      <w:start w:val="1"/>
      <w:numFmt w:val="bullet"/>
      <w:lvlText w:val=""/>
      <w:lvlJc w:val="left"/>
      <w:pPr>
        <w:ind w:left="2880" w:hanging="360"/>
      </w:pPr>
      <w:rPr>
        <w:rFonts w:ascii="Symbol" w:hAnsi="Symbol" w:hint="default"/>
      </w:rPr>
    </w:lvl>
    <w:lvl w:ilvl="4" w:tplc="DC72C2A2">
      <w:start w:val="1"/>
      <w:numFmt w:val="bullet"/>
      <w:lvlText w:val="o"/>
      <w:lvlJc w:val="left"/>
      <w:pPr>
        <w:ind w:left="3600" w:hanging="360"/>
      </w:pPr>
      <w:rPr>
        <w:rFonts w:ascii="Courier New" w:hAnsi="Courier New" w:hint="default"/>
      </w:rPr>
    </w:lvl>
    <w:lvl w:ilvl="5" w:tplc="4868227C">
      <w:start w:val="1"/>
      <w:numFmt w:val="bullet"/>
      <w:lvlText w:val=""/>
      <w:lvlJc w:val="left"/>
      <w:pPr>
        <w:ind w:left="4320" w:hanging="360"/>
      </w:pPr>
      <w:rPr>
        <w:rFonts w:ascii="Wingdings" w:hAnsi="Wingdings" w:hint="default"/>
      </w:rPr>
    </w:lvl>
    <w:lvl w:ilvl="6" w:tplc="6562CEC2">
      <w:start w:val="1"/>
      <w:numFmt w:val="bullet"/>
      <w:lvlText w:val=""/>
      <w:lvlJc w:val="left"/>
      <w:pPr>
        <w:ind w:left="5040" w:hanging="360"/>
      </w:pPr>
      <w:rPr>
        <w:rFonts w:ascii="Symbol" w:hAnsi="Symbol" w:hint="default"/>
      </w:rPr>
    </w:lvl>
    <w:lvl w:ilvl="7" w:tplc="8F38D55C">
      <w:start w:val="1"/>
      <w:numFmt w:val="bullet"/>
      <w:lvlText w:val="o"/>
      <w:lvlJc w:val="left"/>
      <w:pPr>
        <w:ind w:left="5760" w:hanging="360"/>
      </w:pPr>
      <w:rPr>
        <w:rFonts w:ascii="Courier New" w:hAnsi="Courier New" w:hint="default"/>
      </w:rPr>
    </w:lvl>
    <w:lvl w:ilvl="8" w:tplc="DAD848EE">
      <w:start w:val="1"/>
      <w:numFmt w:val="bullet"/>
      <w:lvlText w:val=""/>
      <w:lvlJc w:val="left"/>
      <w:pPr>
        <w:ind w:left="6480" w:hanging="360"/>
      </w:pPr>
      <w:rPr>
        <w:rFonts w:ascii="Wingdings" w:hAnsi="Wingdings" w:hint="default"/>
      </w:rPr>
    </w:lvl>
  </w:abstractNum>
  <w:abstractNum w:abstractNumId="29" w15:restartNumberingAfterBreak="0">
    <w:nsid w:val="6F5BBE6E"/>
    <w:multiLevelType w:val="hybridMultilevel"/>
    <w:tmpl w:val="564C37DE"/>
    <w:lvl w:ilvl="0" w:tplc="B59A4E42">
      <w:start w:val="1"/>
      <w:numFmt w:val="bullet"/>
      <w:lvlText w:val=""/>
      <w:lvlJc w:val="left"/>
      <w:pPr>
        <w:ind w:left="720" w:hanging="360"/>
      </w:pPr>
      <w:rPr>
        <w:rFonts w:ascii="Symbol" w:hAnsi="Symbol" w:hint="default"/>
      </w:rPr>
    </w:lvl>
    <w:lvl w:ilvl="1" w:tplc="9000DEDA">
      <w:start w:val="1"/>
      <w:numFmt w:val="bullet"/>
      <w:lvlText w:val="o"/>
      <w:lvlJc w:val="left"/>
      <w:pPr>
        <w:ind w:left="1440" w:hanging="360"/>
      </w:pPr>
      <w:rPr>
        <w:rFonts w:ascii="Courier New" w:hAnsi="Courier New" w:hint="default"/>
      </w:rPr>
    </w:lvl>
    <w:lvl w:ilvl="2" w:tplc="134246B2">
      <w:start w:val="1"/>
      <w:numFmt w:val="bullet"/>
      <w:lvlText w:val=""/>
      <w:lvlJc w:val="left"/>
      <w:pPr>
        <w:ind w:left="2160" w:hanging="360"/>
      </w:pPr>
      <w:rPr>
        <w:rFonts w:ascii="Wingdings" w:hAnsi="Wingdings" w:hint="default"/>
      </w:rPr>
    </w:lvl>
    <w:lvl w:ilvl="3" w:tplc="AE0485BA">
      <w:start w:val="1"/>
      <w:numFmt w:val="bullet"/>
      <w:lvlText w:val=""/>
      <w:lvlJc w:val="left"/>
      <w:pPr>
        <w:ind w:left="2880" w:hanging="360"/>
      </w:pPr>
      <w:rPr>
        <w:rFonts w:ascii="Symbol" w:hAnsi="Symbol" w:hint="default"/>
      </w:rPr>
    </w:lvl>
    <w:lvl w:ilvl="4" w:tplc="D01A368C">
      <w:start w:val="1"/>
      <w:numFmt w:val="bullet"/>
      <w:lvlText w:val="o"/>
      <w:lvlJc w:val="left"/>
      <w:pPr>
        <w:ind w:left="3600" w:hanging="360"/>
      </w:pPr>
      <w:rPr>
        <w:rFonts w:ascii="Courier New" w:hAnsi="Courier New" w:hint="default"/>
      </w:rPr>
    </w:lvl>
    <w:lvl w:ilvl="5" w:tplc="1FD48202">
      <w:start w:val="1"/>
      <w:numFmt w:val="bullet"/>
      <w:lvlText w:val=""/>
      <w:lvlJc w:val="left"/>
      <w:pPr>
        <w:ind w:left="4320" w:hanging="360"/>
      </w:pPr>
      <w:rPr>
        <w:rFonts w:ascii="Wingdings" w:hAnsi="Wingdings" w:hint="default"/>
      </w:rPr>
    </w:lvl>
    <w:lvl w:ilvl="6" w:tplc="04688158">
      <w:start w:val="1"/>
      <w:numFmt w:val="bullet"/>
      <w:lvlText w:val=""/>
      <w:lvlJc w:val="left"/>
      <w:pPr>
        <w:ind w:left="5040" w:hanging="360"/>
      </w:pPr>
      <w:rPr>
        <w:rFonts w:ascii="Symbol" w:hAnsi="Symbol" w:hint="default"/>
      </w:rPr>
    </w:lvl>
    <w:lvl w:ilvl="7" w:tplc="8BA6FE24">
      <w:start w:val="1"/>
      <w:numFmt w:val="bullet"/>
      <w:lvlText w:val="o"/>
      <w:lvlJc w:val="left"/>
      <w:pPr>
        <w:ind w:left="5760" w:hanging="360"/>
      </w:pPr>
      <w:rPr>
        <w:rFonts w:ascii="Courier New" w:hAnsi="Courier New" w:hint="default"/>
      </w:rPr>
    </w:lvl>
    <w:lvl w:ilvl="8" w:tplc="78B2E51A">
      <w:start w:val="1"/>
      <w:numFmt w:val="bullet"/>
      <w:lvlText w:val=""/>
      <w:lvlJc w:val="left"/>
      <w:pPr>
        <w:ind w:left="6480" w:hanging="360"/>
      </w:pPr>
      <w:rPr>
        <w:rFonts w:ascii="Wingdings" w:hAnsi="Wingdings" w:hint="default"/>
      </w:rPr>
    </w:lvl>
  </w:abstractNum>
  <w:abstractNum w:abstractNumId="30" w15:restartNumberingAfterBreak="0">
    <w:nsid w:val="702D36AC"/>
    <w:multiLevelType w:val="hybridMultilevel"/>
    <w:tmpl w:val="4804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6D98FF"/>
    <w:multiLevelType w:val="hybridMultilevel"/>
    <w:tmpl w:val="0F243D22"/>
    <w:lvl w:ilvl="0" w:tplc="40462636">
      <w:start w:val="1"/>
      <w:numFmt w:val="bullet"/>
      <w:lvlText w:val=""/>
      <w:lvlJc w:val="left"/>
      <w:pPr>
        <w:ind w:left="720" w:hanging="360"/>
      </w:pPr>
      <w:rPr>
        <w:rFonts w:ascii="Symbol" w:hAnsi="Symbol" w:hint="default"/>
      </w:rPr>
    </w:lvl>
    <w:lvl w:ilvl="1" w:tplc="678845B0">
      <w:start w:val="1"/>
      <w:numFmt w:val="bullet"/>
      <w:lvlText w:val="o"/>
      <w:lvlJc w:val="left"/>
      <w:pPr>
        <w:ind w:left="1440" w:hanging="360"/>
      </w:pPr>
      <w:rPr>
        <w:rFonts w:ascii="Courier New" w:hAnsi="Courier New" w:hint="default"/>
      </w:rPr>
    </w:lvl>
    <w:lvl w:ilvl="2" w:tplc="00A6176E">
      <w:start w:val="1"/>
      <w:numFmt w:val="bullet"/>
      <w:lvlText w:val=""/>
      <w:lvlJc w:val="left"/>
      <w:pPr>
        <w:ind w:left="2160" w:hanging="360"/>
      </w:pPr>
      <w:rPr>
        <w:rFonts w:ascii="Wingdings" w:hAnsi="Wingdings" w:hint="default"/>
      </w:rPr>
    </w:lvl>
    <w:lvl w:ilvl="3" w:tplc="23F61698">
      <w:start w:val="1"/>
      <w:numFmt w:val="bullet"/>
      <w:lvlText w:val=""/>
      <w:lvlJc w:val="left"/>
      <w:pPr>
        <w:ind w:left="2880" w:hanging="360"/>
      </w:pPr>
      <w:rPr>
        <w:rFonts w:ascii="Symbol" w:hAnsi="Symbol" w:hint="default"/>
      </w:rPr>
    </w:lvl>
    <w:lvl w:ilvl="4" w:tplc="30325B2A">
      <w:start w:val="1"/>
      <w:numFmt w:val="bullet"/>
      <w:lvlText w:val="o"/>
      <w:lvlJc w:val="left"/>
      <w:pPr>
        <w:ind w:left="3600" w:hanging="360"/>
      </w:pPr>
      <w:rPr>
        <w:rFonts w:ascii="Courier New" w:hAnsi="Courier New" w:hint="default"/>
      </w:rPr>
    </w:lvl>
    <w:lvl w:ilvl="5" w:tplc="E8E2E1AC">
      <w:start w:val="1"/>
      <w:numFmt w:val="bullet"/>
      <w:lvlText w:val=""/>
      <w:lvlJc w:val="left"/>
      <w:pPr>
        <w:ind w:left="4320" w:hanging="360"/>
      </w:pPr>
      <w:rPr>
        <w:rFonts w:ascii="Wingdings" w:hAnsi="Wingdings" w:hint="default"/>
      </w:rPr>
    </w:lvl>
    <w:lvl w:ilvl="6" w:tplc="002A85DE">
      <w:start w:val="1"/>
      <w:numFmt w:val="bullet"/>
      <w:lvlText w:val=""/>
      <w:lvlJc w:val="left"/>
      <w:pPr>
        <w:ind w:left="5040" w:hanging="360"/>
      </w:pPr>
      <w:rPr>
        <w:rFonts w:ascii="Symbol" w:hAnsi="Symbol" w:hint="default"/>
      </w:rPr>
    </w:lvl>
    <w:lvl w:ilvl="7" w:tplc="21AC224C">
      <w:start w:val="1"/>
      <w:numFmt w:val="bullet"/>
      <w:lvlText w:val="o"/>
      <w:lvlJc w:val="left"/>
      <w:pPr>
        <w:ind w:left="5760" w:hanging="360"/>
      </w:pPr>
      <w:rPr>
        <w:rFonts w:ascii="Courier New" w:hAnsi="Courier New" w:hint="default"/>
      </w:rPr>
    </w:lvl>
    <w:lvl w:ilvl="8" w:tplc="23F286A4">
      <w:start w:val="1"/>
      <w:numFmt w:val="bullet"/>
      <w:lvlText w:val=""/>
      <w:lvlJc w:val="left"/>
      <w:pPr>
        <w:ind w:left="6480" w:hanging="360"/>
      </w:pPr>
      <w:rPr>
        <w:rFonts w:ascii="Wingdings" w:hAnsi="Wingdings" w:hint="default"/>
      </w:rPr>
    </w:lvl>
  </w:abstractNum>
  <w:abstractNum w:abstractNumId="32" w15:restartNumberingAfterBreak="0">
    <w:nsid w:val="792A0853"/>
    <w:multiLevelType w:val="hybridMultilevel"/>
    <w:tmpl w:val="FDD2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00158">
    <w:abstractNumId w:val="15"/>
  </w:num>
  <w:num w:numId="2" w16cid:durableId="608776895">
    <w:abstractNumId w:val="10"/>
  </w:num>
  <w:num w:numId="3" w16cid:durableId="233396334">
    <w:abstractNumId w:val="6"/>
  </w:num>
  <w:num w:numId="4" w16cid:durableId="1480072598">
    <w:abstractNumId w:val="13"/>
  </w:num>
  <w:num w:numId="5" w16cid:durableId="1333682505">
    <w:abstractNumId w:val="31"/>
  </w:num>
  <w:num w:numId="6" w16cid:durableId="1328820848">
    <w:abstractNumId w:val="21"/>
  </w:num>
  <w:num w:numId="7" w16cid:durableId="1579902011">
    <w:abstractNumId w:val="25"/>
  </w:num>
  <w:num w:numId="8" w16cid:durableId="1559709143">
    <w:abstractNumId w:val="27"/>
  </w:num>
  <w:num w:numId="9" w16cid:durableId="624044549">
    <w:abstractNumId w:val="24"/>
  </w:num>
  <w:num w:numId="10" w16cid:durableId="946738956">
    <w:abstractNumId w:val="29"/>
  </w:num>
  <w:num w:numId="11" w16cid:durableId="1092044197">
    <w:abstractNumId w:val="19"/>
  </w:num>
  <w:num w:numId="12" w16cid:durableId="261181227">
    <w:abstractNumId w:val="3"/>
  </w:num>
  <w:num w:numId="13" w16cid:durableId="1153062778">
    <w:abstractNumId w:val="18"/>
  </w:num>
  <w:num w:numId="14" w16cid:durableId="18316933">
    <w:abstractNumId w:val="28"/>
  </w:num>
  <w:num w:numId="15" w16cid:durableId="1551772196">
    <w:abstractNumId w:val="20"/>
  </w:num>
  <w:num w:numId="16" w16cid:durableId="462699286">
    <w:abstractNumId w:val="14"/>
  </w:num>
  <w:num w:numId="17" w16cid:durableId="1706708108">
    <w:abstractNumId w:val="26"/>
  </w:num>
  <w:num w:numId="18" w16cid:durableId="117188016">
    <w:abstractNumId w:val="5"/>
  </w:num>
  <w:num w:numId="19" w16cid:durableId="1384061506">
    <w:abstractNumId w:val="4"/>
  </w:num>
  <w:num w:numId="20" w16cid:durableId="1005786826">
    <w:abstractNumId w:val="1"/>
  </w:num>
  <w:num w:numId="21" w16cid:durableId="106315606">
    <w:abstractNumId w:val="8"/>
  </w:num>
  <w:num w:numId="22" w16cid:durableId="1939559289">
    <w:abstractNumId w:val="23"/>
  </w:num>
  <w:num w:numId="23" w16cid:durableId="528491564">
    <w:abstractNumId w:val="7"/>
  </w:num>
  <w:num w:numId="24" w16cid:durableId="1846480617">
    <w:abstractNumId w:val="16"/>
  </w:num>
  <w:num w:numId="25" w16cid:durableId="779028205">
    <w:abstractNumId w:val="30"/>
  </w:num>
  <w:num w:numId="26" w16cid:durableId="1275406238">
    <w:abstractNumId w:val="12"/>
  </w:num>
  <w:num w:numId="27" w16cid:durableId="1144855019">
    <w:abstractNumId w:val="0"/>
  </w:num>
  <w:num w:numId="28" w16cid:durableId="1313100341">
    <w:abstractNumId w:val="32"/>
  </w:num>
  <w:num w:numId="29" w16cid:durableId="352922917">
    <w:abstractNumId w:val="2"/>
  </w:num>
  <w:num w:numId="30" w16cid:durableId="2096895237">
    <w:abstractNumId w:val="9"/>
  </w:num>
  <w:num w:numId="31" w16cid:durableId="2053461463">
    <w:abstractNumId w:val="22"/>
  </w:num>
  <w:num w:numId="32" w16cid:durableId="1573781579">
    <w:abstractNumId w:val="17"/>
  </w:num>
  <w:num w:numId="33" w16cid:durableId="138609782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2A"/>
    <w:rsid w:val="00010DDE"/>
    <w:rsid w:val="00013E10"/>
    <w:rsid w:val="0001481A"/>
    <w:rsid w:val="00015396"/>
    <w:rsid w:val="0001593F"/>
    <w:rsid w:val="00032C5A"/>
    <w:rsid w:val="00034D22"/>
    <w:rsid w:val="0003795D"/>
    <w:rsid w:val="00037FA1"/>
    <w:rsid w:val="00041495"/>
    <w:rsid w:val="00041FB6"/>
    <w:rsid w:val="000450F2"/>
    <w:rsid w:val="00047E1D"/>
    <w:rsid w:val="0006449B"/>
    <w:rsid w:val="00065A3C"/>
    <w:rsid w:val="00065E8D"/>
    <w:rsid w:val="00065F15"/>
    <w:rsid w:val="00081D42"/>
    <w:rsid w:val="000831FE"/>
    <w:rsid w:val="00086A4F"/>
    <w:rsid w:val="000923AF"/>
    <w:rsid w:val="00095490"/>
    <w:rsid w:val="0009638C"/>
    <w:rsid w:val="000A0B60"/>
    <w:rsid w:val="000A4B00"/>
    <w:rsid w:val="000B43CE"/>
    <w:rsid w:val="000C0DDB"/>
    <w:rsid w:val="000C4156"/>
    <w:rsid w:val="000C6E7C"/>
    <w:rsid w:val="000D0BCA"/>
    <w:rsid w:val="000D3DB5"/>
    <w:rsid w:val="000F4B42"/>
    <w:rsid w:val="000F7BD8"/>
    <w:rsid w:val="00103E70"/>
    <w:rsid w:val="00111B2D"/>
    <w:rsid w:val="00114C5D"/>
    <w:rsid w:val="00124524"/>
    <w:rsid w:val="00132112"/>
    <w:rsid w:val="0013FBB1"/>
    <w:rsid w:val="001436B3"/>
    <w:rsid w:val="00153BA1"/>
    <w:rsid w:val="00161696"/>
    <w:rsid w:val="00161A0B"/>
    <w:rsid w:val="0016546D"/>
    <w:rsid w:val="00165F43"/>
    <w:rsid w:val="00171DC8"/>
    <w:rsid w:val="00173123"/>
    <w:rsid w:val="00175B7A"/>
    <w:rsid w:val="00187CFF"/>
    <w:rsid w:val="00191714"/>
    <w:rsid w:val="001A1CD2"/>
    <w:rsid w:val="001B38BD"/>
    <w:rsid w:val="001B5320"/>
    <w:rsid w:val="001C4C7B"/>
    <w:rsid w:val="001D39B4"/>
    <w:rsid w:val="001E7CE6"/>
    <w:rsid w:val="00214ACF"/>
    <w:rsid w:val="00215F3B"/>
    <w:rsid w:val="00216556"/>
    <w:rsid w:val="00234556"/>
    <w:rsid w:val="002402CC"/>
    <w:rsid w:val="00241346"/>
    <w:rsid w:val="00245699"/>
    <w:rsid w:val="002525E7"/>
    <w:rsid w:val="00257A10"/>
    <w:rsid w:val="00261AB3"/>
    <w:rsid w:val="002723AA"/>
    <w:rsid w:val="00280050"/>
    <w:rsid w:val="00282D8E"/>
    <w:rsid w:val="0028650B"/>
    <w:rsid w:val="00290BF5"/>
    <w:rsid w:val="00291AFE"/>
    <w:rsid w:val="0029228A"/>
    <w:rsid w:val="00292CB4"/>
    <w:rsid w:val="002A02E1"/>
    <w:rsid w:val="002A22AE"/>
    <w:rsid w:val="002A3733"/>
    <w:rsid w:val="002B3E8D"/>
    <w:rsid w:val="002C168A"/>
    <w:rsid w:val="002C53D9"/>
    <w:rsid w:val="002D0E52"/>
    <w:rsid w:val="002D3AB1"/>
    <w:rsid w:val="002E13CB"/>
    <w:rsid w:val="002F4D8E"/>
    <w:rsid w:val="002F6F13"/>
    <w:rsid w:val="002F7E83"/>
    <w:rsid w:val="00306C37"/>
    <w:rsid w:val="00312251"/>
    <w:rsid w:val="00313F09"/>
    <w:rsid w:val="003148C8"/>
    <w:rsid w:val="003265E8"/>
    <w:rsid w:val="00326A54"/>
    <w:rsid w:val="0033076E"/>
    <w:rsid w:val="00330A2A"/>
    <w:rsid w:val="003344B4"/>
    <w:rsid w:val="0033722F"/>
    <w:rsid w:val="00341D02"/>
    <w:rsid w:val="00350FB2"/>
    <w:rsid w:val="0035373E"/>
    <w:rsid w:val="00356248"/>
    <w:rsid w:val="0036023C"/>
    <w:rsid w:val="00363994"/>
    <w:rsid w:val="0036486D"/>
    <w:rsid w:val="003657C8"/>
    <w:rsid w:val="003701EA"/>
    <w:rsid w:val="00371087"/>
    <w:rsid w:val="00375422"/>
    <w:rsid w:val="00380AD1"/>
    <w:rsid w:val="003846E8"/>
    <w:rsid w:val="00393B78"/>
    <w:rsid w:val="003960B9"/>
    <w:rsid w:val="003A67DF"/>
    <w:rsid w:val="003B65D6"/>
    <w:rsid w:val="003B7BFF"/>
    <w:rsid w:val="003D0121"/>
    <w:rsid w:val="003D0C86"/>
    <w:rsid w:val="0040124C"/>
    <w:rsid w:val="00402058"/>
    <w:rsid w:val="00403C54"/>
    <w:rsid w:val="00406975"/>
    <w:rsid w:val="00410393"/>
    <w:rsid w:val="0041260A"/>
    <w:rsid w:val="00412F6B"/>
    <w:rsid w:val="00420D3F"/>
    <w:rsid w:val="00424196"/>
    <w:rsid w:val="00424680"/>
    <w:rsid w:val="00425FCB"/>
    <w:rsid w:val="00427AC7"/>
    <w:rsid w:val="00433F06"/>
    <w:rsid w:val="00434146"/>
    <w:rsid w:val="00434834"/>
    <w:rsid w:val="00446B1D"/>
    <w:rsid w:val="00447CA4"/>
    <w:rsid w:val="00453601"/>
    <w:rsid w:val="004543DF"/>
    <w:rsid w:val="00454C24"/>
    <w:rsid w:val="004567C9"/>
    <w:rsid w:val="0046193C"/>
    <w:rsid w:val="004634D3"/>
    <w:rsid w:val="00465B46"/>
    <w:rsid w:val="00473EE2"/>
    <w:rsid w:val="00476356"/>
    <w:rsid w:val="0048155F"/>
    <w:rsid w:val="004818AC"/>
    <w:rsid w:val="00490F72"/>
    <w:rsid w:val="0049496E"/>
    <w:rsid w:val="004A1659"/>
    <w:rsid w:val="004A4D0C"/>
    <w:rsid w:val="004A7617"/>
    <w:rsid w:val="004B3E13"/>
    <w:rsid w:val="004B6AB5"/>
    <w:rsid w:val="004C26C8"/>
    <w:rsid w:val="004C497A"/>
    <w:rsid w:val="004D42B5"/>
    <w:rsid w:val="004D7B32"/>
    <w:rsid w:val="004E1157"/>
    <w:rsid w:val="004E2F0F"/>
    <w:rsid w:val="004F3D3C"/>
    <w:rsid w:val="004F3F69"/>
    <w:rsid w:val="004F4AA3"/>
    <w:rsid w:val="00500D2C"/>
    <w:rsid w:val="005019DB"/>
    <w:rsid w:val="00504A3E"/>
    <w:rsid w:val="00507A4E"/>
    <w:rsid w:val="00512471"/>
    <w:rsid w:val="00527C03"/>
    <w:rsid w:val="00547D8E"/>
    <w:rsid w:val="00550804"/>
    <w:rsid w:val="00554218"/>
    <w:rsid w:val="005669DF"/>
    <w:rsid w:val="0057141E"/>
    <w:rsid w:val="00575CB6"/>
    <w:rsid w:val="005771AA"/>
    <w:rsid w:val="0059248F"/>
    <w:rsid w:val="00595B07"/>
    <w:rsid w:val="00595E98"/>
    <w:rsid w:val="005A6B33"/>
    <w:rsid w:val="005B2CCF"/>
    <w:rsid w:val="005B2F1F"/>
    <w:rsid w:val="005B48AF"/>
    <w:rsid w:val="005C5D50"/>
    <w:rsid w:val="005C7275"/>
    <w:rsid w:val="005D6AC1"/>
    <w:rsid w:val="005E62E4"/>
    <w:rsid w:val="005F0406"/>
    <w:rsid w:val="005F5396"/>
    <w:rsid w:val="005F71EC"/>
    <w:rsid w:val="006165BD"/>
    <w:rsid w:val="00620D2B"/>
    <w:rsid w:val="006330A3"/>
    <w:rsid w:val="00642070"/>
    <w:rsid w:val="006437A0"/>
    <w:rsid w:val="0064666A"/>
    <w:rsid w:val="0065064E"/>
    <w:rsid w:val="00656AF5"/>
    <w:rsid w:val="00671C93"/>
    <w:rsid w:val="006817C7"/>
    <w:rsid w:val="00683311"/>
    <w:rsid w:val="00690EF2"/>
    <w:rsid w:val="0069165E"/>
    <w:rsid w:val="00691949"/>
    <w:rsid w:val="006A4D6E"/>
    <w:rsid w:val="006B09B4"/>
    <w:rsid w:val="006B1CE0"/>
    <w:rsid w:val="006C4702"/>
    <w:rsid w:val="006D1802"/>
    <w:rsid w:val="006E2760"/>
    <w:rsid w:val="006E6F5E"/>
    <w:rsid w:val="006F5A2A"/>
    <w:rsid w:val="007009B3"/>
    <w:rsid w:val="0070259B"/>
    <w:rsid w:val="007050F4"/>
    <w:rsid w:val="00711FAC"/>
    <w:rsid w:val="00712B86"/>
    <w:rsid w:val="00720332"/>
    <w:rsid w:val="00726F75"/>
    <w:rsid w:val="00727E6E"/>
    <w:rsid w:val="007320E2"/>
    <w:rsid w:val="00735F7B"/>
    <w:rsid w:val="0074038B"/>
    <w:rsid w:val="00740C2F"/>
    <w:rsid w:val="007421EB"/>
    <w:rsid w:val="00745960"/>
    <w:rsid w:val="007537C8"/>
    <w:rsid w:val="00767B2E"/>
    <w:rsid w:val="0077332B"/>
    <w:rsid w:val="00773FBC"/>
    <w:rsid w:val="00796E50"/>
    <w:rsid w:val="007B2C61"/>
    <w:rsid w:val="007B67E7"/>
    <w:rsid w:val="007D00AB"/>
    <w:rsid w:val="007D3CF1"/>
    <w:rsid w:val="007D4E08"/>
    <w:rsid w:val="007E5A67"/>
    <w:rsid w:val="007F04C9"/>
    <w:rsid w:val="007F2815"/>
    <w:rsid w:val="007F29EC"/>
    <w:rsid w:val="007F675A"/>
    <w:rsid w:val="008056DF"/>
    <w:rsid w:val="00807C09"/>
    <w:rsid w:val="00814EE5"/>
    <w:rsid w:val="00815F0D"/>
    <w:rsid w:val="0081698C"/>
    <w:rsid w:val="00830EC8"/>
    <w:rsid w:val="008406E3"/>
    <w:rsid w:val="00842508"/>
    <w:rsid w:val="008438C3"/>
    <w:rsid w:val="00846E95"/>
    <w:rsid w:val="008532F0"/>
    <w:rsid w:val="0085341C"/>
    <w:rsid w:val="00853F02"/>
    <w:rsid w:val="008547B9"/>
    <w:rsid w:val="00854ED7"/>
    <w:rsid w:val="00864312"/>
    <w:rsid w:val="00867AE8"/>
    <w:rsid w:val="008740FD"/>
    <w:rsid w:val="008770B4"/>
    <w:rsid w:val="00885B91"/>
    <w:rsid w:val="008A4267"/>
    <w:rsid w:val="008A6432"/>
    <w:rsid w:val="008B5E77"/>
    <w:rsid w:val="008B5EA0"/>
    <w:rsid w:val="008C1154"/>
    <w:rsid w:val="008D00A4"/>
    <w:rsid w:val="008D3F15"/>
    <w:rsid w:val="008D5BE5"/>
    <w:rsid w:val="008F18EA"/>
    <w:rsid w:val="00903F72"/>
    <w:rsid w:val="00910CE2"/>
    <w:rsid w:val="00914554"/>
    <w:rsid w:val="009310FD"/>
    <w:rsid w:val="00933B37"/>
    <w:rsid w:val="00935446"/>
    <w:rsid w:val="00945A7E"/>
    <w:rsid w:val="009543A5"/>
    <w:rsid w:val="00971826"/>
    <w:rsid w:val="00971D6B"/>
    <w:rsid w:val="00977A11"/>
    <w:rsid w:val="00983887"/>
    <w:rsid w:val="0099301D"/>
    <w:rsid w:val="00995F23"/>
    <w:rsid w:val="009A08C5"/>
    <w:rsid w:val="009A7E1E"/>
    <w:rsid w:val="009B10BE"/>
    <w:rsid w:val="009B209B"/>
    <w:rsid w:val="009C3860"/>
    <w:rsid w:val="009C5A61"/>
    <w:rsid w:val="009D33A6"/>
    <w:rsid w:val="009D37E6"/>
    <w:rsid w:val="009E4381"/>
    <w:rsid w:val="009F0BAF"/>
    <w:rsid w:val="009F2124"/>
    <w:rsid w:val="009F2AE0"/>
    <w:rsid w:val="009F3943"/>
    <w:rsid w:val="00A04779"/>
    <w:rsid w:val="00A13B0C"/>
    <w:rsid w:val="00A150A4"/>
    <w:rsid w:val="00A17292"/>
    <w:rsid w:val="00A209FD"/>
    <w:rsid w:val="00A23784"/>
    <w:rsid w:val="00A30B14"/>
    <w:rsid w:val="00A3367E"/>
    <w:rsid w:val="00A42D43"/>
    <w:rsid w:val="00A519D0"/>
    <w:rsid w:val="00A53011"/>
    <w:rsid w:val="00A55D2E"/>
    <w:rsid w:val="00A77155"/>
    <w:rsid w:val="00A80EC7"/>
    <w:rsid w:val="00A82EC6"/>
    <w:rsid w:val="00A903F4"/>
    <w:rsid w:val="00A90727"/>
    <w:rsid w:val="00A95ED2"/>
    <w:rsid w:val="00A95FF5"/>
    <w:rsid w:val="00AA5A35"/>
    <w:rsid w:val="00AA61E9"/>
    <w:rsid w:val="00AC0792"/>
    <w:rsid w:val="00AC302D"/>
    <w:rsid w:val="00AC4A7C"/>
    <w:rsid w:val="00AD096E"/>
    <w:rsid w:val="00AD2E10"/>
    <w:rsid w:val="00AD7664"/>
    <w:rsid w:val="00AE0E44"/>
    <w:rsid w:val="00AF0D3F"/>
    <w:rsid w:val="00AF54CB"/>
    <w:rsid w:val="00AF631A"/>
    <w:rsid w:val="00B01B41"/>
    <w:rsid w:val="00B04B84"/>
    <w:rsid w:val="00B04CB5"/>
    <w:rsid w:val="00B065AD"/>
    <w:rsid w:val="00B068E2"/>
    <w:rsid w:val="00B07823"/>
    <w:rsid w:val="00B2091D"/>
    <w:rsid w:val="00B250D3"/>
    <w:rsid w:val="00B328EE"/>
    <w:rsid w:val="00B464FE"/>
    <w:rsid w:val="00B47761"/>
    <w:rsid w:val="00B52193"/>
    <w:rsid w:val="00B56466"/>
    <w:rsid w:val="00B567BA"/>
    <w:rsid w:val="00B627A2"/>
    <w:rsid w:val="00B801E3"/>
    <w:rsid w:val="00B80A2E"/>
    <w:rsid w:val="00B8796B"/>
    <w:rsid w:val="00B91806"/>
    <w:rsid w:val="00B93AEC"/>
    <w:rsid w:val="00B9659C"/>
    <w:rsid w:val="00BA3207"/>
    <w:rsid w:val="00BA3394"/>
    <w:rsid w:val="00BA5A7E"/>
    <w:rsid w:val="00BB221D"/>
    <w:rsid w:val="00BB5EC9"/>
    <w:rsid w:val="00BC2E90"/>
    <w:rsid w:val="00BC62E0"/>
    <w:rsid w:val="00BD40B6"/>
    <w:rsid w:val="00BE3C48"/>
    <w:rsid w:val="00BF1036"/>
    <w:rsid w:val="00BF17C2"/>
    <w:rsid w:val="00BF4155"/>
    <w:rsid w:val="00C061C8"/>
    <w:rsid w:val="00C076EE"/>
    <w:rsid w:val="00C07B58"/>
    <w:rsid w:val="00C10823"/>
    <w:rsid w:val="00C15E7D"/>
    <w:rsid w:val="00C22AD5"/>
    <w:rsid w:val="00C25B9C"/>
    <w:rsid w:val="00C2797D"/>
    <w:rsid w:val="00C32BDE"/>
    <w:rsid w:val="00C47A51"/>
    <w:rsid w:val="00C50B0D"/>
    <w:rsid w:val="00C50C7C"/>
    <w:rsid w:val="00C71A3C"/>
    <w:rsid w:val="00C75013"/>
    <w:rsid w:val="00C8613F"/>
    <w:rsid w:val="00C872E7"/>
    <w:rsid w:val="00CA0C52"/>
    <w:rsid w:val="00CA195B"/>
    <w:rsid w:val="00CA451E"/>
    <w:rsid w:val="00CAA741"/>
    <w:rsid w:val="00CB2F44"/>
    <w:rsid w:val="00CB398E"/>
    <w:rsid w:val="00CC1C4A"/>
    <w:rsid w:val="00CD6254"/>
    <w:rsid w:val="00CE5C30"/>
    <w:rsid w:val="00CE6880"/>
    <w:rsid w:val="00CF3CB8"/>
    <w:rsid w:val="00CF65F4"/>
    <w:rsid w:val="00D0135D"/>
    <w:rsid w:val="00D05B2B"/>
    <w:rsid w:val="00D11899"/>
    <w:rsid w:val="00D15091"/>
    <w:rsid w:val="00D16874"/>
    <w:rsid w:val="00D22544"/>
    <w:rsid w:val="00D26368"/>
    <w:rsid w:val="00D30423"/>
    <w:rsid w:val="00D44963"/>
    <w:rsid w:val="00D53D24"/>
    <w:rsid w:val="00D56B49"/>
    <w:rsid w:val="00D619FB"/>
    <w:rsid w:val="00D7203C"/>
    <w:rsid w:val="00D80D0B"/>
    <w:rsid w:val="00D81A12"/>
    <w:rsid w:val="00D825EE"/>
    <w:rsid w:val="00D9135E"/>
    <w:rsid w:val="00D97D7C"/>
    <w:rsid w:val="00DB3AD0"/>
    <w:rsid w:val="00DB7D1F"/>
    <w:rsid w:val="00DD5364"/>
    <w:rsid w:val="00DD53A7"/>
    <w:rsid w:val="00DF3439"/>
    <w:rsid w:val="00E04A99"/>
    <w:rsid w:val="00E076A6"/>
    <w:rsid w:val="00E1166E"/>
    <w:rsid w:val="00E162B2"/>
    <w:rsid w:val="00E168D0"/>
    <w:rsid w:val="00E206FF"/>
    <w:rsid w:val="00E23CC7"/>
    <w:rsid w:val="00E25F9B"/>
    <w:rsid w:val="00E276F3"/>
    <w:rsid w:val="00E339E0"/>
    <w:rsid w:val="00E35898"/>
    <w:rsid w:val="00E536C7"/>
    <w:rsid w:val="00E60326"/>
    <w:rsid w:val="00E66F38"/>
    <w:rsid w:val="00E721A4"/>
    <w:rsid w:val="00E74810"/>
    <w:rsid w:val="00E93A43"/>
    <w:rsid w:val="00E941D4"/>
    <w:rsid w:val="00EA10E8"/>
    <w:rsid w:val="00EA4223"/>
    <w:rsid w:val="00EA7EBC"/>
    <w:rsid w:val="00EB7BED"/>
    <w:rsid w:val="00EC17E4"/>
    <w:rsid w:val="00EC2439"/>
    <w:rsid w:val="00EC3385"/>
    <w:rsid w:val="00ED03C0"/>
    <w:rsid w:val="00ED7B43"/>
    <w:rsid w:val="00EE0F88"/>
    <w:rsid w:val="00EF00A6"/>
    <w:rsid w:val="00F06B04"/>
    <w:rsid w:val="00F15DEB"/>
    <w:rsid w:val="00F21832"/>
    <w:rsid w:val="00F42341"/>
    <w:rsid w:val="00F42679"/>
    <w:rsid w:val="00F47AA8"/>
    <w:rsid w:val="00F55CC6"/>
    <w:rsid w:val="00F61F70"/>
    <w:rsid w:val="00F63F6F"/>
    <w:rsid w:val="00F66C3A"/>
    <w:rsid w:val="00F67768"/>
    <w:rsid w:val="00F7286E"/>
    <w:rsid w:val="00F741CF"/>
    <w:rsid w:val="00F74C16"/>
    <w:rsid w:val="00F830FE"/>
    <w:rsid w:val="00F91597"/>
    <w:rsid w:val="00F9519E"/>
    <w:rsid w:val="00FA1722"/>
    <w:rsid w:val="00FA2232"/>
    <w:rsid w:val="00FA2A8A"/>
    <w:rsid w:val="00FA4C35"/>
    <w:rsid w:val="00FB238B"/>
    <w:rsid w:val="00FB2794"/>
    <w:rsid w:val="00FC3857"/>
    <w:rsid w:val="00FC5332"/>
    <w:rsid w:val="00FD624C"/>
    <w:rsid w:val="00FD7AD6"/>
    <w:rsid w:val="00FE4E24"/>
    <w:rsid w:val="00FE5AFC"/>
    <w:rsid w:val="00FF550E"/>
    <w:rsid w:val="011854E5"/>
    <w:rsid w:val="01194980"/>
    <w:rsid w:val="011A7358"/>
    <w:rsid w:val="0222C812"/>
    <w:rsid w:val="0280D9AE"/>
    <w:rsid w:val="0299F3D4"/>
    <w:rsid w:val="02B5A1C3"/>
    <w:rsid w:val="02F6802C"/>
    <w:rsid w:val="03195AAE"/>
    <w:rsid w:val="038EF6D0"/>
    <w:rsid w:val="03A14D19"/>
    <w:rsid w:val="03A98117"/>
    <w:rsid w:val="03DA5575"/>
    <w:rsid w:val="0408BA3F"/>
    <w:rsid w:val="045F4BE8"/>
    <w:rsid w:val="046B66F2"/>
    <w:rsid w:val="049C40DF"/>
    <w:rsid w:val="04A0F2AA"/>
    <w:rsid w:val="04D56C28"/>
    <w:rsid w:val="053D29D8"/>
    <w:rsid w:val="0546D50D"/>
    <w:rsid w:val="05DB0F32"/>
    <w:rsid w:val="05EEB47F"/>
    <w:rsid w:val="069B0F1B"/>
    <w:rsid w:val="06A1C3F7"/>
    <w:rsid w:val="06FFC31F"/>
    <w:rsid w:val="07640145"/>
    <w:rsid w:val="077E1713"/>
    <w:rsid w:val="07C9C7B8"/>
    <w:rsid w:val="07F83098"/>
    <w:rsid w:val="081007DF"/>
    <w:rsid w:val="08D3EA4C"/>
    <w:rsid w:val="08E0F583"/>
    <w:rsid w:val="092A8043"/>
    <w:rsid w:val="093E311D"/>
    <w:rsid w:val="0964D021"/>
    <w:rsid w:val="09906369"/>
    <w:rsid w:val="09AE77FC"/>
    <w:rsid w:val="0A3774AC"/>
    <w:rsid w:val="0A48DB08"/>
    <w:rsid w:val="0AE9744C"/>
    <w:rsid w:val="0AF242C9"/>
    <w:rsid w:val="0B4534E8"/>
    <w:rsid w:val="0B83CA53"/>
    <w:rsid w:val="0C035710"/>
    <w:rsid w:val="0C69F3EB"/>
    <w:rsid w:val="0C8FE52F"/>
    <w:rsid w:val="0D39C05B"/>
    <w:rsid w:val="0D4C458A"/>
    <w:rsid w:val="0D79527D"/>
    <w:rsid w:val="0E3278E4"/>
    <w:rsid w:val="0F06AE8D"/>
    <w:rsid w:val="0F368DA1"/>
    <w:rsid w:val="0F80E43E"/>
    <w:rsid w:val="0F8D1D15"/>
    <w:rsid w:val="10034F17"/>
    <w:rsid w:val="101E1613"/>
    <w:rsid w:val="102C555E"/>
    <w:rsid w:val="10892AA1"/>
    <w:rsid w:val="10CA4AD3"/>
    <w:rsid w:val="11124FC0"/>
    <w:rsid w:val="112ED879"/>
    <w:rsid w:val="113646A5"/>
    <w:rsid w:val="113F9F45"/>
    <w:rsid w:val="11DD398A"/>
    <w:rsid w:val="11DF010E"/>
    <w:rsid w:val="11EB2E77"/>
    <w:rsid w:val="131C8629"/>
    <w:rsid w:val="13510CF7"/>
    <w:rsid w:val="1394C18D"/>
    <w:rsid w:val="13B6998C"/>
    <w:rsid w:val="13F3B07E"/>
    <w:rsid w:val="14127B59"/>
    <w:rsid w:val="144218F2"/>
    <w:rsid w:val="147662BA"/>
    <w:rsid w:val="15950ECE"/>
    <w:rsid w:val="16688BCB"/>
    <w:rsid w:val="1668D82A"/>
    <w:rsid w:val="16B23CD8"/>
    <w:rsid w:val="1709A06D"/>
    <w:rsid w:val="1728FF0F"/>
    <w:rsid w:val="173163A1"/>
    <w:rsid w:val="174319A9"/>
    <w:rsid w:val="175993CA"/>
    <w:rsid w:val="17624221"/>
    <w:rsid w:val="1776E8B6"/>
    <w:rsid w:val="17BB7903"/>
    <w:rsid w:val="17ECD113"/>
    <w:rsid w:val="1806F80B"/>
    <w:rsid w:val="1811F40B"/>
    <w:rsid w:val="182D3EFE"/>
    <w:rsid w:val="183789CB"/>
    <w:rsid w:val="18742C0F"/>
    <w:rsid w:val="18883AED"/>
    <w:rsid w:val="18DC560C"/>
    <w:rsid w:val="18F1C166"/>
    <w:rsid w:val="191147FB"/>
    <w:rsid w:val="195DD52B"/>
    <w:rsid w:val="19D0C05C"/>
    <w:rsid w:val="1A4BDDEF"/>
    <w:rsid w:val="1A75F00B"/>
    <w:rsid w:val="1A7D0C71"/>
    <w:rsid w:val="1ADFD712"/>
    <w:rsid w:val="1BD2DAA4"/>
    <w:rsid w:val="1BEEE39D"/>
    <w:rsid w:val="1C01203B"/>
    <w:rsid w:val="1C0C407D"/>
    <w:rsid w:val="1C79AED8"/>
    <w:rsid w:val="1CA110A5"/>
    <w:rsid w:val="1CF50386"/>
    <w:rsid w:val="1CF5AA10"/>
    <w:rsid w:val="1D1FBB4E"/>
    <w:rsid w:val="1D5DD52E"/>
    <w:rsid w:val="1DB52120"/>
    <w:rsid w:val="1DF0CB2A"/>
    <w:rsid w:val="1DFB9D3A"/>
    <w:rsid w:val="1E439207"/>
    <w:rsid w:val="1E48D68A"/>
    <w:rsid w:val="1E53CECD"/>
    <w:rsid w:val="1E8C9E6C"/>
    <w:rsid w:val="1EA9183E"/>
    <w:rsid w:val="1EFFFF80"/>
    <w:rsid w:val="1F42BB1B"/>
    <w:rsid w:val="1F58A515"/>
    <w:rsid w:val="1FB4892F"/>
    <w:rsid w:val="1FE9CC44"/>
    <w:rsid w:val="20424772"/>
    <w:rsid w:val="20611487"/>
    <w:rsid w:val="2092D390"/>
    <w:rsid w:val="20D3B5AA"/>
    <w:rsid w:val="20DBEC53"/>
    <w:rsid w:val="2215142F"/>
    <w:rsid w:val="22294C87"/>
    <w:rsid w:val="2229CE1F"/>
    <w:rsid w:val="224FEF96"/>
    <w:rsid w:val="22625D31"/>
    <w:rsid w:val="22DBA697"/>
    <w:rsid w:val="22FECA55"/>
    <w:rsid w:val="23912C3E"/>
    <w:rsid w:val="23C236AB"/>
    <w:rsid w:val="23D65204"/>
    <w:rsid w:val="23E0A2F6"/>
    <w:rsid w:val="242F0FA5"/>
    <w:rsid w:val="24B63B73"/>
    <w:rsid w:val="24D58FF8"/>
    <w:rsid w:val="2530F753"/>
    <w:rsid w:val="25514403"/>
    <w:rsid w:val="256222A4"/>
    <w:rsid w:val="258ADB68"/>
    <w:rsid w:val="25BB747F"/>
    <w:rsid w:val="25D4ED88"/>
    <w:rsid w:val="2616992A"/>
    <w:rsid w:val="262A7114"/>
    <w:rsid w:val="266336E2"/>
    <w:rsid w:val="269EF08A"/>
    <w:rsid w:val="2727B546"/>
    <w:rsid w:val="27362E53"/>
    <w:rsid w:val="276E3205"/>
    <w:rsid w:val="283FC750"/>
    <w:rsid w:val="28800E0B"/>
    <w:rsid w:val="28B31C5C"/>
    <w:rsid w:val="29264B66"/>
    <w:rsid w:val="29285581"/>
    <w:rsid w:val="2953BC48"/>
    <w:rsid w:val="295F6CBA"/>
    <w:rsid w:val="29601EDB"/>
    <w:rsid w:val="2960B6C5"/>
    <w:rsid w:val="296D266A"/>
    <w:rsid w:val="29A6EEEF"/>
    <w:rsid w:val="29C3FAD2"/>
    <w:rsid w:val="2A057459"/>
    <w:rsid w:val="2A14209B"/>
    <w:rsid w:val="2A78E161"/>
    <w:rsid w:val="2AC13F8D"/>
    <w:rsid w:val="2AE979C0"/>
    <w:rsid w:val="2B381EF0"/>
    <w:rsid w:val="2B3FEF14"/>
    <w:rsid w:val="2BF6EAAF"/>
    <w:rsid w:val="2BF7B0BC"/>
    <w:rsid w:val="2C4D83C3"/>
    <w:rsid w:val="2C53C15B"/>
    <w:rsid w:val="2C737440"/>
    <w:rsid w:val="2C7A958A"/>
    <w:rsid w:val="2CBF9FB7"/>
    <w:rsid w:val="2D061849"/>
    <w:rsid w:val="2D1A1186"/>
    <w:rsid w:val="2DB82D65"/>
    <w:rsid w:val="2DFB854B"/>
    <w:rsid w:val="2E2402E3"/>
    <w:rsid w:val="2E28E3AF"/>
    <w:rsid w:val="2E5520B0"/>
    <w:rsid w:val="2E818241"/>
    <w:rsid w:val="2E88F4DA"/>
    <w:rsid w:val="2EE6793F"/>
    <w:rsid w:val="2FBA779E"/>
    <w:rsid w:val="3020969E"/>
    <w:rsid w:val="302731F5"/>
    <w:rsid w:val="307AC68C"/>
    <w:rsid w:val="3096B4AB"/>
    <w:rsid w:val="30D97A61"/>
    <w:rsid w:val="30E045D1"/>
    <w:rsid w:val="317472A7"/>
    <w:rsid w:val="3178562D"/>
    <w:rsid w:val="31A244C2"/>
    <w:rsid w:val="321B005D"/>
    <w:rsid w:val="323F1279"/>
    <w:rsid w:val="325A0362"/>
    <w:rsid w:val="32B4D4F3"/>
    <w:rsid w:val="3316D4DC"/>
    <w:rsid w:val="3358E554"/>
    <w:rsid w:val="336AF02D"/>
    <w:rsid w:val="33DAD0B0"/>
    <w:rsid w:val="33E2F079"/>
    <w:rsid w:val="33E43D7F"/>
    <w:rsid w:val="3429F2B9"/>
    <w:rsid w:val="346AA7C3"/>
    <w:rsid w:val="34918AEB"/>
    <w:rsid w:val="34C04A5A"/>
    <w:rsid w:val="355D33D3"/>
    <w:rsid w:val="357461D7"/>
    <w:rsid w:val="35AC5E8F"/>
    <w:rsid w:val="35D9D30B"/>
    <w:rsid w:val="365AACBF"/>
    <w:rsid w:val="368C770B"/>
    <w:rsid w:val="3701086A"/>
    <w:rsid w:val="3706E237"/>
    <w:rsid w:val="371D598D"/>
    <w:rsid w:val="376D7B0D"/>
    <w:rsid w:val="383E194C"/>
    <w:rsid w:val="38563016"/>
    <w:rsid w:val="38D70070"/>
    <w:rsid w:val="393CA213"/>
    <w:rsid w:val="39689EAD"/>
    <w:rsid w:val="396AC7BC"/>
    <w:rsid w:val="39DD0AAF"/>
    <w:rsid w:val="39EAF078"/>
    <w:rsid w:val="3A30DE64"/>
    <w:rsid w:val="3A5D50D1"/>
    <w:rsid w:val="3ABAA355"/>
    <w:rsid w:val="3AD53CBE"/>
    <w:rsid w:val="3ADA8A21"/>
    <w:rsid w:val="3AE126E3"/>
    <w:rsid w:val="3AE73088"/>
    <w:rsid w:val="3AF81CBA"/>
    <w:rsid w:val="3B72A9FF"/>
    <w:rsid w:val="3BD6B744"/>
    <w:rsid w:val="3D74358D"/>
    <w:rsid w:val="3DA07DD3"/>
    <w:rsid w:val="3DF0498E"/>
    <w:rsid w:val="3E2A6664"/>
    <w:rsid w:val="3E65683B"/>
    <w:rsid w:val="3E80E726"/>
    <w:rsid w:val="3F9663BE"/>
    <w:rsid w:val="3FC8C3C6"/>
    <w:rsid w:val="4059633F"/>
    <w:rsid w:val="4076269F"/>
    <w:rsid w:val="40DC20CC"/>
    <w:rsid w:val="4138F430"/>
    <w:rsid w:val="414BB1C2"/>
    <w:rsid w:val="41D72A90"/>
    <w:rsid w:val="421316F3"/>
    <w:rsid w:val="4225F73E"/>
    <w:rsid w:val="423C030F"/>
    <w:rsid w:val="42427A2A"/>
    <w:rsid w:val="4246B8F9"/>
    <w:rsid w:val="4295EBFD"/>
    <w:rsid w:val="42E23B8C"/>
    <w:rsid w:val="431D71BE"/>
    <w:rsid w:val="433585F1"/>
    <w:rsid w:val="4370751F"/>
    <w:rsid w:val="43797F87"/>
    <w:rsid w:val="437BD816"/>
    <w:rsid w:val="43C046A2"/>
    <w:rsid w:val="44031CFC"/>
    <w:rsid w:val="441C8137"/>
    <w:rsid w:val="442A3445"/>
    <w:rsid w:val="4431A908"/>
    <w:rsid w:val="444B0580"/>
    <w:rsid w:val="44A4F933"/>
    <w:rsid w:val="457F5E66"/>
    <w:rsid w:val="45D6321E"/>
    <w:rsid w:val="45FAB180"/>
    <w:rsid w:val="462D9798"/>
    <w:rsid w:val="468AC036"/>
    <w:rsid w:val="479C3ED2"/>
    <w:rsid w:val="48B18BD1"/>
    <w:rsid w:val="48D53548"/>
    <w:rsid w:val="49180F62"/>
    <w:rsid w:val="49282763"/>
    <w:rsid w:val="49EEEED9"/>
    <w:rsid w:val="4A38FC08"/>
    <w:rsid w:val="4A7432D0"/>
    <w:rsid w:val="4AA0D564"/>
    <w:rsid w:val="4AA7AFA2"/>
    <w:rsid w:val="4ACBBE07"/>
    <w:rsid w:val="4AEECF3B"/>
    <w:rsid w:val="4AFA4B29"/>
    <w:rsid w:val="4B0E6790"/>
    <w:rsid w:val="4B1EAF35"/>
    <w:rsid w:val="4B3A2BF9"/>
    <w:rsid w:val="4B477E3D"/>
    <w:rsid w:val="4B4B851D"/>
    <w:rsid w:val="4B4E1409"/>
    <w:rsid w:val="4BF9DD69"/>
    <w:rsid w:val="4C6275AD"/>
    <w:rsid w:val="4C7842A8"/>
    <w:rsid w:val="4C8126FC"/>
    <w:rsid w:val="4DAC123F"/>
    <w:rsid w:val="4DC1B4D7"/>
    <w:rsid w:val="4E3DF5D2"/>
    <w:rsid w:val="4E480942"/>
    <w:rsid w:val="4ED62453"/>
    <w:rsid w:val="4F1F4746"/>
    <w:rsid w:val="4F53E2C5"/>
    <w:rsid w:val="4FB57563"/>
    <w:rsid w:val="502A5C14"/>
    <w:rsid w:val="511ABED9"/>
    <w:rsid w:val="51299BE3"/>
    <w:rsid w:val="5155BDCE"/>
    <w:rsid w:val="52AADAD4"/>
    <w:rsid w:val="52FFC65A"/>
    <w:rsid w:val="531145A4"/>
    <w:rsid w:val="53B42EDD"/>
    <w:rsid w:val="547BAABE"/>
    <w:rsid w:val="548761C2"/>
    <w:rsid w:val="54DCBDCD"/>
    <w:rsid w:val="54F2B6B8"/>
    <w:rsid w:val="5644EDA5"/>
    <w:rsid w:val="564EC30D"/>
    <w:rsid w:val="56ACEAB6"/>
    <w:rsid w:val="56B3236E"/>
    <w:rsid w:val="56E9DA13"/>
    <w:rsid w:val="57327E1E"/>
    <w:rsid w:val="58269412"/>
    <w:rsid w:val="58380FF5"/>
    <w:rsid w:val="587086AC"/>
    <w:rsid w:val="58ABBDD3"/>
    <w:rsid w:val="58FADEAA"/>
    <w:rsid w:val="58FEF1F4"/>
    <w:rsid w:val="59D8BB13"/>
    <w:rsid w:val="59D9FEC8"/>
    <w:rsid w:val="5AA3890F"/>
    <w:rsid w:val="5AD755F9"/>
    <w:rsid w:val="5B5CE2A6"/>
    <w:rsid w:val="5BA6A932"/>
    <w:rsid w:val="5C15E721"/>
    <w:rsid w:val="5CB07815"/>
    <w:rsid w:val="5CBE17F8"/>
    <w:rsid w:val="5CC7D373"/>
    <w:rsid w:val="5D1C7936"/>
    <w:rsid w:val="5D28259C"/>
    <w:rsid w:val="5D90BC8E"/>
    <w:rsid w:val="5D9E6760"/>
    <w:rsid w:val="5E68BEAC"/>
    <w:rsid w:val="5F0902A5"/>
    <w:rsid w:val="5F0DDC02"/>
    <w:rsid w:val="5FC4C424"/>
    <w:rsid w:val="5FCEB045"/>
    <w:rsid w:val="5FFA9A73"/>
    <w:rsid w:val="60006A02"/>
    <w:rsid w:val="60723A86"/>
    <w:rsid w:val="60E3148B"/>
    <w:rsid w:val="60E5D626"/>
    <w:rsid w:val="611F247A"/>
    <w:rsid w:val="6143D445"/>
    <w:rsid w:val="614EFBE8"/>
    <w:rsid w:val="615EFC93"/>
    <w:rsid w:val="61685E11"/>
    <w:rsid w:val="61855E96"/>
    <w:rsid w:val="619CD20C"/>
    <w:rsid w:val="6206FC01"/>
    <w:rsid w:val="624C8443"/>
    <w:rsid w:val="625F015A"/>
    <w:rsid w:val="628066A7"/>
    <w:rsid w:val="62C4AE62"/>
    <w:rsid w:val="62E11005"/>
    <w:rsid w:val="62E83F36"/>
    <w:rsid w:val="6325F693"/>
    <w:rsid w:val="632D8BFC"/>
    <w:rsid w:val="63491998"/>
    <w:rsid w:val="638D84FA"/>
    <w:rsid w:val="639002E6"/>
    <w:rsid w:val="63A2ADC9"/>
    <w:rsid w:val="63A55BAB"/>
    <w:rsid w:val="63B60B66"/>
    <w:rsid w:val="63D399DA"/>
    <w:rsid w:val="64B6FD2E"/>
    <w:rsid w:val="64EF4BB4"/>
    <w:rsid w:val="6513C0F9"/>
    <w:rsid w:val="653A48E3"/>
    <w:rsid w:val="654AA591"/>
    <w:rsid w:val="6578A515"/>
    <w:rsid w:val="65B3ED19"/>
    <w:rsid w:val="65B65671"/>
    <w:rsid w:val="65C49089"/>
    <w:rsid w:val="65EF0474"/>
    <w:rsid w:val="66007888"/>
    <w:rsid w:val="660C2431"/>
    <w:rsid w:val="6611C141"/>
    <w:rsid w:val="66317548"/>
    <w:rsid w:val="667375AF"/>
    <w:rsid w:val="66FC6EE7"/>
    <w:rsid w:val="672CF990"/>
    <w:rsid w:val="673E6FC9"/>
    <w:rsid w:val="679E85E6"/>
    <w:rsid w:val="67F83FC8"/>
    <w:rsid w:val="68748065"/>
    <w:rsid w:val="68B65B50"/>
    <w:rsid w:val="690BBDEE"/>
    <w:rsid w:val="690FE19F"/>
    <w:rsid w:val="691874FA"/>
    <w:rsid w:val="694F7259"/>
    <w:rsid w:val="69978589"/>
    <w:rsid w:val="6A2FE06F"/>
    <w:rsid w:val="6A96F390"/>
    <w:rsid w:val="6ABD69A5"/>
    <w:rsid w:val="6AFA82DD"/>
    <w:rsid w:val="6B400843"/>
    <w:rsid w:val="6BC13967"/>
    <w:rsid w:val="6BC37695"/>
    <w:rsid w:val="6BFA2C8E"/>
    <w:rsid w:val="6C2300BD"/>
    <w:rsid w:val="6C2E8B6A"/>
    <w:rsid w:val="6C341DF1"/>
    <w:rsid w:val="6C9F1261"/>
    <w:rsid w:val="6CC82721"/>
    <w:rsid w:val="6CFE2DB8"/>
    <w:rsid w:val="6D0FAC5A"/>
    <w:rsid w:val="6E311F36"/>
    <w:rsid w:val="6E589AA0"/>
    <w:rsid w:val="6E5A8B8E"/>
    <w:rsid w:val="6E6F059B"/>
    <w:rsid w:val="6EA4D991"/>
    <w:rsid w:val="6F3E0E45"/>
    <w:rsid w:val="6F4A99DA"/>
    <w:rsid w:val="6F964391"/>
    <w:rsid w:val="700172AD"/>
    <w:rsid w:val="70ECB408"/>
    <w:rsid w:val="7126BE2B"/>
    <w:rsid w:val="7159CE95"/>
    <w:rsid w:val="71798712"/>
    <w:rsid w:val="71CA2C3D"/>
    <w:rsid w:val="71EEA416"/>
    <w:rsid w:val="7204C48C"/>
    <w:rsid w:val="7211A526"/>
    <w:rsid w:val="722F5DEB"/>
    <w:rsid w:val="727680C2"/>
    <w:rsid w:val="727F20E9"/>
    <w:rsid w:val="728073F3"/>
    <w:rsid w:val="72FACA8F"/>
    <w:rsid w:val="734BA2B6"/>
    <w:rsid w:val="7387E33E"/>
    <w:rsid w:val="73F920FB"/>
    <w:rsid w:val="74221C5E"/>
    <w:rsid w:val="74F92FAC"/>
    <w:rsid w:val="74FAC6E5"/>
    <w:rsid w:val="75103F86"/>
    <w:rsid w:val="755EC8F0"/>
    <w:rsid w:val="75BC5008"/>
    <w:rsid w:val="7604EB11"/>
    <w:rsid w:val="769F54FC"/>
    <w:rsid w:val="76CBD593"/>
    <w:rsid w:val="7710BBFD"/>
    <w:rsid w:val="7721FD3C"/>
    <w:rsid w:val="77CA3860"/>
    <w:rsid w:val="7839B35D"/>
    <w:rsid w:val="7874119F"/>
    <w:rsid w:val="787862EF"/>
    <w:rsid w:val="78804069"/>
    <w:rsid w:val="78AC2A38"/>
    <w:rsid w:val="78D7C0A8"/>
    <w:rsid w:val="78FFFBD9"/>
    <w:rsid w:val="79AC769A"/>
    <w:rsid w:val="79D05245"/>
    <w:rsid w:val="7A01E9EF"/>
    <w:rsid w:val="7A310269"/>
    <w:rsid w:val="7A3A28D5"/>
    <w:rsid w:val="7ACC222A"/>
    <w:rsid w:val="7B071BD6"/>
    <w:rsid w:val="7B1E38DD"/>
    <w:rsid w:val="7B20373D"/>
    <w:rsid w:val="7B2A156B"/>
    <w:rsid w:val="7B2C48F6"/>
    <w:rsid w:val="7B6C3A9E"/>
    <w:rsid w:val="7B7D88D8"/>
    <w:rsid w:val="7B8CA52E"/>
    <w:rsid w:val="7BECA247"/>
    <w:rsid w:val="7C194E7E"/>
    <w:rsid w:val="7C791375"/>
    <w:rsid w:val="7C7E870E"/>
    <w:rsid w:val="7C989978"/>
    <w:rsid w:val="7CA06399"/>
    <w:rsid w:val="7CE405F8"/>
    <w:rsid w:val="7D1FA501"/>
    <w:rsid w:val="7D8D60A4"/>
    <w:rsid w:val="7DD5638D"/>
    <w:rsid w:val="7E3F7C6D"/>
    <w:rsid w:val="7E42845A"/>
    <w:rsid w:val="7ECB6FA4"/>
    <w:rsid w:val="7EE0C65E"/>
    <w:rsid w:val="7F11A8A5"/>
    <w:rsid w:val="7F17D797"/>
    <w:rsid w:val="7F89296B"/>
    <w:rsid w:val="7F92107E"/>
    <w:rsid w:val="7F931176"/>
    <w:rsid w:val="7FA14C1D"/>
    <w:rsid w:val="7FECB0B7"/>
    <w:rsid w:val="7FFAD5EF"/>
    <w:rsid w:val="7FFC3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4BBC"/>
  <w15:chartTrackingRefBased/>
  <w15:docId w15:val="{7B6736A4-95FF-49BF-8D82-3DB63BBF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D97D7C"/>
    <w:rPr>
      <w:rFonts w:ascii="Avenir Next LT Pro" w:hAnsi="Avenir Next LT Pro"/>
      <w:color w:val="223266" w:themeColor="accent3"/>
      <w:sz w:val="52"/>
    </w:rPr>
  </w:style>
  <w:style w:type="character" w:customStyle="1" w:styleId="SCCDocumentTitleChar">
    <w:name w:val="SCC Document Title Char"/>
    <w:basedOn w:val="DefaultParagraphFont"/>
    <w:link w:val="SCCDocumentTitle"/>
    <w:rsid w:val="00D97D7C"/>
    <w:rPr>
      <w:rFonts w:ascii="Avenir Next LT Pro" w:hAnsi="Avenir Next LT Pro"/>
      <w:color w:val="223266" w:themeColor="accent3"/>
      <w:sz w:val="52"/>
    </w:rPr>
  </w:style>
  <w:style w:type="paragraph" w:styleId="NoSpacing">
    <w:name w:val="No Spacing"/>
    <w:aliases w:val="SCC Subtitle"/>
    <w:link w:val="NoSpacingChar"/>
    <w:uiPriority w:val="1"/>
    <w:qFormat/>
    <w:rsid w:val="00D97D7C"/>
    <w:pPr>
      <w:spacing w:after="0" w:line="240" w:lineRule="auto"/>
    </w:pPr>
    <w:rPr>
      <w:rFonts w:ascii="Avenir Next LT Pro" w:eastAsiaTheme="minorEastAsia" w:hAnsi="Avenir Next LT Pro"/>
      <w:color w:val="223266" w:themeColor="accent3"/>
      <w:sz w:val="32"/>
      <w:lang w:eastAsia="en-GB"/>
    </w:rPr>
  </w:style>
  <w:style w:type="character" w:customStyle="1" w:styleId="NoSpacingChar">
    <w:name w:val="No Spacing Char"/>
    <w:aliases w:val="SCC Subtitle Char"/>
    <w:basedOn w:val="DefaultParagraphFont"/>
    <w:link w:val="NoSpacing"/>
    <w:uiPriority w:val="1"/>
    <w:rsid w:val="00D97D7C"/>
    <w:rPr>
      <w:rFonts w:ascii="Avenir Next LT Pro" w:eastAsiaTheme="minorEastAsia" w:hAnsi="Avenir Next LT Pro"/>
      <w:color w:val="223266" w:themeColor="accent3"/>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ListParagraph">
    <w:name w:val="List Paragraph"/>
    <w:basedOn w:val="Normal"/>
    <w:uiPriority w:val="34"/>
    <w:qFormat/>
    <w:rsid w:val="00330A2A"/>
    <w:pPr>
      <w:ind w:left="720"/>
      <w:contextualSpacing/>
    </w:pPr>
    <w:rPr>
      <w:color w:val="auto"/>
      <w:sz w:val="22"/>
      <w:szCs w:val="22"/>
    </w:rPr>
  </w:style>
  <w:style w:type="character" w:styleId="Hyperlink">
    <w:name w:val="Hyperlink"/>
    <w:basedOn w:val="DefaultParagraphFont"/>
    <w:uiPriority w:val="99"/>
    <w:unhideWhenUsed/>
    <w:rsid w:val="00330A2A"/>
    <w:rPr>
      <w:color w:val="FA2481" w:themeColor="hyperlink"/>
      <w:u w:val="single"/>
    </w:rPr>
  </w:style>
  <w:style w:type="character" w:styleId="UnresolvedMention">
    <w:name w:val="Unresolved Mention"/>
    <w:basedOn w:val="DefaultParagraphFont"/>
    <w:uiPriority w:val="99"/>
    <w:semiHidden/>
    <w:unhideWhenUsed/>
    <w:rsid w:val="00330A2A"/>
    <w:rPr>
      <w:color w:val="605E5C"/>
      <w:shd w:val="clear" w:color="auto" w:fill="E1DFDD"/>
    </w:rPr>
  </w:style>
  <w:style w:type="character" w:styleId="FollowedHyperlink">
    <w:name w:val="FollowedHyperlink"/>
    <w:basedOn w:val="DefaultParagraphFont"/>
    <w:uiPriority w:val="99"/>
    <w:semiHidden/>
    <w:unhideWhenUsed/>
    <w:rsid w:val="0009638C"/>
    <w:rPr>
      <w:color w:val="5761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70">
      <w:bodyDiv w:val="1"/>
      <w:marLeft w:val="0"/>
      <w:marRight w:val="0"/>
      <w:marTop w:val="0"/>
      <w:marBottom w:val="0"/>
      <w:divBdr>
        <w:top w:val="none" w:sz="0" w:space="0" w:color="auto"/>
        <w:left w:val="none" w:sz="0" w:space="0" w:color="auto"/>
        <w:bottom w:val="none" w:sz="0" w:space="0" w:color="auto"/>
        <w:right w:val="none" w:sz="0" w:space="0" w:color="auto"/>
      </w:divBdr>
    </w:div>
    <w:div w:id="7106094">
      <w:bodyDiv w:val="1"/>
      <w:marLeft w:val="0"/>
      <w:marRight w:val="0"/>
      <w:marTop w:val="0"/>
      <w:marBottom w:val="0"/>
      <w:divBdr>
        <w:top w:val="none" w:sz="0" w:space="0" w:color="auto"/>
        <w:left w:val="none" w:sz="0" w:space="0" w:color="auto"/>
        <w:bottom w:val="none" w:sz="0" w:space="0" w:color="auto"/>
        <w:right w:val="none" w:sz="0" w:space="0" w:color="auto"/>
      </w:divBdr>
      <w:divsChild>
        <w:div w:id="836388994">
          <w:marLeft w:val="0"/>
          <w:marRight w:val="0"/>
          <w:marTop w:val="0"/>
          <w:marBottom w:val="0"/>
          <w:divBdr>
            <w:top w:val="none" w:sz="0" w:space="0" w:color="auto"/>
            <w:left w:val="none" w:sz="0" w:space="0" w:color="auto"/>
            <w:bottom w:val="none" w:sz="0" w:space="0" w:color="auto"/>
            <w:right w:val="none" w:sz="0" w:space="0" w:color="auto"/>
          </w:divBdr>
        </w:div>
        <w:div w:id="1055733967">
          <w:marLeft w:val="0"/>
          <w:marRight w:val="0"/>
          <w:marTop w:val="0"/>
          <w:marBottom w:val="0"/>
          <w:divBdr>
            <w:top w:val="none" w:sz="0" w:space="0" w:color="auto"/>
            <w:left w:val="none" w:sz="0" w:space="0" w:color="auto"/>
            <w:bottom w:val="none" w:sz="0" w:space="0" w:color="auto"/>
            <w:right w:val="none" w:sz="0" w:space="0" w:color="auto"/>
          </w:divBdr>
        </w:div>
      </w:divsChild>
    </w:div>
    <w:div w:id="16274473">
      <w:bodyDiv w:val="1"/>
      <w:marLeft w:val="0"/>
      <w:marRight w:val="0"/>
      <w:marTop w:val="0"/>
      <w:marBottom w:val="0"/>
      <w:divBdr>
        <w:top w:val="none" w:sz="0" w:space="0" w:color="auto"/>
        <w:left w:val="none" w:sz="0" w:space="0" w:color="auto"/>
        <w:bottom w:val="none" w:sz="0" w:space="0" w:color="auto"/>
        <w:right w:val="none" w:sz="0" w:space="0" w:color="auto"/>
      </w:divBdr>
      <w:divsChild>
        <w:div w:id="48309650">
          <w:marLeft w:val="0"/>
          <w:marRight w:val="0"/>
          <w:marTop w:val="0"/>
          <w:marBottom w:val="0"/>
          <w:divBdr>
            <w:top w:val="none" w:sz="0" w:space="0" w:color="auto"/>
            <w:left w:val="none" w:sz="0" w:space="0" w:color="auto"/>
            <w:bottom w:val="none" w:sz="0" w:space="0" w:color="auto"/>
            <w:right w:val="none" w:sz="0" w:space="0" w:color="auto"/>
          </w:divBdr>
        </w:div>
        <w:div w:id="1720739405">
          <w:marLeft w:val="0"/>
          <w:marRight w:val="0"/>
          <w:marTop w:val="0"/>
          <w:marBottom w:val="0"/>
          <w:divBdr>
            <w:top w:val="none" w:sz="0" w:space="0" w:color="auto"/>
            <w:left w:val="none" w:sz="0" w:space="0" w:color="auto"/>
            <w:bottom w:val="none" w:sz="0" w:space="0" w:color="auto"/>
            <w:right w:val="none" w:sz="0" w:space="0" w:color="auto"/>
          </w:divBdr>
        </w:div>
        <w:div w:id="855457687">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0"/>
          <w:marBottom w:val="0"/>
          <w:divBdr>
            <w:top w:val="none" w:sz="0" w:space="0" w:color="auto"/>
            <w:left w:val="none" w:sz="0" w:space="0" w:color="auto"/>
            <w:bottom w:val="none" w:sz="0" w:space="0" w:color="auto"/>
            <w:right w:val="none" w:sz="0" w:space="0" w:color="auto"/>
          </w:divBdr>
        </w:div>
        <w:div w:id="1379742940">
          <w:marLeft w:val="0"/>
          <w:marRight w:val="0"/>
          <w:marTop w:val="0"/>
          <w:marBottom w:val="0"/>
          <w:divBdr>
            <w:top w:val="none" w:sz="0" w:space="0" w:color="auto"/>
            <w:left w:val="none" w:sz="0" w:space="0" w:color="auto"/>
            <w:bottom w:val="none" w:sz="0" w:space="0" w:color="auto"/>
            <w:right w:val="none" w:sz="0" w:space="0" w:color="auto"/>
          </w:divBdr>
        </w:div>
      </w:divsChild>
    </w:div>
    <w:div w:id="60905964">
      <w:bodyDiv w:val="1"/>
      <w:marLeft w:val="0"/>
      <w:marRight w:val="0"/>
      <w:marTop w:val="0"/>
      <w:marBottom w:val="0"/>
      <w:divBdr>
        <w:top w:val="none" w:sz="0" w:space="0" w:color="auto"/>
        <w:left w:val="none" w:sz="0" w:space="0" w:color="auto"/>
        <w:bottom w:val="none" w:sz="0" w:space="0" w:color="auto"/>
        <w:right w:val="none" w:sz="0" w:space="0" w:color="auto"/>
      </w:divBdr>
      <w:divsChild>
        <w:div w:id="1356078964">
          <w:marLeft w:val="0"/>
          <w:marRight w:val="0"/>
          <w:marTop w:val="0"/>
          <w:marBottom w:val="0"/>
          <w:divBdr>
            <w:top w:val="none" w:sz="0" w:space="0" w:color="auto"/>
            <w:left w:val="none" w:sz="0" w:space="0" w:color="auto"/>
            <w:bottom w:val="none" w:sz="0" w:space="0" w:color="auto"/>
            <w:right w:val="none" w:sz="0" w:space="0" w:color="auto"/>
          </w:divBdr>
        </w:div>
        <w:div w:id="1165432677">
          <w:marLeft w:val="0"/>
          <w:marRight w:val="0"/>
          <w:marTop w:val="0"/>
          <w:marBottom w:val="0"/>
          <w:divBdr>
            <w:top w:val="none" w:sz="0" w:space="0" w:color="auto"/>
            <w:left w:val="none" w:sz="0" w:space="0" w:color="auto"/>
            <w:bottom w:val="none" w:sz="0" w:space="0" w:color="auto"/>
            <w:right w:val="none" w:sz="0" w:space="0" w:color="auto"/>
          </w:divBdr>
        </w:div>
        <w:div w:id="28535138">
          <w:marLeft w:val="0"/>
          <w:marRight w:val="0"/>
          <w:marTop w:val="0"/>
          <w:marBottom w:val="0"/>
          <w:divBdr>
            <w:top w:val="none" w:sz="0" w:space="0" w:color="auto"/>
            <w:left w:val="none" w:sz="0" w:space="0" w:color="auto"/>
            <w:bottom w:val="none" w:sz="0" w:space="0" w:color="auto"/>
            <w:right w:val="none" w:sz="0" w:space="0" w:color="auto"/>
          </w:divBdr>
        </w:div>
      </w:divsChild>
    </w:div>
    <w:div w:id="98567160">
      <w:bodyDiv w:val="1"/>
      <w:marLeft w:val="0"/>
      <w:marRight w:val="0"/>
      <w:marTop w:val="0"/>
      <w:marBottom w:val="0"/>
      <w:divBdr>
        <w:top w:val="none" w:sz="0" w:space="0" w:color="auto"/>
        <w:left w:val="none" w:sz="0" w:space="0" w:color="auto"/>
        <w:bottom w:val="none" w:sz="0" w:space="0" w:color="auto"/>
        <w:right w:val="none" w:sz="0" w:space="0" w:color="auto"/>
      </w:divBdr>
      <w:divsChild>
        <w:div w:id="778527636">
          <w:marLeft w:val="0"/>
          <w:marRight w:val="0"/>
          <w:marTop w:val="0"/>
          <w:marBottom w:val="0"/>
          <w:divBdr>
            <w:top w:val="none" w:sz="0" w:space="0" w:color="auto"/>
            <w:left w:val="none" w:sz="0" w:space="0" w:color="auto"/>
            <w:bottom w:val="none" w:sz="0" w:space="0" w:color="auto"/>
            <w:right w:val="none" w:sz="0" w:space="0" w:color="auto"/>
          </w:divBdr>
        </w:div>
        <w:div w:id="1284733347">
          <w:marLeft w:val="0"/>
          <w:marRight w:val="0"/>
          <w:marTop w:val="0"/>
          <w:marBottom w:val="0"/>
          <w:divBdr>
            <w:top w:val="none" w:sz="0" w:space="0" w:color="auto"/>
            <w:left w:val="none" w:sz="0" w:space="0" w:color="auto"/>
            <w:bottom w:val="none" w:sz="0" w:space="0" w:color="auto"/>
            <w:right w:val="none" w:sz="0" w:space="0" w:color="auto"/>
          </w:divBdr>
        </w:div>
      </w:divsChild>
    </w:div>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04706087">
      <w:bodyDiv w:val="1"/>
      <w:marLeft w:val="0"/>
      <w:marRight w:val="0"/>
      <w:marTop w:val="0"/>
      <w:marBottom w:val="0"/>
      <w:divBdr>
        <w:top w:val="none" w:sz="0" w:space="0" w:color="auto"/>
        <w:left w:val="none" w:sz="0" w:space="0" w:color="auto"/>
        <w:bottom w:val="none" w:sz="0" w:space="0" w:color="auto"/>
        <w:right w:val="none" w:sz="0" w:space="0" w:color="auto"/>
      </w:divBdr>
    </w:div>
    <w:div w:id="399596637">
      <w:bodyDiv w:val="1"/>
      <w:marLeft w:val="0"/>
      <w:marRight w:val="0"/>
      <w:marTop w:val="0"/>
      <w:marBottom w:val="0"/>
      <w:divBdr>
        <w:top w:val="none" w:sz="0" w:space="0" w:color="auto"/>
        <w:left w:val="none" w:sz="0" w:space="0" w:color="auto"/>
        <w:bottom w:val="none" w:sz="0" w:space="0" w:color="auto"/>
        <w:right w:val="none" w:sz="0" w:space="0" w:color="auto"/>
      </w:divBdr>
      <w:divsChild>
        <w:div w:id="70347359">
          <w:marLeft w:val="0"/>
          <w:marRight w:val="0"/>
          <w:marTop w:val="0"/>
          <w:marBottom w:val="0"/>
          <w:divBdr>
            <w:top w:val="none" w:sz="0" w:space="0" w:color="auto"/>
            <w:left w:val="none" w:sz="0" w:space="0" w:color="auto"/>
            <w:bottom w:val="none" w:sz="0" w:space="0" w:color="auto"/>
            <w:right w:val="none" w:sz="0" w:space="0" w:color="auto"/>
          </w:divBdr>
        </w:div>
        <w:div w:id="1998417817">
          <w:marLeft w:val="0"/>
          <w:marRight w:val="0"/>
          <w:marTop w:val="0"/>
          <w:marBottom w:val="0"/>
          <w:divBdr>
            <w:top w:val="none" w:sz="0" w:space="0" w:color="auto"/>
            <w:left w:val="none" w:sz="0" w:space="0" w:color="auto"/>
            <w:bottom w:val="none" w:sz="0" w:space="0" w:color="auto"/>
            <w:right w:val="none" w:sz="0" w:space="0" w:color="auto"/>
          </w:divBdr>
          <w:divsChild>
            <w:div w:id="1406145340">
              <w:marLeft w:val="360"/>
              <w:marRight w:val="0"/>
              <w:marTop w:val="0"/>
              <w:marBottom w:val="0"/>
              <w:divBdr>
                <w:top w:val="none" w:sz="0" w:space="0" w:color="auto"/>
                <w:left w:val="none" w:sz="0" w:space="0" w:color="auto"/>
                <w:bottom w:val="none" w:sz="0" w:space="0" w:color="auto"/>
                <w:right w:val="none" w:sz="0" w:space="0" w:color="auto"/>
              </w:divBdr>
            </w:div>
          </w:divsChild>
        </w:div>
        <w:div w:id="1787238763">
          <w:marLeft w:val="0"/>
          <w:marRight w:val="0"/>
          <w:marTop w:val="0"/>
          <w:marBottom w:val="0"/>
          <w:divBdr>
            <w:top w:val="none" w:sz="0" w:space="0" w:color="auto"/>
            <w:left w:val="none" w:sz="0" w:space="0" w:color="auto"/>
            <w:bottom w:val="none" w:sz="0" w:space="0" w:color="auto"/>
            <w:right w:val="none" w:sz="0" w:space="0" w:color="auto"/>
          </w:divBdr>
        </w:div>
        <w:div w:id="603617347">
          <w:marLeft w:val="0"/>
          <w:marRight w:val="0"/>
          <w:marTop w:val="0"/>
          <w:marBottom w:val="0"/>
          <w:divBdr>
            <w:top w:val="none" w:sz="0" w:space="0" w:color="auto"/>
            <w:left w:val="none" w:sz="0" w:space="0" w:color="auto"/>
            <w:bottom w:val="none" w:sz="0" w:space="0" w:color="auto"/>
            <w:right w:val="none" w:sz="0" w:space="0" w:color="auto"/>
          </w:divBdr>
        </w:div>
        <w:div w:id="1282540177">
          <w:marLeft w:val="0"/>
          <w:marRight w:val="0"/>
          <w:marTop w:val="0"/>
          <w:marBottom w:val="0"/>
          <w:divBdr>
            <w:top w:val="none" w:sz="0" w:space="0" w:color="auto"/>
            <w:left w:val="none" w:sz="0" w:space="0" w:color="auto"/>
            <w:bottom w:val="none" w:sz="0" w:space="0" w:color="auto"/>
            <w:right w:val="none" w:sz="0" w:space="0" w:color="auto"/>
          </w:divBdr>
        </w:div>
        <w:div w:id="1811435944">
          <w:marLeft w:val="0"/>
          <w:marRight w:val="0"/>
          <w:marTop w:val="0"/>
          <w:marBottom w:val="0"/>
          <w:divBdr>
            <w:top w:val="none" w:sz="0" w:space="0" w:color="auto"/>
            <w:left w:val="none" w:sz="0" w:space="0" w:color="auto"/>
            <w:bottom w:val="none" w:sz="0" w:space="0" w:color="auto"/>
            <w:right w:val="none" w:sz="0" w:space="0" w:color="auto"/>
          </w:divBdr>
        </w:div>
        <w:div w:id="859243791">
          <w:marLeft w:val="0"/>
          <w:marRight w:val="0"/>
          <w:marTop w:val="0"/>
          <w:marBottom w:val="0"/>
          <w:divBdr>
            <w:top w:val="none" w:sz="0" w:space="0" w:color="auto"/>
            <w:left w:val="none" w:sz="0" w:space="0" w:color="auto"/>
            <w:bottom w:val="none" w:sz="0" w:space="0" w:color="auto"/>
            <w:right w:val="none" w:sz="0" w:space="0" w:color="auto"/>
          </w:divBdr>
        </w:div>
        <w:div w:id="712267075">
          <w:marLeft w:val="0"/>
          <w:marRight w:val="0"/>
          <w:marTop w:val="0"/>
          <w:marBottom w:val="0"/>
          <w:divBdr>
            <w:top w:val="none" w:sz="0" w:space="0" w:color="auto"/>
            <w:left w:val="none" w:sz="0" w:space="0" w:color="auto"/>
            <w:bottom w:val="none" w:sz="0" w:space="0" w:color="auto"/>
            <w:right w:val="none" w:sz="0" w:space="0" w:color="auto"/>
          </w:divBdr>
        </w:div>
        <w:div w:id="66459648">
          <w:marLeft w:val="0"/>
          <w:marRight w:val="0"/>
          <w:marTop w:val="0"/>
          <w:marBottom w:val="0"/>
          <w:divBdr>
            <w:top w:val="none" w:sz="0" w:space="0" w:color="auto"/>
            <w:left w:val="none" w:sz="0" w:space="0" w:color="auto"/>
            <w:bottom w:val="none" w:sz="0" w:space="0" w:color="auto"/>
            <w:right w:val="none" w:sz="0" w:space="0" w:color="auto"/>
          </w:divBdr>
        </w:div>
        <w:div w:id="940185292">
          <w:marLeft w:val="0"/>
          <w:marRight w:val="0"/>
          <w:marTop w:val="0"/>
          <w:marBottom w:val="0"/>
          <w:divBdr>
            <w:top w:val="none" w:sz="0" w:space="0" w:color="auto"/>
            <w:left w:val="none" w:sz="0" w:space="0" w:color="auto"/>
            <w:bottom w:val="none" w:sz="0" w:space="0" w:color="auto"/>
            <w:right w:val="none" w:sz="0" w:space="0" w:color="auto"/>
          </w:divBdr>
        </w:div>
      </w:divsChild>
    </w:div>
    <w:div w:id="403912470">
      <w:bodyDiv w:val="1"/>
      <w:marLeft w:val="0"/>
      <w:marRight w:val="0"/>
      <w:marTop w:val="0"/>
      <w:marBottom w:val="0"/>
      <w:divBdr>
        <w:top w:val="none" w:sz="0" w:space="0" w:color="auto"/>
        <w:left w:val="none" w:sz="0" w:space="0" w:color="auto"/>
        <w:bottom w:val="none" w:sz="0" w:space="0" w:color="auto"/>
        <w:right w:val="none" w:sz="0" w:space="0" w:color="auto"/>
      </w:divBdr>
      <w:divsChild>
        <w:div w:id="103313146">
          <w:marLeft w:val="0"/>
          <w:marRight w:val="0"/>
          <w:marTop w:val="0"/>
          <w:marBottom w:val="0"/>
          <w:divBdr>
            <w:top w:val="none" w:sz="0" w:space="0" w:color="auto"/>
            <w:left w:val="none" w:sz="0" w:space="0" w:color="auto"/>
            <w:bottom w:val="none" w:sz="0" w:space="0" w:color="auto"/>
            <w:right w:val="none" w:sz="0" w:space="0" w:color="auto"/>
          </w:divBdr>
        </w:div>
        <w:div w:id="379210547">
          <w:marLeft w:val="0"/>
          <w:marRight w:val="0"/>
          <w:marTop w:val="0"/>
          <w:marBottom w:val="0"/>
          <w:divBdr>
            <w:top w:val="none" w:sz="0" w:space="0" w:color="auto"/>
            <w:left w:val="none" w:sz="0" w:space="0" w:color="auto"/>
            <w:bottom w:val="none" w:sz="0" w:space="0" w:color="auto"/>
            <w:right w:val="none" w:sz="0" w:space="0" w:color="auto"/>
          </w:divBdr>
        </w:div>
        <w:div w:id="1899129854">
          <w:marLeft w:val="0"/>
          <w:marRight w:val="0"/>
          <w:marTop w:val="0"/>
          <w:marBottom w:val="0"/>
          <w:divBdr>
            <w:top w:val="none" w:sz="0" w:space="0" w:color="auto"/>
            <w:left w:val="none" w:sz="0" w:space="0" w:color="auto"/>
            <w:bottom w:val="none" w:sz="0" w:space="0" w:color="auto"/>
            <w:right w:val="none" w:sz="0" w:space="0" w:color="auto"/>
          </w:divBdr>
        </w:div>
      </w:divsChild>
    </w:div>
    <w:div w:id="421802735">
      <w:bodyDiv w:val="1"/>
      <w:marLeft w:val="0"/>
      <w:marRight w:val="0"/>
      <w:marTop w:val="0"/>
      <w:marBottom w:val="0"/>
      <w:divBdr>
        <w:top w:val="none" w:sz="0" w:space="0" w:color="auto"/>
        <w:left w:val="none" w:sz="0" w:space="0" w:color="auto"/>
        <w:bottom w:val="none" w:sz="0" w:space="0" w:color="auto"/>
        <w:right w:val="none" w:sz="0" w:space="0" w:color="auto"/>
      </w:divBdr>
      <w:divsChild>
        <w:div w:id="2036223207">
          <w:marLeft w:val="0"/>
          <w:marRight w:val="0"/>
          <w:marTop w:val="0"/>
          <w:marBottom w:val="0"/>
          <w:divBdr>
            <w:top w:val="none" w:sz="0" w:space="0" w:color="auto"/>
            <w:left w:val="none" w:sz="0" w:space="0" w:color="auto"/>
            <w:bottom w:val="none" w:sz="0" w:space="0" w:color="auto"/>
            <w:right w:val="none" w:sz="0" w:space="0" w:color="auto"/>
          </w:divBdr>
        </w:div>
        <w:div w:id="1349991149">
          <w:marLeft w:val="0"/>
          <w:marRight w:val="0"/>
          <w:marTop w:val="0"/>
          <w:marBottom w:val="0"/>
          <w:divBdr>
            <w:top w:val="none" w:sz="0" w:space="0" w:color="auto"/>
            <w:left w:val="none" w:sz="0" w:space="0" w:color="auto"/>
            <w:bottom w:val="none" w:sz="0" w:space="0" w:color="auto"/>
            <w:right w:val="none" w:sz="0" w:space="0" w:color="auto"/>
          </w:divBdr>
        </w:div>
        <w:div w:id="854805913">
          <w:marLeft w:val="0"/>
          <w:marRight w:val="0"/>
          <w:marTop w:val="0"/>
          <w:marBottom w:val="0"/>
          <w:divBdr>
            <w:top w:val="none" w:sz="0" w:space="0" w:color="auto"/>
            <w:left w:val="none" w:sz="0" w:space="0" w:color="auto"/>
            <w:bottom w:val="none" w:sz="0" w:space="0" w:color="auto"/>
            <w:right w:val="none" w:sz="0" w:space="0" w:color="auto"/>
          </w:divBdr>
        </w:div>
        <w:div w:id="231473440">
          <w:marLeft w:val="0"/>
          <w:marRight w:val="0"/>
          <w:marTop w:val="0"/>
          <w:marBottom w:val="0"/>
          <w:divBdr>
            <w:top w:val="none" w:sz="0" w:space="0" w:color="auto"/>
            <w:left w:val="none" w:sz="0" w:space="0" w:color="auto"/>
            <w:bottom w:val="none" w:sz="0" w:space="0" w:color="auto"/>
            <w:right w:val="none" w:sz="0" w:space="0" w:color="auto"/>
          </w:divBdr>
        </w:div>
        <w:div w:id="588583154">
          <w:marLeft w:val="0"/>
          <w:marRight w:val="0"/>
          <w:marTop w:val="0"/>
          <w:marBottom w:val="0"/>
          <w:divBdr>
            <w:top w:val="none" w:sz="0" w:space="0" w:color="auto"/>
            <w:left w:val="none" w:sz="0" w:space="0" w:color="auto"/>
            <w:bottom w:val="none" w:sz="0" w:space="0" w:color="auto"/>
            <w:right w:val="none" w:sz="0" w:space="0" w:color="auto"/>
          </w:divBdr>
        </w:div>
      </w:divsChild>
    </w:div>
    <w:div w:id="469834659">
      <w:bodyDiv w:val="1"/>
      <w:marLeft w:val="0"/>
      <w:marRight w:val="0"/>
      <w:marTop w:val="0"/>
      <w:marBottom w:val="0"/>
      <w:divBdr>
        <w:top w:val="none" w:sz="0" w:space="0" w:color="auto"/>
        <w:left w:val="none" w:sz="0" w:space="0" w:color="auto"/>
        <w:bottom w:val="none" w:sz="0" w:space="0" w:color="auto"/>
        <w:right w:val="none" w:sz="0" w:space="0" w:color="auto"/>
      </w:divBdr>
      <w:divsChild>
        <w:div w:id="1017972960">
          <w:marLeft w:val="0"/>
          <w:marRight w:val="0"/>
          <w:marTop w:val="0"/>
          <w:marBottom w:val="0"/>
          <w:divBdr>
            <w:top w:val="none" w:sz="0" w:space="0" w:color="auto"/>
            <w:left w:val="none" w:sz="0" w:space="0" w:color="auto"/>
            <w:bottom w:val="none" w:sz="0" w:space="0" w:color="auto"/>
            <w:right w:val="none" w:sz="0" w:space="0" w:color="auto"/>
          </w:divBdr>
        </w:div>
        <w:div w:id="2071074221">
          <w:marLeft w:val="0"/>
          <w:marRight w:val="0"/>
          <w:marTop w:val="0"/>
          <w:marBottom w:val="0"/>
          <w:divBdr>
            <w:top w:val="none" w:sz="0" w:space="0" w:color="auto"/>
            <w:left w:val="none" w:sz="0" w:space="0" w:color="auto"/>
            <w:bottom w:val="none" w:sz="0" w:space="0" w:color="auto"/>
            <w:right w:val="none" w:sz="0" w:space="0" w:color="auto"/>
          </w:divBdr>
        </w:div>
      </w:divsChild>
    </w:div>
    <w:div w:id="519660018">
      <w:bodyDiv w:val="1"/>
      <w:marLeft w:val="0"/>
      <w:marRight w:val="0"/>
      <w:marTop w:val="0"/>
      <w:marBottom w:val="0"/>
      <w:divBdr>
        <w:top w:val="none" w:sz="0" w:space="0" w:color="auto"/>
        <w:left w:val="none" w:sz="0" w:space="0" w:color="auto"/>
        <w:bottom w:val="none" w:sz="0" w:space="0" w:color="auto"/>
        <w:right w:val="none" w:sz="0" w:space="0" w:color="auto"/>
      </w:divBdr>
      <w:divsChild>
        <w:div w:id="125662846">
          <w:marLeft w:val="0"/>
          <w:marRight w:val="0"/>
          <w:marTop w:val="0"/>
          <w:marBottom w:val="0"/>
          <w:divBdr>
            <w:top w:val="none" w:sz="0" w:space="0" w:color="auto"/>
            <w:left w:val="none" w:sz="0" w:space="0" w:color="auto"/>
            <w:bottom w:val="none" w:sz="0" w:space="0" w:color="auto"/>
            <w:right w:val="none" w:sz="0" w:space="0" w:color="auto"/>
          </w:divBdr>
        </w:div>
        <w:div w:id="2064600507">
          <w:marLeft w:val="0"/>
          <w:marRight w:val="0"/>
          <w:marTop w:val="0"/>
          <w:marBottom w:val="0"/>
          <w:divBdr>
            <w:top w:val="none" w:sz="0" w:space="0" w:color="auto"/>
            <w:left w:val="none" w:sz="0" w:space="0" w:color="auto"/>
            <w:bottom w:val="none" w:sz="0" w:space="0" w:color="auto"/>
            <w:right w:val="none" w:sz="0" w:space="0" w:color="auto"/>
          </w:divBdr>
        </w:div>
      </w:divsChild>
    </w:div>
    <w:div w:id="556168550">
      <w:bodyDiv w:val="1"/>
      <w:marLeft w:val="0"/>
      <w:marRight w:val="0"/>
      <w:marTop w:val="0"/>
      <w:marBottom w:val="0"/>
      <w:divBdr>
        <w:top w:val="none" w:sz="0" w:space="0" w:color="auto"/>
        <w:left w:val="none" w:sz="0" w:space="0" w:color="auto"/>
        <w:bottom w:val="none" w:sz="0" w:space="0" w:color="auto"/>
        <w:right w:val="none" w:sz="0" w:space="0" w:color="auto"/>
      </w:divBdr>
    </w:div>
    <w:div w:id="571812322">
      <w:bodyDiv w:val="1"/>
      <w:marLeft w:val="0"/>
      <w:marRight w:val="0"/>
      <w:marTop w:val="0"/>
      <w:marBottom w:val="0"/>
      <w:divBdr>
        <w:top w:val="none" w:sz="0" w:space="0" w:color="auto"/>
        <w:left w:val="none" w:sz="0" w:space="0" w:color="auto"/>
        <w:bottom w:val="none" w:sz="0" w:space="0" w:color="auto"/>
        <w:right w:val="none" w:sz="0" w:space="0" w:color="auto"/>
      </w:divBdr>
    </w:div>
    <w:div w:id="592514046">
      <w:bodyDiv w:val="1"/>
      <w:marLeft w:val="0"/>
      <w:marRight w:val="0"/>
      <w:marTop w:val="0"/>
      <w:marBottom w:val="0"/>
      <w:divBdr>
        <w:top w:val="none" w:sz="0" w:space="0" w:color="auto"/>
        <w:left w:val="none" w:sz="0" w:space="0" w:color="auto"/>
        <w:bottom w:val="none" w:sz="0" w:space="0" w:color="auto"/>
        <w:right w:val="none" w:sz="0" w:space="0" w:color="auto"/>
      </w:divBdr>
    </w:div>
    <w:div w:id="618728223">
      <w:bodyDiv w:val="1"/>
      <w:marLeft w:val="0"/>
      <w:marRight w:val="0"/>
      <w:marTop w:val="0"/>
      <w:marBottom w:val="0"/>
      <w:divBdr>
        <w:top w:val="none" w:sz="0" w:space="0" w:color="auto"/>
        <w:left w:val="none" w:sz="0" w:space="0" w:color="auto"/>
        <w:bottom w:val="none" w:sz="0" w:space="0" w:color="auto"/>
        <w:right w:val="none" w:sz="0" w:space="0" w:color="auto"/>
      </w:divBdr>
      <w:divsChild>
        <w:div w:id="1316910944">
          <w:marLeft w:val="0"/>
          <w:marRight w:val="0"/>
          <w:marTop w:val="0"/>
          <w:marBottom w:val="0"/>
          <w:divBdr>
            <w:top w:val="none" w:sz="0" w:space="0" w:color="auto"/>
            <w:left w:val="none" w:sz="0" w:space="0" w:color="auto"/>
            <w:bottom w:val="none" w:sz="0" w:space="0" w:color="auto"/>
            <w:right w:val="none" w:sz="0" w:space="0" w:color="auto"/>
          </w:divBdr>
        </w:div>
        <w:div w:id="2075275952">
          <w:marLeft w:val="0"/>
          <w:marRight w:val="0"/>
          <w:marTop w:val="0"/>
          <w:marBottom w:val="0"/>
          <w:divBdr>
            <w:top w:val="none" w:sz="0" w:space="0" w:color="auto"/>
            <w:left w:val="none" w:sz="0" w:space="0" w:color="auto"/>
            <w:bottom w:val="none" w:sz="0" w:space="0" w:color="auto"/>
            <w:right w:val="none" w:sz="0" w:space="0" w:color="auto"/>
          </w:divBdr>
          <w:divsChild>
            <w:div w:id="1772234548">
              <w:marLeft w:val="360"/>
              <w:marRight w:val="0"/>
              <w:marTop w:val="0"/>
              <w:marBottom w:val="0"/>
              <w:divBdr>
                <w:top w:val="none" w:sz="0" w:space="0" w:color="auto"/>
                <w:left w:val="none" w:sz="0" w:space="0" w:color="auto"/>
                <w:bottom w:val="none" w:sz="0" w:space="0" w:color="auto"/>
                <w:right w:val="none" w:sz="0" w:space="0" w:color="auto"/>
              </w:divBdr>
            </w:div>
          </w:divsChild>
        </w:div>
        <w:div w:id="284772175">
          <w:marLeft w:val="0"/>
          <w:marRight w:val="0"/>
          <w:marTop w:val="0"/>
          <w:marBottom w:val="0"/>
          <w:divBdr>
            <w:top w:val="none" w:sz="0" w:space="0" w:color="auto"/>
            <w:left w:val="none" w:sz="0" w:space="0" w:color="auto"/>
            <w:bottom w:val="none" w:sz="0" w:space="0" w:color="auto"/>
            <w:right w:val="none" w:sz="0" w:space="0" w:color="auto"/>
          </w:divBdr>
        </w:div>
        <w:div w:id="750128194">
          <w:marLeft w:val="0"/>
          <w:marRight w:val="0"/>
          <w:marTop w:val="0"/>
          <w:marBottom w:val="0"/>
          <w:divBdr>
            <w:top w:val="none" w:sz="0" w:space="0" w:color="auto"/>
            <w:left w:val="none" w:sz="0" w:space="0" w:color="auto"/>
            <w:bottom w:val="none" w:sz="0" w:space="0" w:color="auto"/>
            <w:right w:val="none" w:sz="0" w:space="0" w:color="auto"/>
          </w:divBdr>
        </w:div>
        <w:div w:id="1321886494">
          <w:marLeft w:val="0"/>
          <w:marRight w:val="0"/>
          <w:marTop w:val="0"/>
          <w:marBottom w:val="0"/>
          <w:divBdr>
            <w:top w:val="none" w:sz="0" w:space="0" w:color="auto"/>
            <w:left w:val="none" w:sz="0" w:space="0" w:color="auto"/>
            <w:bottom w:val="none" w:sz="0" w:space="0" w:color="auto"/>
            <w:right w:val="none" w:sz="0" w:space="0" w:color="auto"/>
          </w:divBdr>
        </w:div>
        <w:div w:id="378239499">
          <w:marLeft w:val="0"/>
          <w:marRight w:val="0"/>
          <w:marTop w:val="0"/>
          <w:marBottom w:val="0"/>
          <w:divBdr>
            <w:top w:val="none" w:sz="0" w:space="0" w:color="auto"/>
            <w:left w:val="none" w:sz="0" w:space="0" w:color="auto"/>
            <w:bottom w:val="none" w:sz="0" w:space="0" w:color="auto"/>
            <w:right w:val="none" w:sz="0" w:space="0" w:color="auto"/>
          </w:divBdr>
        </w:div>
        <w:div w:id="432432296">
          <w:marLeft w:val="0"/>
          <w:marRight w:val="0"/>
          <w:marTop w:val="0"/>
          <w:marBottom w:val="0"/>
          <w:divBdr>
            <w:top w:val="none" w:sz="0" w:space="0" w:color="auto"/>
            <w:left w:val="none" w:sz="0" w:space="0" w:color="auto"/>
            <w:bottom w:val="none" w:sz="0" w:space="0" w:color="auto"/>
            <w:right w:val="none" w:sz="0" w:space="0" w:color="auto"/>
          </w:divBdr>
        </w:div>
        <w:div w:id="830758535">
          <w:marLeft w:val="0"/>
          <w:marRight w:val="0"/>
          <w:marTop w:val="0"/>
          <w:marBottom w:val="0"/>
          <w:divBdr>
            <w:top w:val="none" w:sz="0" w:space="0" w:color="auto"/>
            <w:left w:val="none" w:sz="0" w:space="0" w:color="auto"/>
            <w:bottom w:val="none" w:sz="0" w:space="0" w:color="auto"/>
            <w:right w:val="none" w:sz="0" w:space="0" w:color="auto"/>
          </w:divBdr>
        </w:div>
        <w:div w:id="325982515">
          <w:marLeft w:val="0"/>
          <w:marRight w:val="0"/>
          <w:marTop w:val="0"/>
          <w:marBottom w:val="0"/>
          <w:divBdr>
            <w:top w:val="none" w:sz="0" w:space="0" w:color="auto"/>
            <w:left w:val="none" w:sz="0" w:space="0" w:color="auto"/>
            <w:bottom w:val="none" w:sz="0" w:space="0" w:color="auto"/>
            <w:right w:val="none" w:sz="0" w:space="0" w:color="auto"/>
          </w:divBdr>
        </w:div>
        <w:div w:id="1205749696">
          <w:marLeft w:val="0"/>
          <w:marRight w:val="0"/>
          <w:marTop w:val="0"/>
          <w:marBottom w:val="0"/>
          <w:divBdr>
            <w:top w:val="none" w:sz="0" w:space="0" w:color="auto"/>
            <w:left w:val="none" w:sz="0" w:space="0" w:color="auto"/>
            <w:bottom w:val="none" w:sz="0" w:space="0" w:color="auto"/>
            <w:right w:val="none" w:sz="0" w:space="0" w:color="auto"/>
          </w:divBdr>
        </w:div>
      </w:divsChild>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50210105">
      <w:bodyDiv w:val="1"/>
      <w:marLeft w:val="0"/>
      <w:marRight w:val="0"/>
      <w:marTop w:val="0"/>
      <w:marBottom w:val="0"/>
      <w:divBdr>
        <w:top w:val="none" w:sz="0" w:space="0" w:color="auto"/>
        <w:left w:val="none" w:sz="0" w:space="0" w:color="auto"/>
        <w:bottom w:val="none" w:sz="0" w:space="0" w:color="auto"/>
        <w:right w:val="none" w:sz="0" w:space="0" w:color="auto"/>
      </w:divBdr>
      <w:divsChild>
        <w:div w:id="708072146">
          <w:marLeft w:val="0"/>
          <w:marRight w:val="0"/>
          <w:marTop w:val="0"/>
          <w:marBottom w:val="0"/>
          <w:divBdr>
            <w:top w:val="none" w:sz="0" w:space="0" w:color="auto"/>
            <w:left w:val="none" w:sz="0" w:space="0" w:color="auto"/>
            <w:bottom w:val="none" w:sz="0" w:space="0" w:color="auto"/>
            <w:right w:val="none" w:sz="0" w:space="0" w:color="auto"/>
          </w:divBdr>
        </w:div>
        <w:div w:id="822045781">
          <w:marLeft w:val="0"/>
          <w:marRight w:val="0"/>
          <w:marTop w:val="0"/>
          <w:marBottom w:val="0"/>
          <w:divBdr>
            <w:top w:val="none" w:sz="0" w:space="0" w:color="auto"/>
            <w:left w:val="none" w:sz="0" w:space="0" w:color="auto"/>
            <w:bottom w:val="none" w:sz="0" w:space="0" w:color="auto"/>
            <w:right w:val="none" w:sz="0" w:space="0" w:color="auto"/>
          </w:divBdr>
          <w:divsChild>
            <w:div w:id="1833401624">
              <w:marLeft w:val="-75"/>
              <w:marRight w:val="0"/>
              <w:marTop w:val="30"/>
              <w:marBottom w:val="30"/>
              <w:divBdr>
                <w:top w:val="none" w:sz="0" w:space="0" w:color="auto"/>
                <w:left w:val="none" w:sz="0" w:space="0" w:color="auto"/>
                <w:bottom w:val="none" w:sz="0" w:space="0" w:color="auto"/>
                <w:right w:val="none" w:sz="0" w:space="0" w:color="auto"/>
              </w:divBdr>
              <w:divsChild>
                <w:div w:id="601643788">
                  <w:marLeft w:val="0"/>
                  <w:marRight w:val="0"/>
                  <w:marTop w:val="0"/>
                  <w:marBottom w:val="0"/>
                  <w:divBdr>
                    <w:top w:val="none" w:sz="0" w:space="0" w:color="auto"/>
                    <w:left w:val="none" w:sz="0" w:space="0" w:color="auto"/>
                    <w:bottom w:val="none" w:sz="0" w:space="0" w:color="auto"/>
                    <w:right w:val="none" w:sz="0" w:space="0" w:color="auto"/>
                  </w:divBdr>
                  <w:divsChild>
                    <w:div w:id="1396508043">
                      <w:marLeft w:val="0"/>
                      <w:marRight w:val="0"/>
                      <w:marTop w:val="0"/>
                      <w:marBottom w:val="0"/>
                      <w:divBdr>
                        <w:top w:val="none" w:sz="0" w:space="0" w:color="auto"/>
                        <w:left w:val="none" w:sz="0" w:space="0" w:color="auto"/>
                        <w:bottom w:val="none" w:sz="0" w:space="0" w:color="auto"/>
                        <w:right w:val="none" w:sz="0" w:space="0" w:color="auto"/>
                      </w:divBdr>
                    </w:div>
                  </w:divsChild>
                </w:div>
                <w:div w:id="1909728495">
                  <w:marLeft w:val="0"/>
                  <w:marRight w:val="0"/>
                  <w:marTop w:val="0"/>
                  <w:marBottom w:val="0"/>
                  <w:divBdr>
                    <w:top w:val="none" w:sz="0" w:space="0" w:color="auto"/>
                    <w:left w:val="none" w:sz="0" w:space="0" w:color="auto"/>
                    <w:bottom w:val="none" w:sz="0" w:space="0" w:color="auto"/>
                    <w:right w:val="none" w:sz="0" w:space="0" w:color="auto"/>
                  </w:divBdr>
                  <w:divsChild>
                    <w:div w:id="1941057946">
                      <w:marLeft w:val="0"/>
                      <w:marRight w:val="0"/>
                      <w:marTop w:val="0"/>
                      <w:marBottom w:val="0"/>
                      <w:divBdr>
                        <w:top w:val="none" w:sz="0" w:space="0" w:color="auto"/>
                        <w:left w:val="none" w:sz="0" w:space="0" w:color="auto"/>
                        <w:bottom w:val="none" w:sz="0" w:space="0" w:color="auto"/>
                        <w:right w:val="none" w:sz="0" w:space="0" w:color="auto"/>
                      </w:divBdr>
                    </w:div>
                  </w:divsChild>
                </w:div>
                <w:div w:id="1300771489">
                  <w:marLeft w:val="0"/>
                  <w:marRight w:val="0"/>
                  <w:marTop w:val="0"/>
                  <w:marBottom w:val="0"/>
                  <w:divBdr>
                    <w:top w:val="none" w:sz="0" w:space="0" w:color="auto"/>
                    <w:left w:val="none" w:sz="0" w:space="0" w:color="auto"/>
                    <w:bottom w:val="none" w:sz="0" w:space="0" w:color="auto"/>
                    <w:right w:val="none" w:sz="0" w:space="0" w:color="auto"/>
                  </w:divBdr>
                  <w:divsChild>
                    <w:div w:id="1897665152">
                      <w:marLeft w:val="0"/>
                      <w:marRight w:val="0"/>
                      <w:marTop w:val="0"/>
                      <w:marBottom w:val="0"/>
                      <w:divBdr>
                        <w:top w:val="none" w:sz="0" w:space="0" w:color="auto"/>
                        <w:left w:val="none" w:sz="0" w:space="0" w:color="auto"/>
                        <w:bottom w:val="none" w:sz="0" w:space="0" w:color="auto"/>
                        <w:right w:val="none" w:sz="0" w:space="0" w:color="auto"/>
                      </w:divBdr>
                    </w:div>
                  </w:divsChild>
                </w:div>
                <w:div w:id="63190142">
                  <w:marLeft w:val="0"/>
                  <w:marRight w:val="0"/>
                  <w:marTop w:val="0"/>
                  <w:marBottom w:val="0"/>
                  <w:divBdr>
                    <w:top w:val="none" w:sz="0" w:space="0" w:color="auto"/>
                    <w:left w:val="none" w:sz="0" w:space="0" w:color="auto"/>
                    <w:bottom w:val="none" w:sz="0" w:space="0" w:color="auto"/>
                    <w:right w:val="none" w:sz="0" w:space="0" w:color="auto"/>
                  </w:divBdr>
                  <w:divsChild>
                    <w:div w:id="1458640280">
                      <w:marLeft w:val="0"/>
                      <w:marRight w:val="0"/>
                      <w:marTop w:val="0"/>
                      <w:marBottom w:val="0"/>
                      <w:divBdr>
                        <w:top w:val="none" w:sz="0" w:space="0" w:color="auto"/>
                        <w:left w:val="none" w:sz="0" w:space="0" w:color="auto"/>
                        <w:bottom w:val="none" w:sz="0" w:space="0" w:color="auto"/>
                        <w:right w:val="none" w:sz="0" w:space="0" w:color="auto"/>
                      </w:divBdr>
                    </w:div>
                  </w:divsChild>
                </w:div>
                <w:div w:id="1677491362">
                  <w:marLeft w:val="0"/>
                  <w:marRight w:val="0"/>
                  <w:marTop w:val="0"/>
                  <w:marBottom w:val="0"/>
                  <w:divBdr>
                    <w:top w:val="none" w:sz="0" w:space="0" w:color="auto"/>
                    <w:left w:val="none" w:sz="0" w:space="0" w:color="auto"/>
                    <w:bottom w:val="none" w:sz="0" w:space="0" w:color="auto"/>
                    <w:right w:val="none" w:sz="0" w:space="0" w:color="auto"/>
                  </w:divBdr>
                  <w:divsChild>
                    <w:div w:id="1834250197">
                      <w:marLeft w:val="0"/>
                      <w:marRight w:val="0"/>
                      <w:marTop w:val="0"/>
                      <w:marBottom w:val="0"/>
                      <w:divBdr>
                        <w:top w:val="none" w:sz="0" w:space="0" w:color="auto"/>
                        <w:left w:val="none" w:sz="0" w:space="0" w:color="auto"/>
                        <w:bottom w:val="none" w:sz="0" w:space="0" w:color="auto"/>
                        <w:right w:val="none" w:sz="0" w:space="0" w:color="auto"/>
                      </w:divBdr>
                    </w:div>
                  </w:divsChild>
                </w:div>
                <w:div w:id="2032682096">
                  <w:marLeft w:val="0"/>
                  <w:marRight w:val="0"/>
                  <w:marTop w:val="0"/>
                  <w:marBottom w:val="0"/>
                  <w:divBdr>
                    <w:top w:val="none" w:sz="0" w:space="0" w:color="auto"/>
                    <w:left w:val="none" w:sz="0" w:space="0" w:color="auto"/>
                    <w:bottom w:val="none" w:sz="0" w:space="0" w:color="auto"/>
                    <w:right w:val="none" w:sz="0" w:space="0" w:color="auto"/>
                  </w:divBdr>
                  <w:divsChild>
                    <w:div w:id="1983777579">
                      <w:marLeft w:val="0"/>
                      <w:marRight w:val="0"/>
                      <w:marTop w:val="0"/>
                      <w:marBottom w:val="0"/>
                      <w:divBdr>
                        <w:top w:val="none" w:sz="0" w:space="0" w:color="auto"/>
                        <w:left w:val="none" w:sz="0" w:space="0" w:color="auto"/>
                        <w:bottom w:val="none" w:sz="0" w:space="0" w:color="auto"/>
                        <w:right w:val="none" w:sz="0" w:space="0" w:color="auto"/>
                      </w:divBdr>
                    </w:div>
                  </w:divsChild>
                </w:div>
                <w:div w:id="839271717">
                  <w:marLeft w:val="0"/>
                  <w:marRight w:val="0"/>
                  <w:marTop w:val="0"/>
                  <w:marBottom w:val="0"/>
                  <w:divBdr>
                    <w:top w:val="none" w:sz="0" w:space="0" w:color="auto"/>
                    <w:left w:val="none" w:sz="0" w:space="0" w:color="auto"/>
                    <w:bottom w:val="none" w:sz="0" w:space="0" w:color="auto"/>
                    <w:right w:val="none" w:sz="0" w:space="0" w:color="auto"/>
                  </w:divBdr>
                  <w:divsChild>
                    <w:div w:id="338850879">
                      <w:marLeft w:val="0"/>
                      <w:marRight w:val="0"/>
                      <w:marTop w:val="0"/>
                      <w:marBottom w:val="0"/>
                      <w:divBdr>
                        <w:top w:val="none" w:sz="0" w:space="0" w:color="auto"/>
                        <w:left w:val="none" w:sz="0" w:space="0" w:color="auto"/>
                        <w:bottom w:val="none" w:sz="0" w:space="0" w:color="auto"/>
                        <w:right w:val="none" w:sz="0" w:space="0" w:color="auto"/>
                      </w:divBdr>
                    </w:div>
                  </w:divsChild>
                </w:div>
                <w:div w:id="430400335">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0"/>
                      <w:marBottom w:val="0"/>
                      <w:divBdr>
                        <w:top w:val="none" w:sz="0" w:space="0" w:color="auto"/>
                        <w:left w:val="none" w:sz="0" w:space="0" w:color="auto"/>
                        <w:bottom w:val="none" w:sz="0" w:space="0" w:color="auto"/>
                        <w:right w:val="none" w:sz="0" w:space="0" w:color="auto"/>
                      </w:divBdr>
                    </w:div>
                  </w:divsChild>
                </w:div>
                <w:div w:id="1758358412">
                  <w:marLeft w:val="0"/>
                  <w:marRight w:val="0"/>
                  <w:marTop w:val="0"/>
                  <w:marBottom w:val="0"/>
                  <w:divBdr>
                    <w:top w:val="none" w:sz="0" w:space="0" w:color="auto"/>
                    <w:left w:val="none" w:sz="0" w:space="0" w:color="auto"/>
                    <w:bottom w:val="none" w:sz="0" w:space="0" w:color="auto"/>
                    <w:right w:val="none" w:sz="0" w:space="0" w:color="auto"/>
                  </w:divBdr>
                  <w:divsChild>
                    <w:div w:id="2087720380">
                      <w:marLeft w:val="0"/>
                      <w:marRight w:val="0"/>
                      <w:marTop w:val="0"/>
                      <w:marBottom w:val="0"/>
                      <w:divBdr>
                        <w:top w:val="none" w:sz="0" w:space="0" w:color="auto"/>
                        <w:left w:val="none" w:sz="0" w:space="0" w:color="auto"/>
                        <w:bottom w:val="none" w:sz="0" w:space="0" w:color="auto"/>
                        <w:right w:val="none" w:sz="0" w:space="0" w:color="auto"/>
                      </w:divBdr>
                    </w:div>
                  </w:divsChild>
                </w:div>
                <w:div w:id="648901380">
                  <w:marLeft w:val="0"/>
                  <w:marRight w:val="0"/>
                  <w:marTop w:val="0"/>
                  <w:marBottom w:val="0"/>
                  <w:divBdr>
                    <w:top w:val="none" w:sz="0" w:space="0" w:color="auto"/>
                    <w:left w:val="none" w:sz="0" w:space="0" w:color="auto"/>
                    <w:bottom w:val="none" w:sz="0" w:space="0" w:color="auto"/>
                    <w:right w:val="none" w:sz="0" w:space="0" w:color="auto"/>
                  </w:divBdr>
                  <w:divsChild>
                    <w:div w:id="1660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46838">
      <w:bodyDiv w:val="1"/>
      <w:marLeft w:val="0"/>
      <w:marRight w:val="0"/>
      <w:marTop w:val="0"/>
      <w:marBottom w:val="0"/>
      <w:divBdr>
        <w:top w:val="none" w:sz="0" w:space="0" w:color="auto"/>
        <w:left w:val="none" w:sz="0" w:space="0" w:color="auto"/>
        <w:bottom w:val="none" w:sz="0" w:space="0" w:color="auto"/>
        <w:right w:val="none" w:sz="0" w:space="0" w:color="auto"/>
      </w:divBdr>
      <w:divsChild>
        <w:div w:id="9338407">
          <w:marLeft w:val="0"/>
          <w:marRight w:val="0"/>
          <w:marTop w:val="0"/>
          <w:marBottom w:val="0"/>
          <w:divBdr>
            <w:top w:val="none" w:sz="0" w:space="0" w:color="auto"/>
            <w:left w:val="none" w:sz="0" w:space="0" w:color="auto"/>
            <w:bottom w:val="none" w:sz="0" w:space="0" w:color="auto"/>
            <w:right w:val="none" w:sz="0" w:space="0" w:color="auto"/>
          </w:divBdr>
        </w:div>
        <w:div w:id="1567572657">
          <w:marLeft w:val="0"/>
          <w:marRight w:val="0"/>
          <w:marTop w:val="0"/>
          <w:marBottom w:val="0"/>
          <w:divBdr>
            <w:top w:val="none" w:sz="0" w:space="0" w:color="auto"/>
            <w:left w:val="none" w:sz="0" w:space="0" w:color="auto"/>
            <w:bottom w:val="none" w:sz="0" w:space="0" w:color="auto"/>
            <w:right w:val="none" w:sz="0" w:space="0" w:color="auto"/>
          </w:divBdr>
        </w:div>
        <w:div w:id="694813841">
          <w:marLeft w:val="0"/>
          <w:marRight w:val="0"/>
          <w:marTop w:val="0"/>
          <w:marBottom w:val="0"/>
          <w:divBdr>
            <w:top w:val="none" w:sz="0" w:space="0" w:color="auto"/>
            <w:left w:val="none" w:sz="0" w:space="0" w:color="auto"/>
            <w:bottom w:val="none" w:sz="0" w:space="0" w:color="auto"/>
            <w:right w:val="none" w:sz="0" w:space="0" w:color="auto"/>
          </w:divBdr>
        </w:div>
      </w:divsChild>
    </w:div>
    <w:div w:id="725907709">
      <w:bodyDiv w:val="1"/>
      <w:marLeft w:val="0"/>
      <w:marRight w:val="0"/>
      <w:marTop w:val="0"/>
      <w:marBottom w:val="0"/>
      <w:divBdr>
        <w:top w:val="none" w:sz="0" w:space="0" w:color="auto"/>
        <w:left w:val="none" w:sz="0" w:space="0" w:color="auto"/>
        <w:bottom w:val="none" w:sz="0" w:space="0" w:color="auto"/>
        <w:right w:val="none" w:sz="0" w:space="0" w:color="auto"/>
      </w:divBdr>
      <w:divsChild>
        <w:div w:id="633366313">
          <w:marLeft w:val="0"/>
          <w:marRight w:val="0"/>
          <w:marTop w:val="0"/>
          <w:marBottom w:val="0"/>
          <w:divBdr>
            <w:top w:val="none" w:sz="0" w:space="0" w:color="auto"/>
            <w:left w:val="none" w:sz="0" w:space="0" w:color="auto"/>
            <w:bottom w:val="none" w:sz="0" w:space="0" w:color="auto"/>
            <w:right w:val="none" w:sz="0" w:space="0" w:color="auto"/>
          </w:divBdr>
        </w:div>
        <w:div w:id="1008291911">
          <w:marLeft w:val="0"/>
          <w:marRight w:val="0"/>
          <w:marTop w:val="0"/>
          <w:marBottom w:val="0"/>
          <w:divBdr>
            <w:top w:val="none" w:sz="0" w:space="0" w:color="auto"/>
            <w:left w:val="none" w:sz="0" w:space="0" w:color="auto"/>
            <w:bottom w:val="none" w:sz="0" w:space="0" w:color="auto"/>
            <w:right w:val="none" w:sz="0" w:space="0" w:color="auto"/>
          </w:divBdr>
        </w:div>
        <w:div w:id="1642081354">
          <w:marLeft w:val="0"/>
          <w:marRight w:val="0"/>
          <w:marTop w:val="0"/>
          <w:marBottom w:val="0"/>
          <w:divBdr>
            <w:top w:val="none" w:sz="0" w:space="0" w:color="auto"/>
            <w:left w:val="none" w:sz="0" w:space="0" w:color="auto"/>
            <w:bottom w:val="none" w:sz="0" w:space="0" w:color="auto"/>
            <w:right w:val="none" w:sz="0" w:space="0" w:color="auto"/>
          </w:divBdr>
        </w:div>
      </w:divsChild>
    </w:div>
    <w:div w:id="771587401">
      <w:bodyDiv w:val="1"/>
      <w:marLeft w:val="0"/>
      <w:marRight w:val="0"/>
      <w:marTop w:val="0"/>
      <w:marBottom w:val="0"/>
      <w:divBdr>
        <w:top w:val="none" w:sz="0" w:space="0" w:color="auto"/>
        <w:left w:val="none" w:sz="0" w:space="0" w:color="auto"/>
        <w:bottom w:val="none" w:sz="0" w:space="0" w:color="auto"/>
        <w:right w:val="none" w:sz="0" w:space="0" w:color="auto"/>
      </w:divBdr>
      <w:divsChild>
        <w:div w:id="1483547518">
          <w:marLeft w:val="0"/>
          <w:marRight w:val="0"/>
          <w:marTop w:val="0"/>
          <w:marBottom w:val="0"/>
          <w:divBdr>
            <w:top w:val="none" w:sz="0" w:space="0" w:color="auto"/>
            <w:left w:val="none" w:sz="0" w:space="0" w:color="auto"/>
            <w:bottom w:val="none" w:sz="0" w:space="0" w:color="auto"/>
            <w:right w:val="none" w:sz="0" w:space="0" w:color="auto"/>
          </w:divBdr>
        </w:div>
        <w:div w:id="541094632">
          <w:marLeft w:val="0"/>
          <w:marRight w:val="0"/>
          <w:marTop w:val="0"/>
          <w:marBottom w:val="0"/>
          <w:divBdr>
            <w:top w:val="none" w:sz="0" w:space="0" w:color="auto"/>
            <w:left w:val="none" w:sz="0" w:space="0" w:color="auto"/>
            <w:bottom w:val="none" w:sz="0" w:space="0" w:color="auto"/>
            <w:right w:val="none" w:sz="0" w:space="0" w:color="auto"/>
          </w:divBdr>
        </w:div>
        <w:div w:id="1541360283">
          <w:marLeft w:val="0"/>
          <w:marRight w:val="0"/>
          <w:marTop w:val="0"/>
          <w:marBottom w:val="0"/>
          <w:divBdr>
            <w:top w:val="none" w:sz="0" w:space="0" w:color="auto"/>
            <w:left w:val="none" w:sz="0" w:space="0" w:color="auto"/>
            <w:bottom w:val="none" w:sz="0" w:space="0" w:color="auto"/>
            <w:right w:val="none" w:sz="0" w:space="0" w:color="auto"/>
          </w:divBdr>
        </w:div>
      </w:divsChild>
    </w:div>
    <w:div w:id="787360403">
      <w:bodyDiv w:val="1"/>
      <w:marLeft w:val="0"/>
      <w:marRight w:val="0"/>
      <w:marTop w:val="0"/>
      <w:marBottom w:val="0"/>
      <w:divBdr>
        <w:top w:val="none" w:sz="0" w:space="0" w:color="auto"/>
        <w:left w:val="none" w:sz="0" w:space="0" w:color="auto"/>
        <w:bottom w:val="none" w:sz="0" w:space="0" w:color="auto"/>
        <w:right w:val="none" w:sz="0" w:space="0" w:color="auto"/>
      </w:divBdr>
    </w:div>
    <w:div w:id="881863083">
      <w:bodyDiv w:val="1"/>
      <w:marLeft w:val="0"/>
      <w:marRight w:val="0"/>
      <w:marTop w:val="0"/>
      <w:marBottom w:val="0"/>
      <w:divBdr>
        <w:top w:val="none" w:sz="0" w:space="0" w:color="auto"/>
        <w:left w:val="none" w:sz="0" w:space="0" w:color="auto"/>
        <w:bottom w:val="none" w:sz="0" w:space="0" w:color="auto"/>
        <w:right w:val="none" w:sz="0" w:space="0" w:color="auto"/>
      </w:divBdr>
      <w:divsChild>
        <w:div w:id="190804097">
          <w:marLeft w:val="0"/>
          <w:marRight w:val="0"/>
          <w:marTop w:val="0"/>
          <w:marBottom w:val="0"/>
          <w:divBdr>
            <w:top w:val="none" w:sz="0" w:space="0" w:color="auto"/>
            <w:left w:val="none" w:sz="0" w:space="0" w:color="auto"/>
            <w:bottom w:val="none" w:sz="0" w:space="0" w:color="auto"/>
            <w:right w:val="none" w:sz="0" w:space="0" w:color="auto"/>
          </w:divBdr>
        </w:div>
        <w:div w:id="965811677">
          <w:marLeft w:val="0"/>
          <w:marRight w:val="0"/>
          <w:marTop w:val="0"/>
          <w:marBottom w:val="0"/>
          <w:divBdr>
            <w:top w:val="none" w:sz="0" w:space="0" w:color="auto"/>
            <w:left w:val="none" w:sz="0" w:space="0" w:color="auto"/>
            <w:bottom w:val="none" w:sz="0" w:space="0" w:color="auto"/>
            <w:right w:val="none" w:sz="0" w:space="0" w:color="auto"/>
          </w:divBdr>
        </w:div>
      </w:divsChild>
    </w:div>
    <w:div w:id="887496286">
      <w:bodyDiv w:val="1"/>
      <w:marLeft w:val="0"/>
      <w:marRight w:val="0"/>
      <w:marTop w:val="0"/>
      <w:marBottom w:val="0"/>
      <w:divBdr>
        <w:top w:val="none" w:sz="0" w:space="0" w:color="auto"/>
        <w:left w:val="none" w:sz="0" w:space="0" w:color="auto"/>
        <w:bottom w:val="none" w:sz="0" w:space="0" w:color="auto"/>
        <w:right w:val="none" w:sz="0" w:space="0" w:color="auto"/>
      </w:divBdr>
      <w:divsChild>
        <w:div w:id="1959025614">
          <w:marLeft w:val="0"/>
          <w:marRight w:val="0"/>
          <w:marTop w:val="0"/>
          <w:marBottom w:val="0"/>
          <w:divBdr>
            <w:top w:val="none" w:sz="0" w:space="0" w:color="auto"/>
            <w:left w:val="none" w:sz="0" w:space="0" w:color="auto"/>
            <w:bottom w:val="none" w:sz="0" w:space="0" w:color="auto"/>
            <w:right w:val="none" w:sz="0" w:space="0" w:color="auto"/>
          </w:divBdr>
        </w:div>
        <w:div w:id="192546890">
          <w:marLeft w:val="0"/>
          <w:marRight w:val="0"/>
          <w:marTop w:val="0"/>
          <w:marBottom w:val="0"/>
          <w:divBdr>
            <w:top w:val="none" w:sz="0" w:space="0" w:color="auto"/>
            <w:left w:val="none" w:sz="0" w:space="0" w:color="auto"/>
            <w:bottom w:val="none" w:sz="0" w:space="0" w:color="auto"/>
            <w:right w:val="none" w:sz="0" w:space="0" w:color="auto"/>
          </w:divBdr>
        </w:div>
        <w:div w:id="1985349273">
          <w:marLeft w:val="0"/>
          <w:marRight w:val="0"/>
          <w:marTop w:val="0"/>
          <w:marBottom w:val="0"/>
          <w:divBdr>
            <w:top w:val="none" w:sz="0" w:space="0" w:color="auto"/>
            <w:left w:val="none" w:sz="0" w:space="0" w:color="auto"/>
            <w:bottom w:val="none" w:sz="0" w:space="0" w:color="auto"/>
            <w:right w:val="none" w:sz="0" w:space="0" w:color="auto"/>
          </w:divBdr>
        </w:div>
      </w:divsChild>
    </w:div>
    <w:div w:id="1033382484">
      <w:bodyDiv w:val="1"/>
      <w:marLeft w:val="0"/>
      <w:marRight w:val="0"/>
      <w:marTop w:val="0"/>
      <w:marBottom w:val="0"/>
      <w:divBdr>
        <w:top w:val="none" w:sz="0" w:space="0" w:color="auto"/>
        <w:left w:val="none" w:sz="0" w:space="0" w:color="auto"/>
        <w:bottom w:val="none" w:sz="0" w:space="0" w:color="auto"/>
        <w:right w:val="none" w:sz="0" w:space="0" w:color="auto"/>
      </w:divBdr>
      <w:divsChild>
        <w:div w:id="967049542">
          <w:marLeft w:val="0"/>
          <w:marRight w:val="0"/>
          <w:marTop w:val="0"/>
          <w:marBottom w:val="0"/>
          <w:divBdr>
            <w:top w:val="none" w:sz="0" w:space="0" w:color="auto"/>
            <w:left w:val="none" w:sz="0" w:space="0" w:color="auto"/>
            <w:bottom w:val="none" w:sz="0" w:space="0" w:color="auto"/>
            <w:right w:val="none" w:sz="0" w:space="0" w:color="auto"/>
          </w:divBdr>
        </w:div>
        <w:div w:id="1859345938">
          <w:marLeft w:val="0"/>
          <w:marRight w:val="0"/>
          <w:marTop w:val="0"/>
          <w:marBottom w:val="0"/>
          <w:divBdr>
            <w:top w:val="none" w:sz="0" w:space="0" w:color="auto"/>
            <w:left w:val="none" w:sz="0" w:space="0" w:color="auto"/>
            <w:bottom w:val="none" w:sz="0" w:space="0" w:color="auto"/>
            <w:right w:val="none" w:sz="0" w:space="0" w:color="auto"/>
          </w:divBdr>
        </w:div>
        <w:div w:id="192576273">
          <w:marLeft w:val="0"/>
          <w:marRight w:val="0"/>
          <w:marTop w:val="0"/>
          <w:marBottom w:val="0"/>
          <w:divBdr>
            <w:top w:val="none" w:sz="0" w:space="0" w:color="auto"/>
            <w:left w:val="none" w:sz="0" w:space="0" w:color="auto"/>
            <w:bottom w:val="none" w:sz="0" w:space="0" w:color="auto"/>
            <w:right w:val="none" w:sz="0" w:space="0" w:color="auto"/>
          </w:divBdr>
        </w:div>
        <w:div w:id="1794397815">
          <w:marLeft w:val="0"/>
          <w:marRight w:val="0"/>
          <w:marTop w:val="0"/>
          <w:marBottom w:val="0"/>
          <w:divBdr>
            <w:top w:val="none" w:sz="0" w:space="0" w:color="auto"/>
            <w:left w:val="none" w:sz="0" w:space="0" w:color="auto"/>
            <w:bottom w:val="none" w:sz="0" w:space="0" w:color="auto"/>
            <w:right w:val="none" w:sz="0" w:space="0" w:color="auto"/>
          </w:divBdr>
        </w:div>
        <w:div w:id="710570187">
          <w:marLeft w:val="0"/>
          <w:marRight w:val="0"/>
          <w:marTop w:val="0"/>
          <w:marBottom w:val="0"/>
          <w:divBdr>
            <w:top w:val="none" w:sz="0" w:space="0" w:color="auto"/>
            <w:left w:val="none" w:sz="0" w:space="0" w:color="auto"/>
            <w:bottom w:val="none" w:sz="0" w:space="0" w:color="auto"/>
            <w:right w:val="none" w:sz="0" w:space="0" w:color="auto"/>
          </w:divBdr>
        </w:div>
      </w:divsChild>
    </w:div>
    <w:div w:id="1047070083">
      <w:bodyDiv w:val="1"/>
      <w:marLeft w:val="0"/>
      <w:marRight w:val="0"/>
      <w:marTop w:val="0"/>
      <w:marBottom w:val="0"/>
      <w:divBdr>
        <w:top w:val="none" w:sz="0" w:space="0" w:color="auto"/>
        <w:left w:val="none" w:sz="0" w:space="0" w:color="auto"/>
        <w:bottom w:val="none" w:sz="0" w:space="0" w:color="auto"/>
        <w:right w:val="none" w:sz="0" w:space="0" w:color="auto"/>
      </w:divBdr>
      <w:divsChild>
        <w:div w:id="1309557462">
          <w:marLeft w:val="0"/>
          <w:marRight w:val="0"/>
          <w:marTop w:val="0"/>
          <w:marBottom w:val="0"/>
          <w:divBdr>
            <w:top w:val="none" w:sz="0" w:space="0" w:color="auto"/>
            <w:left w:val="none" w:sz="0" w:space="0" w:color="auto"/>
            <w:bottom w:val="none" w:sz="0" w:space="0" w:color="auto"/>
            <w:right w:val="none" w:sz="0" w:space="0" w:color="auto"/>
          </w:divBdr>
        </w:div>
        <w:div w:id="372118121">
          <w:marLeft w:val="0"/>
          <w:marRight w:val="0"/>
          <w:marTop w:val="0"/>
          <w:marBottom w:val="0"/>
          <w:divBdr>
            <w:top w:val="none" w:sz="0" w:space="0" w:color="auto"/>
            <w:left w:val="none" w:sz="0" w:space="0" w:color="auto"/>
            <w:bottom w:val="none" w:sz="0" w:space="0" w:color="auto"/>
            <w:right w:val="none" w:sz="0" w:space="0" w:color="auto"/>
          </w:divBdr>
        </w:div>
        <w:div w:id="1609384236">
          <w:marLeft w:val="0"/>
          <w:marRight w:val="0"/>
          <w:marTop w:val="0"/>
          <w:marBottom w:val="0"/>
          <w:divBdr>
            <w:top w:val="none" w:sz="0" w:space="0" w:color="auto"/>
            <w:left w:val="none" w:sz="0" w:space="0" w:color="auto"/>
            <w:bottom w:val="none" w:sz="0" w:space="0" w:color="auto"/>
            <w:right w:val="none" w:sz="0" w:space="0" w:color="auto"/>
          </w:divBdr>
        </w:div>
      </w:divsChild>
    </w:div>
    <w:div w:id="1095588250">
      <w:bodyDiv w:val="1"/>
      <w:marLeft w:val="0"/>
      <w:marRight w:val="0"/>
      <w:marTop w:val="0"/>
      <w:marBottom w:val="0"/>
      <w:divBdr>
        <w:top w:val="none" w:sz="0" w:space="0" w:color="auto"/>
        <w:left w:val="none" w:sz="0" w:space="0" w:color="auto"/>
        <w:bottom w:val="none" w:sz="0" w:space="0" w:color="auto"/>
        <w:right w:val="none" w:sz="0" w:space="0" w:color="auto"/>
      </w:divBdr>
      <w:divsChild>
        <w:div w:id="594364690">
          <w:marLeft w:val="0"/>
          <w:marRight w:val="0"/>
          <w:marTop w:val="0"/>
          <w:marBottom w:val="0"/>
          <w:divBdr>
            <w:top w:val="none" w:sz="0" w:space="0" w:color="auto"/>
            <w:left w:val="none" w:sz="0" w:space="0" w:color="auto"/>
            <w:bottom w:val="none" w:sz="0" w:space="0" w:color="auto"/>
            <w:right w:val="none" w:sz="0" w:space="0" w:color="auto"/>
          </w:divBdr>
        </w:div>
        <w:div w:id="1658342824">
          <w:marLeft w:val="0"/>
          <w:marRight w:val="0"/>
          <w:marTop w:val="0"/>
          <w:marBottom w:val="0"/>
          <w:divBdr>
            <w:top w:val="none" w:sz="0" w:space="0" w:color="auto"/>
            <w:left w:val="none" w:sz="0" w:space="0" w:color="auto"/>
            <w:bottom w:val="none" w:sz="0" w:space="0" w:color="auto"/>
            <w:right w:val="none" w:sz="0" w:space="0" w:color="auto"/>
          </w:divBdr>
        </w:div>
      </w:divsChild>
    </w:div>
    <w:div w:id="1102721432">
      <w:bodyDiv w:val="1"/>
      <w:marLeft w:val="0"/>
      <w:marRight w:val="0"/>
      <w:marTop w:val="0"/>
      <w:marBottom w:val="0"/>
      <w:divBdr>
        <w:top w:val="none" w:sz="0" w:space="0" w:color="auto"/>
        <w:left w:val="none" w:sz="0" w:space="0" w:color="auto"/>
        <w:bottom w:val="none" w:sz="0" w:space="0" w:color="auto"/>
        <w:right w:val="none" w:sz="0" w:space="0" w:color="auto"/>
      </w:divBdr>
      <w:divsChild>
        <w:div w:id="1618022446">
          <w:marLeft w:val="0"/>
          <w:marRight w:val="0"/>
          <w:marTop w:val="0"/>
          <w:marBottom w:val="0"/>
          <w:divBdr>
            <w:top w:val="none" w:sz="0" w:space="0" w:color="auto"/>
            <w:left w:val="none" w:sz="0" w:space="0" w:color="auto"/>
            <w:bottom w:val="none" w:sz="0" w:space="0" w:color="auto"/>
            <w:right w:val="none" w:sz="0" w:space="0" w:color="auto"/>
          </w:divBdr>
        </w:div>
        <w:div w:id="1276408028">
          <w:marLeft w:val="0"/>
          <w:marRight w:val="0"/>
          <w:marTop w:val="0"/>
          <w:marBottom w:val="0"/>
          <w:divBdr>
            <w:top w:val="none" w:sz="0" w:space="0" w:color="auto"/>
            <w:left w:val="none" w:sz="0" w:space="0" w:color="auto"/>
            <w:bottom w:val="none" w:sz="0" w:space="0" w:color="auto"/>
            <w:right w:val="none" w:sz="0" w:space="0" w:color="auto"/>
          </w:divBdr>
        </w:div>
      </w:divsChild>
    </w:div>
    <w:div w:id="1126696730">
      <w:bodyDiv w:val="1"/>
      <w:marLeft w:val="0"/>
      <w:marRight w:val="0"/>
      <w:marTop w:val="0"/>
      <w:marBottom w:val="0"/>
      <w:divBdr>
        <w:top w:val="none" w:sz="0" w:space="0" w:color="auto"/>
        <w:left w:val="none" w:sz="0" w:space="0" w:color="auto"/>
        <w:bottom w:val="none" w:sz="0" w:space="0" w:color="auto"/>
        <w:right w:val="none" w:sz="0" w:space="0" w:color="auto"/>
      </w:divBdr>
      <w:divsChild>
        <w:div w:id="321203925">
          <w:marLeft w:val="0"/>
          <w:marRight w:val="0"/>
          <w:marTop w:val="0"/>
          <w:marBottom w:val="0"/>
          <w:divBdr>
            <w:top w:val="none" w:sz="0" w:space="0" w:color="auto"/>
            <w:left w:val="none" w:sz="0" w:space="0" w:color="auto"/>
            <w:bottom w:val="none" w:sz="0" w:space="0" w:color="auto"/>
            <w:right w:val="none" w:sz="0" w:space="0" w:color="auto"/>
          </w:divBdr>
        </w:div>
        <w:div w:id="659581971">
          <w:marLeft w:val="0"/>
          <w:marRight w:val="0"/>
          <w:marTop w:val="0"/>
          <w:marBottom w:val="0"/>
          <w:divBdr>
            <w:top w:val="none" w:sz="0" w:space="0" w:color="auto"/>
            <w:left w:val="none" w:sz="0" w:space="0" w:color="auto"/>
            <w:bottom w:val="none" w:sz="0" w:space="0" w:color="auto"/>
            <w:right w:val="none" w:sz="0" w:space="0" w:color="auto"/>
          </w:divBdr>
        </w:div>
      </w:divsChild>
    </w:div>
    <w:div w:id="1189027302">
      <w:bodyDiv w:val="1"/>
      <w:marLeft w:val="0"/>
      <w:marRight w:val="0"/>
      <w:marTop w:val="0"/>
      <w:marBottom w:val="0"/>
      <w:divBdr>
        <w:top w:val="none" w:sz="0" w:space="0" w:color="auto"/>
        <w:left w:val="none" w:sz="0" w:space="0" w:color="auto"/>
        <w:bottom w:val="none" w:sz="0" w:space="0" w:color="auto"/>
        <w:right w:val="none" w:sz="0" w:space="0" w:color="auto"/>
      </w:divBdr>
      <w:divsChild>
        <w:div w:id="177428222">
          <w:marLeft w:val="0"/>
          <w:marRight w:val="0"/>
          <w:marTop w:val="0"/>
          <w:marBottom w:val="0"/>
          <w:divBdr>
            <w:top w:val="none" w:sz="0" w:space="0" w:color="auto"/>
            <w:left w:val="none" w:sz="0" w:space="0" w:color="auto"/>
            <w:bottom w:val="none" w:sz="0" w:space="0" w:color="auto"/>
            <w:right w:val="none" w:sz="0" w:space="0" w:color="auto"/>
          </w:divBdr>
        </w:div>
        <w:div w:id="2048486344">
          <w:marLeft w:val="0"/>
          <w:marRight w:val="0"/>
          <w:marTop w:val="0"/>
          <w:marBottom w:val="0"/>
          <w:divBdr>
            <w:top w:val="none" w:sz="0" w:space="0" w:color="auto"/>
            <w:left w:val="none" w:sz="0" w:space="0" w:color="auto"/>
            <w:bottom w:val="none" w:sz="0" w:space="0" w:color="auto"/>
            <w:right w:val="none" w:sz="0" w:space="0" w:color="auto"/>
          </w:divBdr>
        </w:div>
        <w:div w:id="308099365">
          <w:marLeft w:val="0"/>
          <w:marRight w:val="0"/>
          <w:marTop w:val="0"/>
          <w:marBottom w:val="0"/>
          <w:divBdr>
            <w:top w:val="none" w:sz="0" w:space="0" w:color="auto"/>
            <w:left w:val="none" w:sz="0" w:space="0" w:color="auto"/>
            <w:bottom w:val="none" w:sz="0" w:space="0" w:color="auto"/>
            <w:right w:val="none" w:sz="0" w:space="0" w:color="auto"/>
          </w:divBdr>
        </w:div>
        <w:div w:id="1221938716">
          <w:marLeft w:val="0"/>
          <w:marRight w:val="0"/>
          <w:marTop w:val="0"/>
          <w:marBottom w:val="0"/>
          <w:divBdr>
            <w:top w:val="none" w:sz="0" w:space="0" w:color="auto"/>
            <w:left w:val="none" w:sz="0" w:space="0" w:color="auto"/>
            <w:bottom w:val="none" w:sz="0" w:space="0" w:color="auto"/>
            <w:right w:val="none" w:sz="0" w:space="0" w:color="auto"/>
          </w:divBdr>
        </w:div>
        <w:div w:id="843252665">
          <w:marLeft w:val="0"/>
          <w:marRight w:val="0"/>
          <w:marTop w:val="0"/>
          <w:marBottom w:val="0"/>
          <w:divBdr>
            <w:top w:val="none" w:sz="0" w:space="0" w:color="auto"/>
            <w:left w:val="none" w:sz="0" w:space="0" w:color="auto"/>
            <w:bottom w:val="none" w:sz="0" w:space="0" w:color="auto"/>
            <w:right w:val="none" w:sz="0" w:space="0" w:color="auto"/>
          </w:divBdr>
        </w:div>
      </w:divsChild>
    </w:div>
    <w:div w:id="1340081078">
      <w:bodyDiv w:val="1"/>
      <w:marLeft w:val="0"/>
      <w:marRight w:val="0"/>
      <w:marTop w:val="0"/>
      <w:marBottom w:val="0"/>
      <w:divBdr>
        <w:top w:val="none" w:sz="0" w:space="0" w:color="auto"/>
        <w:left w:val="none" w:sz="0" w:space="0" w:color="auto"/>
        <w:bottom w:val="none" w:sz="0" w:space="0" w:color="auto"/>
        <w:right w:val="none" w:sz="0" w:space="0" w:color="auto"/>
      </w:divBdr>
      <w:divsChild>
        <w:div w:id="490144745">
          <w:marLeft w:val="0"/>
          <w:marRight w:val="0"/>
          <w:marTop w:val="0"/>
          <w:marBottom w:val="0"/>
          <w:divBdr>
            <w:top w:val="none" w:sz="0" w:space="0" w:color="auto"/>
            <w:left w:val="none" w:sz="0" w:space="0" w:color="auto"/>
            <w:bottom w:val="none" w:sz="0" w:space="0" w:color="auto"/>
            <w:right w:val="none" w:sz="0" w:space="0" w:color="auto"/>
          </w:divBdr>
        </w:div>
        <w:div w:id="317881323">
          <w:marLeft w:val="0"/>
          <w:marRight w:val="0"/>
          <w:marTop w:val="0"/>
          <w:marBottom w:val="0"/>
          <w:divBdr>
            <w:top w:val="none" w:sz="0" w:space="0" w:color="auto"/>
            <w:left w:val="none" w:sz="0" w:space="0" w:color="auto"/>
            <w:bottom w:val="none" w:sz="0" w:space="0" w:color="auto"/>
            <w:right w:val="none" w:sz="0" w:space="0" w:color="auto"/>
          </w:divBdr>
        </w:div>
        <w:div w:id="325943017">
          <w:marLeft w:val="0"/>
          <w:marRight w:val="0"/>
          <w:marTop w:val="0"/>
          <w:marBottom w:val="0"/>
          <w:divBdr>
            <w:top w:val="none" w:sz="0" w:space="0" w:color="auto"/>
            <w:left w:val="none" w:sz="0" w:space="0" w:color="auto"/>
            <w:bottom w:val="none" w:sz="0" w:space="0" w:color="auto"/>
            <w:right w:val="none" w:sz="0" w:space="0" w:color="auto"/>
          </w:divBdr>
        </w:div>
      </w:divsChild>
    </w:div>
    <w:div w:id="1420440866">
      <w:bodyDiv w:val="1"/>
      <w:marLeft w:val="0"/>
      <w:marRight w:val="0"/>
      <w:marTop w:val="0"/>
      <w:marBottom w:val="0"/>
      <w:divBdr>
        <w:top w:val="none" w:sz="0" w:space="0" w:color="auto"/>
        <w:left w:val="none" w:sz="0" w:space="0" w:color="auto"/>
        <w:bottom w:val="none" w:sz="0" w:space="0" w:color="auto"/>
        <w:right w:val="none" w:sz="0" w:space="0" w:color="auto"/>
      </w:divBdr>
    </w:div>
    <w:div w:id="1464734456">
      <w:bodyDiv w:val="1"/>
      <w:marLeft w:val="0"/>
      <w:marRight w:val="0"/>
      <w:marTop w:val="0"/>
      <w:marBottom w:val="0"/>
      <w:divBdr>
        <w:top w:val="none" w:sz="0" w:space="0" w:color="auto"/>
        <w:left w:val="none" w:sz="0" w:space="0" w:color="auto"/>
        <w:bottom w:val="none" w:sz="0" w:space="0" w:color="auto"/>
        <w:right w:val="none" w:sz="0" w:space="0" w:color="auto"/>
      </w:divBdr>
      <w:divsChild>
        <w:div w:id="189145403">
          <w:marLeft w:val="360"/>
          <w:marRight w:val="0"/>
          <w:marTop w:val="0"/>
          <w:marBottom w:val="0"/>
          <w:divBdr>
            <w:top w:val="none" w:sz="0" w:space="0" w:color="auto"/>
            <w:left w:val="none" w:sz="0" w:space="0" w:color="auto"/>
            <w:bottom w:val="none" w:sz="0" w:space="0" w:color="auto"/>
            <w:right w:val="none" w:sz="0" w:space="0" w:color="auto"/>
          </w:divBdr>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492256909">
      <w:bodyDiv w:val="1"/>
      <w:marLeft w:val="0"/>
      <w:marRight w:val="0"/>
      <w:marTop w:val="0"/>
      <w:marBottom w:val="0"/>
      <w:divBdr>
        <w:top w:val="none" w:sz="0" w:space="0" w:color="auto"/>
        <w:left w:val="none" w:sz="0" w:space="0" w:color="auto"/>
        <w:bottom w:val="none" w:sz="0" w:space="0" w:color="auto"/>
        <w:right w:val="none" w:sz="0" w:space="0" w:color="auto"/>
      </w:divBdr>
      <w:divsChild>
        <w:div w:id="448083270">
          <w:marLeft w:val="0"/>
          <w:marRight w:val="0"/>
          <w:marTop w:val="0"/>
          <w:marBottom w:val="0"/>
          <w:divBdr>
            <w:top w:val="none" w:sz="0" w:space="0" w:color="auto"/>
            <w:left w:val="none" w:sz="0" w:space="0" w:color="auto"/>
            <w:bottom w:val="none" w:sz="0" w:space="0" w:color="auto"/>
            <w:right w:val="none" w:sz="0" w:space="0" w:color="auto"/>
          </w:divBdr>
        </w:div>
        <w:div w:id="1419249620">
          <w:marLeft w:val="0"/>
          <w:marRight w:val="0"/>
          <w:marTop w:val="0"/>
          <w:marBottom w:val="0"/>
          <w:divBdr>
            <w:top w:val="none" w:sz="0" w:space="0" w:color="auto"/>
            <w:left w:val="none" w:sz="0" w:space="0" w:color="auto"/>
            <w:bottom w:val="none" w:sz="0" w:space="0" w:color="auto"/>
            <w:right w:val="none" w:sz="0" w:space="0" w:color="auto"/>
          </w:divBdr>
        </w:div>
        <w:div w:id="1762873262">
          <w:marLeft w:val="0"/>
          <w:marRight w:val="0"/>
          <w:marTop w:val="0"/>
          <w:marBottom w:val="0"/>
          <w:divBdr>
            <w:top w:val="none" w:sz="0" w:space="0" w:color="auto"/>
            <w:left w:val="none" w:sz="0" w:space="0" w:color="auto"/>
            <w:bottom w:val="none" w:sz="0" w:space="0" w:color="auto"/>
            <w:right w:val="none" w:sz="0" w:space="0" w:color="auto"/>
          </w:divBdr>
        </w:div>
      </w:divsChild>
    </w:div>
    <w:div w:id="1613054831">
      <w:bodyDiv w:val="1"/>
      <w:marLeft w:val="0"/>
      <w:marRight w:val="0"/>
      <w:marTop w:val="0"/>
      <w:marBottom w:val="0"/>
      <w:divBdr>
        <w:top w:val="none" w:sz="0" w:space="0" w:color="auto"/>
        <w:left w:val="none" w:sz="0" w:space="0" w:color="auto"/>
        <w:bottom w:val="none" w:sz="0" w:space="0" w:color="auto"/>
        <w:right w:val="none" w:sz="0" w:space="0" w:color="auto"/>
      </w:divBdr>
      <w:divsChild>
        <w:div w:id="621234170">
          <w:marLeft w:val="360"/>
          <w:marRight w:val="0"/>
          <w:marTop w:val="0"/>
          <w:marBottom w:val="0"/>
          <w:divBdr>
            <w:top w:val="none" w:sz="0" w:space="0" w:color="auto"/>
            <w:left w:val="none" w:sz="0" w:space="0" w:color="auto"/>
            <w:bottom w:val="none" w:sz="0" w:space="0" w:color="auto"/>
            <w:right w:val="none" w:sz="0" w:space="0" w:color="auto"/>
          </w:divBdr>
        </w:div>
      </w:divsChild>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05520448">
      <w:bodyDiv w:val="1"/>
      <w:marLeft w:val="0"/>
      <w:marRight w:val="0"/>
      <w:marTop w:val="0"/>
      <w:marBottom w:val="0"/>
      <w:divBdr>
        <w:top w:val="none" w:sz="0" w:space="0" w:color="auto"/>
        <w:left w:val="none" w:sz="0" w:space="0" w:color="auto"/>
        <w:bottom w:val="none" w:sz="0" w:space="0" w:color="auto"/>
        <w:right w:val="none" w:sz="0" w:space="0" w:color="auto"/>
      </w:divBdr>
    </w:div>
    <w:div w:id="1718822938">
      <w:bodyDiv w:val="1"/>
      <w:marLeft w:val="0"/>
      <w:marRight w:val="0"/>
      <w:marTop w:val="0"/>
      <w:marBottom w:val="0"/>
      <w:divBdr>
        <w:top w:val="none" w:sz="0" w:space="0" w:color="auto"/>
        <w:left w:val="none" w:sz="0" w:space="0" w:color="auto"/>
        <w:bottom w:val="none" w:sz="0" w:space="0" w:color="auto"/>
        <w:right w:val="none" w:sz="0" w:space="0" w:color="auto"/>
      </w:divBdr>
      <w:divsChild>
        <w:div w:id="1344816576">
          <w:marLeft w:val="0"/>
          <w:marRight w:val="0"/>
          <w:marTop w:val="0"/>
          <w:marBottom w:val="0"/>
          <w:divBdr>
            <w:top w:val="none" w:sz="0" w:space="0" w:color="auto"/>
            <w:left w:val="none" w:sz="0" w:space="0" w:color="auto"/>
            <w:bottom w:val="none" w:sz="0" w:space="0" w:color="auto"/>
            <w:right w:val="none" w:sz="0" w:space="0" w:color="auto"/>
          </w:divBdr>
        </w:div>
        <w:div w:id="96029002">
          <w:marLeft w:val="0"/>
          <w:marRight w:val="0"/>
          <w:marTop w:val="0"/>
          <w:marBottom w:val="0"/>
          <w:divBdr>
            <w:top w:val="none" w:sz="0" w:space="0" w:color="auto"/>
            <w:left w:val="none" w:sz="0" w:space="0" w:color="auto"/>
            <w:bottom w:val="none" w:sz="0" w:space="0" w:color="auto"/>
            <w:right w:val="none" w:sz="0" w:space="0" w:color="auto"/>
          </w:divBdr>
        </w:div>
        <w:div w:id="867303600">
          <w:marLeft w:val="0"/>
          <w:marRight w:val="0"/>
          <w:marTop w:val="0"/>
          <w:marBottom w:val="0"/>
          <w:divBdr>
            <w:top w:val="none" w:sz="0" w:space="0" w:color="auto"/>
            <w:left w:val="none" w:sz="0" w:space="0" w:color="auto"/>
            <w:bottom w:val="none" w:sz="0" w:space="0" w:color="auto"/>
            <w:right w:val="none" w:sz="0" w:space="0" w:color="auto"/>
          </w:divBdr>
        </w:div>
      </w:divsChild>
    </w:div>
    <w:div w:id="1791975657">
      <w:bodyDiv w:val="1"/>
      <w:marLeft w:val="0"/>
      <w:marRight w:val="0"/>
      <w:marTop w:val="0"/>
      <w:marBottom w:val="0"/>
      <w:divBdr>
        <w:top w:val="none" w:sz="0" w:space="0" w:color="auto"/>
        <w:left w:val="none" w:sz="0" w:space="0" w:color="auto"/>
        <w:bottom w:val="none" w:sz="0" w:space="0" w:color="auto"/>
        <w:right w:val="none" w:sz="0" w:space="0" w:color="auto"/>
      </w:divBdr>
    </w:div>
    <w:div w:id="1850948789">
      <w:bodyDiv w:val="1"/>
      <w:marLeft w:val="0"/>
      <w:marRight w:val="0"/>
      <w:marTop w:val="0"/>
      <w:marBottom w:val="0"/>
      <w:divBdr>
        <w:top w:val="none" w:sz="0" w:space="0" w:color="auto"/>
        <w:left w:val="none" w:sz="0" w:space="0" w:color="auto"/>
        <w:bottom w:val="none" w:sz="0" w:space="0" w:color="auto"/>
        <w:right w:val="none" w:sz="0" w:space="0" w:color="auto"/>
      </w:divBdr>
      <w:divsChild>
        <w:div w:id="605230086">
          <w:marLeft w:val="0"/>
          <w:marRight w:val="0"/>
          <w:marTop w:val="0"/>
          <w:marBottom w:val="0"/>
          <w:divBdr>
            <w:top w:val="none" w:sz="0" w:space="0" w:color="auto"/>
            <w:left w:val="none" w:sz="0" w:space="0" w:color="auto"/>
            <w:bottom w:val="none" w:sz="0" w:space="0" w:color="auto"/>
            <w:right w:val="none" w:sz="0" w:space="0" w:color="auto"/>
          </w:divBdr>
        </w:div>
        <w:div w:id="723022572">
          <w:marLeft w:val="0"/>
          <w:marRight w:val="0"/>
          <w:marTop w:val="0"/>
          <w:marBottom w:val="0"/>
          <w:divBdr>
            <w:top w:val="none" w:sz="0" w:space="0" w:color="auto"/>
            <w:left w:val="none" w:sz="0" w:space="0" w:color="auto"/>
            <w:bottom w:val="none" w:sz="0" w:space="0" w:color="auto"/>
            <w:right w:val="none" w:sz="0" w:space="0" w:color="auto"/>
          </w:divBdr>
        </w:div>
      </w:divsChild>
    </w:div>
    <w:div w:id="1899245637">
      <w:bodyDiv w:val="1"/>
      <w:marLeft w:val="0"/>
      <w:marRight w:val="0"/>
      <w:marTop w:val="0"/>
      <w:marBottom w:val="0"/>
      <w:divBdr>
        <w:top w:val="none" w:sz="0" w:space="0" w:color="auto"/>
        <w:left w:val="none" w:sz="0" w:space="0" w:color="auto"/>
        <w:bottom w:val="none" w:sz="0" w:space="0" w:color="auto"/>
        <w:right w:val="none" w:sz="0" w:space="0" w:color="auto"/>
      </w:divBdr>
      <w:divsChild>
        <w:div w:id="806777749">
          <w:marLeft w:val="0"/>
          <w:marRight w:val="0"/>
          <w:marTop w:val="0"/>
          <w:marBottom w:val="0"/>
          <w:divBdr>
            <w:top w:val="none" w:sz="0" w:space="0" w:color="auto"/>
            <w:left w:val="none" w:sz="0" w:space="0" w:color="auto"/>
            <w:bottom w:val="none" w:sz="0" w:space="0" w:color="auto"/>
            <w:right w:val="none" w:sz="0" w:space="0" w:color="auto"/>
          </w:divBdr>
        </w:div>
        <w:div w:id="1008167842">
          <w:marLeft w:val="0"/>
          <w:marRight w:val="0"/>
          <w:marTop w:val="0"/>
          <w:marBottom w:val="0"/>
          <w:divBdr>
            <w:top w:val="none" w:sz="0" w:space="0" w:color="auto"/>
            <w:left w:val="none" w:sz="0" w:space="0" w:color="auto"/>
            <w:bottom w:val="none" w:sz="0" w:space="0" w:color="auto"/>
            <w:right w:val="none" w:sz="0" w:space="0" w:color="auto"/>
          </w:divBdr>
        </w:div>
        <w:div w:id="1241326898">
          <w:marLeft w:val="0"/>
          <w:marRight w:val="0"/>
          <w:marTop w:val="0"/>
          <w:marBottom w:val="0"/>
          <w:divBdr>
            <w:top w:val="none" w:sz="0" w:space="0" w:color="auto"/>
            <w:left w:val="none" w:sz="0" w:space="0" w:color="auto"/>
            <w:bottom w:val="none" w:sz="0" w:space="0" w:color="auto"/>
            <w:right w:val="none" w:sz="0" w:space="0" w:color="auto"/>
          </w:divBdr>
        </w:div>
      </w:divsChild>
    </w:div>
    <w:div w:id="1984657647">
      <w:bodyDiv w:val="1"/>
      <w:marLeft w:val="0"/>
      <w:marRight w:val="0"/>
      <w:marTop w:val="0"/>
      <w:marBottom w:val="0"/>
      <w:divBdr>
        <w:top w:val="none" w:sz="0" w:space="0" w:color="auto"/>
        <w:left w:val="none" w:sz="0" w:space="0" w:color="auto"/>
        <w:bottom w:val="none" w:sz="0" w:space="0" w:color="auto"/>
        <w:right w:val="none" w:sz="0" w:space="0" w:color="auto"/>
      </w:divBdr>
    </w:div>
    <w:div w:id="1989554935">
      <w:bodyDiv w:val="1"/>
      <w:marLeft w:val="0"/>
      <w:marRight w:val="0"/>
      <w:marTop w:val="0"/>
      <w:marBottom w:val="0"/>
      <w:divBdr>
        <w:top w:val="none" w:sz="0" w:space="0" w:color="auto"/>
        <w:left w:val="none" w:sz="0" w:space="0" w:color="auto"/>
        <w:bottom w:val="none" w:sz="0" w:space="0" w:color="auto"/>
        <w:right w:val="none" w:sz="0" w:space="0" w:color="auto"/>
      </w:divBdr>
      <w:divsChild>
        <w:div w:id="1662737476">
          <w:marLeft w:val="0"/>
          <w:marRight w:val="0"/>
          <w:marTop w:val="0"/>
          <w:marBottom w:val="0"/>
          <w:divBdr>
            <w:top w:val="none" w:sz="0" w:space="0" w:color="auto"/>
            <w:left w:val="none" w:sz="0" w:space="0" w:color="auto"/>
            <w:bottom w:val="none" w:sz="0" w:space="0" w:color="auto"/>
            <w:right w:val="none" w:sz="0" w:space="0" w:color="auto"/>
          </w:divBdr>
        </w:div>
        <w:div w:id="1746683075">
          <w:marLeft w:val="0"/>
          <w:marRight w:val="0"/>
          <w:marTop w:val="0"/>
          <w:marBottom w:val="0"/>
          <w:divBdr>
            <w:top w:val="none" w:sz="0" w:space="0" w:color="auto"/>
            <w:left w:val="none" w:sz="0" w:space="0" w:color="auto"/>
            <w:bottom w:val="none" w:sz="0" w:space="0" w:color="auto"/>
            <w:right w:val="none" w:sz="0" w:space="0" w:color="auto"/>
          </w:divBdr>
          <w:divsChild>
            <w:div w:id="2145006935">
              <w:marLeft w:val="-75"/>
              <w:marRight w:val="0"/>
              <w:marTop w:val="30"/>
              <w:marBottom w:val="30"/>
              <w:divBdr>
                <w:top w:val="none" w:sz="0" w:space="0" w:color="auto"/>
                <w:left w:val="none" w:sz="0" w:space="0" w:color="auto"/>
                <w:bottom w:val="none" w:sz="0" w:space="0" w:color="auto"/>
                <w:right w:val="none" w:sz="0" w:space="0" w:color="auto"/>
              </w:divBdr>
              <w:divsChild>
                <w:div w:id="2144226054">
                  <w:marLeft w:val="0"/>
                  <w:marRight w:val="0"/>
                  <w:marTop w:val="0"/>
                  <w:marBottom w:val="0"/>
                  <w:divBdr>
                    <w:top w:val="none" w:sz="0" w:space="0" w:color="auto"/>
                    <w:left w:val="none" w:sz="0" w:space="0" w:color="auto"/>
                    <w:bottom w:val="none" w:sz="0" w:space="0" w:color="auto"/>
                    <w:right w:val="none" w:sz="0" w:space="0" w:color="auto"/>
                  </w:divBdr>
                  <w:divsChild>
                    <w:div w:id="1259798741">
                      <w:marLeft w:val="0"/>
                      <w:marRight w:val="0"/>
                      <w:marTop w:val="0"/>
                      <w:marBottom w:val="0"/>
                      <w:divBdr>
                        <w:top w:val="none" w:sz="0" w:space="0" w:color="auto"/>
                        <w:left w:val="none" w:sz="0" w:space="0" w:color="auto"/>
                        <w:bottom w:val="none" w:sz="0" w:space="0" w:color="auto"/>
                        <w:right w:val="none" w:sz="0" w:space="0" w:color="auto"/>
                      </w:divBdr>
                    </w:div>
                  </w:divsChild>
                </w:div>
                <w:div w:id="773331312">
                  <w:marLeft w:val="0"/>
                  <w:marRight w:val="0"/>
                  <w:marTop w:val="0"/>
                  <w:marBottom w:val="0"/>
                  <w:divBdr>
                    <w:top w:val="none" w:sz="0" w:space="0" w:color="auto"/>
                    <w:left w:val="none" w:sz="0" w:space="0" w:color="auto"/>
                    <w:bottom w:val="none" w:sz="0" w:space="0" w:color="auto"/>
                    <w:right w:val="none" w:sz="0" w:space="0" w:color="auto"/>
                  </w:divBdr>
                  <w:divsChild>
                    <w:div w:id="965084542">
                      <w:marLeft w:val="0"/>
                      <w:marRight w:val="0"/>
                      <w:marTop w:val="0"/>
                      <w:marBottom w:val="0"/>
                      <w:divBdr>
                        <w:top w:val="none" w:sz="0" w:space="0" w:color="auto"/>
                        <w:left w:val="none" w:sz="0" w:space="0" w:color="auto"/>
                        <w:bottom w:val="none" w:sz="0" w:space="0" w:color="auto"/>
                        <w:right w:val="none" w:sz="0" w:space="0" w:color="auto"/>
                      </w:divBdr>
                    </w:div>
                  </w:divsChild>
                </w:div>
                <w:div w:id="870144218">
                  <w:marLeft w:val="0"/>
                  <w:marRight w:val="0"/>
                  <w:marTop w:val="0"/>
                  <w:marBottom w:val="0"/>
                  <w:divBdr>
                    <w:top w:val="none" w:sz="0" w:space="0" w:color="auto"/>
                    <w:left w:val="none" w:sz="0" w:space="0" w:color="auto"/>
                    <w:bottom w:val="none" w:sz="0" w:space="0" w:color="auto"/>
                    <w:right w:val="none" w:sz="0" w:space="0" w:color="auto"/>
                  </w:divBdr>
                  <w:divsChild>
                    <w:div w:id="2011593681">
                      <w:marLeft w:val="0"/>
                      <w:marRight w:val="0"/>
                      <w:marTop w:val="0"/>
                      <w:marBottom w:val="0"/>
                      <w:divBdr>
                        <w:top w:val="none" w:sz="0" w:space="0" w:color="auto"/>
                        <w:left w:val="none" w:sz="0" w:space="0" w:color="auto"/>
                        <w:bottom w:val="none" w:sz="0" w:space="0" w:color="auto"/>
                        <w:right w:val="none" w:sz="0" w:space="0" w:color="auto"/>
                      </w:divBdr>
                    </w:div>
                  </w:divsChild>
                </w:div>
                <w:div w:id="292100710">
                  <w:marLeft w:val="0"/>
                  <w:marRight w:val="0"/>
                  <w:marTop w:val="0"/>
                  <w:marBottom w:val="0"/>
                  <w:divBdr>
                    <w:top w:val="none" w:sz="0" w:space="0" w:color="auto"/>
                    <w:left w:val="none" w:sz="0" w:space="0" w:color="auto"/>
                    <w:bottom w:val="none" w:sz="0" w:space="0" w:color="auto"/>
                    <w:right w:val="none" w:sz="0" w:space="0" w:color="auto"/>
                  </w:divBdr>
                  <w:divsChild>
                    <w:div w:id="1397436903">
                      <w:marLeft w:val="0"/>
                      <w:marRight w:val="0"/>
                      <w:marTop w:val="0"/>
                      <w:marBottom w:val="0"/>
                      <w:divBdr>
                        <w:top w:val="none" w:sz="0" w:space="0" w:color="auto"/>
                        <w:left w:val="none" w:sz="0" w:space="0" w:color="auto"/>
                        <w:bottom w:val="none" w:sz="0" w:space="0" w:color="auto"/>
                        <w:right w:val="none" w:sz="0" w:space="0" w:color="auto"/>
                      </w:divBdr>
                    </w:div>
                  </w:divsChild>
                </w:div>
                <w:div w:id="1466774881">
                  <w:marLeft w:val="0"/>
                  <w:marRight w:val="0"/>
                  <w:marTop w:val="0"/>
                  <w:marBottom w:val="0"/>
                  <w:divBdr>
                    <w:top w:val="none" w:sz="0" w:space="0" w:color="auto"/>
                    <w:left w:val="none" w:sz="0" w:space="0" w:color="auto"/>
                    <w:bottom w:val="none" w:sz="0" w:space="0" w:color="auto"/>
                    <w:right w:val="none" w:sz="0" w:space="0" w:color="auto"/>
                  </w:divBdr>
                  <w:divsChild>
                    <w:div w:id="1154107296">
                      <w:marLeft w:val="0"/>
                      <w:marRight w:val="0"/>
                      <w:marTop w:val="0"/>
                      <w:marBottom w:val="0"/>
                      <w:divBdr>
                        <w:top w:val="none" w:sz="0" w:space="0" w:color="auto"/>
                        <w:left w:val="none" w:sz="0" w:space="0" w:color="auto"/>
                        <w:bottom w:val="none" w:sz="0" w:space="0" w:color="auto"/>
                        <w:right w:val="none" w:sz="0" w:space="0" w:color="auto"/>
                      </w:divBdr>
                    </w:div>
                  </w:divsChild>
                </w:div>
                <w:div w:id="487290107">
                  <w:marLeft w:val="0"/>
                  <w:marRight w:val="0"/>
                  <w:marTop w:val="0"/>
                  <w:marBottom w:val="0"/>
                  <w:divBdr>
                    <w:top w:val="none" w:sz="0" w:space="0" w:color="auto"/>
                    <w:left w:val="none" w:sz="0" w:space="0" w:color="auto"/>
                    <w:bottom w:val="none" w:sz="0" w:space="0" w:color="auto"/>
                    <w:right w:val="none" w:sz="0" w:space="0" w:color="auto"/>
                  </w:divBdr>
                  <w:divsChild>
                    <w:div w:id="1596281592">
                      <w:marLeft w:val="0"/>
                      <w:marRight w:val="0"/>
                      <w:marTop w:val="0"/>
                      <w:marBottom w:val="0"/>
                      <w:divBdr>
                        <w:top w:val="none" w:sz="0" w:space="0" w:color="auto"/>
                        <w:left w:val="none" w:sz="0" w:space="0" w:color="auto"/>
                        <w:bottom w:val="none" w:sz="0" w:space="0" w:color="auto"/>
                        <w:right w:val="none" w:sz="0" w:space="0" w:color="auto"/>
                      </w:divBdr>
                    </w:div>
                  </w:divsChild>
                </w:div>
                <w:div w:id="764809957">
                  <w:marLeft w:val="0"/>
                  <w:marRight w:val="0"/>
                  <w:marTop w:val="0"/>
                  <w:marBottom w:val="0"/>
                  <w:divBdr>
                    <w:top w:val="none" w:sz="0" w:space="0" w:color="auto"/>
                    <w:left w:val="none" w:sz="0" w:space="0" w:color="auto"/>
                    <w:bottom w:val="none" w:sz="0" w:space="0" w:color="auto"/>
                    <w:right w:val="none" w:sz="0" w:space="0" w:color="auto"/>
                  </w:divBdr>
                  <w:divsChild>
                    <w:div w:id="1524854433">
                      <w:marLeft w:val="0"/>
                      <w:marRight w:val="0"/>
                      <w:marTop w:val="0"/>
                      <w:marBottom w:val="0"/>
                      <w:divBdr>
                        <w:top w:val="none" w:sz="0" w:space="0" w:color="auto"/>
                        <w:left w:val="none" w:sz="0" w:space="0" w:color="auto"/>
                        <w:bottom w:val="none" w:sz="0" w:space="0" w:color="auto"/>
                        <w:right w:val="none" w:sz="0" w:space="0" w:color="auto"/>
                      </w:divBdr>
                    </w:div>
                  </w:divsChild>
                </w:div>
                <w:div w:id="387001271">
                  <w:marLeft w:val="0"/>
                  <w:marRight w:val="0"/>
                  <w:marTop w:val="0"/>
                  <w:marBottom w:val="0"/>
                  <w:divBdr>
                    <w:top w:val="none" w:sz="0" w:space="0" w:color="auto"/>
                    <w:left w:val="none" w:sz="0" w:space="0" w:color="auto"/>
                    <w:bottom w:val="none" w:sz="0" w:space="0" w:color="auto"/>
                    <w:right w:val="none" w:sz="0" w:space="0" w:color="auto"/>
                  </w:divBdr>
                  <w:divsChild>
                    <w:div w:id="1539854435">
                      <w:marLeft w:val="0"/>
                      <w:marRight w:val="0"/>
                      <w:marTop w:val="0"/>
                      <w:marBottom w:val="0"/>
                      <w:divBdr>
                        <w:top w:val="none" w:sz="0" w:space="0" w:color="auto"/>
                        <w:left w:val="none" w:sz="0" w:space="0" w:color="auto"/>
                        <w:bottom w:val="none" w:sz="0" w:space="0" w:color="auto"/>
                        <w:right w:val="none" w:sz="0" w:space="0" w:color="auto"/>
                      </w:divBdr>
                    </w:div>
                  </w:divsChild>
                </w:div>
                <w:div w:id="759451262">
                  <w:marLeft w:val="0"/>
                  <w:marRight w:val="0"/>
                  <w:marTop w:val="0"/>
                  <w:marBottom w:val="0"/>
                  <w:divBdr>
                    <w:top w:val="none" w:sz="0" w:space="0" w:color="auto"/>
                    <w:left w:val="none" w:sz="0" w:space="0" w:color="auto"/>
                    <w:bottom w:val="none" w:sz="0" w:space="0" w:color="auto"/>
                    <w:right w:val="none" w:sz="0" w:space="0" w:color="auto"/>
                  </w:divBdr>
                  <w:divsChild>
                    <w:div w:id="245966491">
                      <w:marLeft w:val="0"/>
                      <w:marRight w:val="0"/>
                      <w:marTop w:val="0"/>
                      <w:marBottom w:val="0"/>
                      <w:divBdr>
                        <w:top w:val="none" w:sz="0" w:space="0" w:color="auto"/>
                        <w:left w:val="none" w:sz="0" w:space="0" w:color="auto"/>
                        <w:bottom w:val="none" w:sz="0" w:space="0" w:color="auto"/>
                        <w:right w:val="none" w:sz="0" w:space="0" w:color="auto"/>
                      </w:divBdr>
                    </w:div>
                  </w:divsChild>
                </w:div>
                <w:div w:id="674965406">
                  <w:marLeft w:val="0"/>
                  <w:marRight w:val="0"/>
                  <w:marTop w:val="0"/>
                  <w:marBottom w:val="0"/>
                  <w:divBdr>
                    <w:top w:val="none" w:sz="0" w:space="0" w:color="auto"/>
                    <w:left w:val="none" w:sz="0" w:space="0" w:color="auto"/>
                    <w:bottom w:val="none" w:sz="0" w:space="0" w:color="auto"/>
                    <w:right w:val="none" w:sz="0" w:space="0" w:color="auto"/>
                  </w:divBdr>
                  <w:divsChild>
                    <w:div w:id="13804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8471">
      <w:bodyDiv w:val="1"/>
      <w:marLeft w:val="0"/>
      <w:marRight w:val="0"/>
      <w:marTop w:val="0"/>
      <w:marBottom w:val="0"/>
      <w:divBdr>
        <w:top w:val="none" w:sz="0" w:space="0" w:color="auto"/>
        <w:left w:val="none" w:sz="0" w:space="0" w:color="auto"/>
        <w:bottom w:val="none" w:sz="0" w:space="0" w:color="auto"/>
        <w:right w:val="none" w:sz="0" w:space="0" w:color="auto"/>
      </w:divBdr>
    </w:div>
    <w:div w:id="2062247139">
      <w:bodyDiv w:val="1"/>
      <w:marLeft w:val="0"/>
      <w:marRight w:val="0"/>
      <w:marTop w:val="0"/>
      <w:marBottom w:val="0"/>
      <w:divBdr>
        <w:top w:val="none" w:sz="0" w:space="0" w:color="auto"/>
        <w:left w:val="none" w:sz="0" w:space="0" w:color="auto"/>
        <w:bottom w:val="none" w:sz="0" w:space="0" w:color="auto"/>
        <w:right w:val="none" w:sz="0" w:space="0" w:color="auto"/>
      </w:divBdr>
      <w:divsChild>
        <w:div w:id="525947320">
          <w:marLeft w:val="0"/>
          <w:marRight w:val="0"/>
          <w:marTop w:val="0"/>
          <w:marBottom w:val="0"/>
          <w:divBdr>
            <w:top w:val="none" w:sz="0" w:space="0" w:color="auto"/>
            <w:left w:val="none" w:sz="0" w:space="0" w:color="auto"/>
            <w:bottom w:val="none" w:sz="0" w:space="0" w:color="auto"/>
            <w:right w:val="none" w:sz="0" w:space="0" w:color="auto"/>
          </w:divBdr>
        </w:div>
        <w:div w:id="367342372">
          <w:marLeft w:val="0"/>
          <w:marRight w:val="0"/>
          <w:marTop w:val="0"/>
          <w:marBottom w:val="0"/>
          <w:divBdr>
            <w:top w:val="none" w:sz="0" w:space="0" w:color="auto"/>
            <w:left w:val="none" w:sz="0" w:space="0" w:color="auto"/>
            <w:bottom w:val="none" w:sz="0" w:space="0" w:color="auto"/>
            <w:right w:val="none" w:sz="0" w:space="0" w:color="auto"/>
          </w:divBdr>
        </w:div>
      </w:divsChild>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 w:id="2136629574">
      <w:bodyDiv w:val="1"/>
      <w:marLeft w:val="0"/>
      <w:marRight w:val="0"/>
      <w:marTop w:val="0"/>
      <w:marBottom w:val="0"/>
      <w:divBdr>
        <w:top w:val="none" w:sz="0" w:space="0" w:color="auto"/>
        <w:left w:val="none" w:sz="0" w:space="0" w:color="auto"/>
        <w:bottom w:val="none" w:sz="0" w:space="0" w:color="auto"/>
        <w:right w:val="none" w:sz="0" w:space="0" w:color="auto"/>
      </w:divBdr>
      <w:divsChild>
        <w:div w:id="820194247">
          <w:marLeft w:val="0"/>
          <w:marRight w:val="0"/>
          <w:marTop w:val="0"/>
          <w:marBottom w:val="0"/>
          <w:divBdr>
            <w:top w:val="none" w:sz="0" w:space="0" w:color="auto"/>
            <w:left w:val="none" w:sz="0" w:space="0" w:color="auto"/>
            <w:bottom w:val="none" w:sz="0" w:space="0" w:color="auto"/>
            <w:right w:val="none" w:sz="0" w:space="0" w:color="auto"/>
          </w:divBdr>
        </w:div>
        <w:div w:id="177158421">
          <w:marLeft w:val="0"/>
          <w:marRight w:val="0"/>
          <w:marTop w:val="0"/>
          <w:marBottom w:val="0"/>
          <w:divBdr>
            <w:top w:val="none" w:sz="0" w:space="0" w:color="auto"/>
            <w:left w:val="none" w:sz="0" w:space="0" w:color="auto"/>
            <w:bottom w:val="none" w:sz="0" w:space="0" w:color="auto"/>
            <w:right w:val="none" w:sz="0" w:space="0" w:color="auto"/>
          </w:divBdr>
        </w:div>
        <w:div w:id="173889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safeguarding-child-protection-schools/teaching-resources-lesson-plans" TargetMode="External"/><Relationship Id="rId117" Type="http://schemas.openxmlformats.org/officeDocument/2006/relationships/theme" Target="theme/theme1.xml"/><Relationship Id="rId21" Type="http://schemas.openxmlformats.org/officeDocument/2006/relationships/hyperlink" Target="https://www.staffsscp.org.uk/working-together-to-safeguard-children/helping-children-and-families-early/staffordshires-early-help-assessment-guidance-for-professionals/" TargetMode="External"/><Relationship Id="rId42" Type="http://schemas.openxmlformats.org/officeDocument/2006/relationships/hyperlink" Target="https://www.socialworkerstoolbox.com/animal-talk-activity-using-animal-pictures-get-know-children-discuss-views-feelings/" TargetMode="External"/><Relationship Id="rId47" Type="http://schemas.openxmlformats.org/officeDocument/2006/relationships/hyperlink" Target="https://www.socialworkerstoolbox.com/wp-content/uploads/2017/07/Daily-routine-activity-tool1.pdf"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www.staffsscp.org.uk/working-together-to-safeguard-children/child-exploitation/vamap/" TargetMode="External"/><Relationship Id="rId84" Type="http://schemas.openxmlformats.org/officeDocument/2006/relationships/hyperlink" Target="https://www.youtube.com/watch?v=120kSXCUDic" TargetMode="External"/><Relationship Id="rId89" Type="http://schemas.openxmlformats.org/officeDocument/2006/relationships/hyperlink" Target="mailto:newcastle.marac@staffordshire.pnn.police.uk" TargetMode="External"/><Relationship Id="rId112" Type="http://schemas.openxmlformats.org/officeDocument/2006/relationships/footer" Target="footer1.xml"/><Relationship Id="rId16" Type="http://schemas.openxmlformats.org/officeDocument/2006/relationships/hyperlink" Target="https://www.staffsscp.org.uk/bruising-in-non-mobile-babies-and-children/" TargetMode="External"/><Relationship Id="rId107" Type="http://schemas.openxmlformats.org/officeDocument/2006/relationships/hyperlink" Target="https://www.gov.uk/government/publications/dealing-with-issues-relating-to-parental-responsibility/understanding-and-dealing-with-issues-relating-to-parental-responsibility" TargetMode="External"/><Relationship Id="rId11" Type="http://schemas.openxmlformats.org/officeDocument/2006/relationships/hyperlink" Target="https://www.gov.uk/government/publications/keeping-children-safe-in-education--2" TargetMode="External"/><Relationship Id="rId32" Type="http://schemas.openxmlformats.org/officeDocument/2006/relationships/hyperlink" Target="https://swgfl.org.uk/helplines/professionals-online-safety-helpline/" TargetMode="External"/><Relationship Id="rId37" Type="http://schemas.openxmlformats.org/officeDocument/2006/relationships/hyperlink" Target="https://www.staffordshire.gov.uk/Care-for-children-and-families/Family-Hubs/Staffordshire-Family-Hubs.aspx" TargetMode="External"/><Relationship Id="rId53" Type="http://schemas.openxmlformats.org/officeDocument/2006/relationships/hyperlink" Target="https://www.csacentre.org.uk/research-resources/practice-resources/" TargetMode="External"/><Relationship Id="rId58" Type="http://schemas.openxmlformats.org/officeDocument/2006/relationships/hyperlink" Target="https://bills.parliament.uk/bills/3938" TargetMode="External"/><Relationship Id="rId74" Type="http://schemas.openxmlformats.org/officeDocument/2006/relationships/hyperlink" Target="https://www.staffordshire.gov.uk/secure/Schools/Pupil-Support/Children-and-families/Education-Safeguarding-Support/Safeguarding-Guidance/Staffordshire-forms.aspx" TargetMode="External"/><Relationship Id="rId79" Type="http://schemas.openxmlformats.org/officeDocument/2006/relationships/hyperlink" Target="https://combinedwellbeing.org.uk/da-our-services/" TargetMode="External"/><Relationship Id="rId102" Type="http://schemas.openxmlformats.org/officeDocument/2006/relationships/hyperlink" Target="https://www.staffordshire.police.uk/advice/advice-and-information/forced-marriage/report-forced-marriage/" TargetMode="External"/><Relationship Id="rId5" Type="http://schemas.openxmlformats.org/officeDocument/2006/relationships/numbering" Target="numbering.xml"/><Relationship Id="rId90" Type="http://schemas.openxmlformats.org/officeDocument/2006/relationships/hyperlink" Target="https://safelives.org.uk/resources-for-professionals/marac-resources/find-a-marac/find-a-marac-west-midlands/" TargetMode="External"/><Relationship Id="rId95" Type="http://schemas.openxmlformats.org/officeDocument/2006/relationships/hyperlink" Target="tel:0300%20330%205959" TargetMode="External"/><Relationship Id="rId22" Type="http://schemas.openxmlformats.org/officeDocument/2006/relationships/hyperlink" Target="https://staffsscb.org.uk/working-together-to-safeguard-children/graded-care-profile-2/" TargetMode="External"/><Relationship Id="rId27" Type="http://schemas.openxmlformats.org/officeDocument/2006/relationships/hyperlink" Target="mailto:esas@staffordshire.gov.uk" TargetMode="External"/><Relationship Id="rId43" Type="http://schemas.openxmlformats.org/officeDocument/2006/relationships/hyperlink" Target="https://www.socialworkerstoolbox.com/the-three-houses-template/" TargetMode="External"/><Relationship Id="rId48" Type="http://schemas.openxmlformats.org/officeDocument/2006/relationships/hyperlink" Target="https://mavink.com/explore/Daily-Routine-Flash-Cards-Printable" TargetMode="External"/><Relationship Id="rId64" Type="http://schemas.openxmlformats.org/officeDocument/2006/relationships/hyperlink" Target="https://www.iwf.org.uk/en/uk-report/" TargetMode="External"/><Relationship Id="rId69" Type="http://schemas.openxmlformats.org/officeDocument/2006/relationships/hyperlink" Target="https://www.staffsscp.org.uk/working-together-to-safeguard-children/child-exploitation/vamap/" TargetMode="External"/><Relationship Id="rId113" Type="http://schemas.openxmlformats.org/officeDocument/2006/relationships/header" Target="header2.xml"/><Relationship Id="rId80" Type="http://schemas.openxmlformats.org/officeDocument/2006/relationships/hyperlink" Target="mailto:CaFSPA@mpft.nhs.uk" TargetMode="External"/><Relationship Id="rId85" Type="http://schemas.openxmlformats.org/officeDocument/2006/relationships/hyperlink" Target="https://safelives.org.uk/wp-content/uploads/The-principles-of-an-effective-Marac.pdf" TargetMode="Externa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staffsscp.org.uk/allegations-of-abuse/" TargetMode="External"/><Relationship Id="rId33" Type="http://schemas.openxmlformats.org/officeDocument/2006/relationships/hyperlink" Target="https://www.gov.uk/government/collections/statutory-guidance-schools" TargetMode="External"/><Relationship Id="rId38" Type="http://schemas.openxmlformats.org/officeDocument/2006/relationships/hyperlink" Target="https://forms.office.com/Pages/ResponsePage.aspx?id=TdGsJLuS1kS7qO2z0DgTzceTYV-nme9Mg7mhB8DXiiJUQkpZSzZPT0NSS0RZQkxTQzJMRVRCM1lCSS4u" TargetMode="External"/><Relationship Id="rId59" Type="http://schemas.openxmlformats.org/officeDocument/2006/relationships/hyperlink" Target="https://learning.nspcc.org.uk/child-abuse-and-neglect/harmful-sexual-behaviour/understanding" TargetMode="External"/><Relationship Id="rId103" Type="http://schemas.openxmlformats.org/officeDocument/2006/relationships/hyperlink" Target="https://www.gov.uk/guidance/forced-marriage" TargetMode="External"/><Relationship Id="rId108" Type="http://schemas.openxmlformats.org/officeDocument/2006/relationships/hyperlink" Target="https://www.staffsscp.org.uk/allegations-of-abuse/" TargetMode="External"/><Relationship Id="rId54" Type="http://schemas.openxmlformats.org/officeDocument/2006/relationships/hyperlink" Target="https://csapathway.uk/index.html" TargetMode="External"/><Relationship Id="rId70" Type="http://schemas.openxmlformats.org/officeDocument/2006/relationships/hyperlink" Target="https://www.staffordshire.gov.uk/secure/Schools/Pupil-Support/Children-and-families/Education-Safeguarding-Support/Documents/CSE-Service-Delivery.docx" TargetMode="External"/><Relationship Id="rId75" Type="http://schemas.openxmlformats.org/officeDocument/2006/relationships/hyperlink" Target="mailto:staffordshire-yot-north@staffordshire.gov.uk" TargetMode="External"/><Relationship Id="rId91" Type="http://schemas.openxmlformats.org/officeDocument/2006/relationships/hyperlink" Target="https://www.new-era.uk/" TargetMode="External"/><Relationship Id="rId96" Type="http://schemas.openxmlformats.org/officeDocument/2006/relationships/hyperlink" Target="https://www.gov.uk/guidance/domestic-abuse-how-to-get-hel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earning.nspcc.org.uk/media/2685/responding-to-children-who-display-sexualised-behaviour-guide.pdf" TargetMode="External"/><Relationship Id="rId28" Type="http://schemas.openxmlformats.org/officeDocument/2006/relationships/hyperlink" Target="https://www.staffordshire.gov.uk/secure/Schools/Pupil-Support/Children-and-families/Education-Safeguarding-Support/Staffordshire-education-safeguarding-advice-team.aspx" TargetMode="External"/><Relationship Id="rId49" Type="http://schemas.openxmlformats.org/officeDocument/2006/relationships/hyperlink" Target="https://www.csacentre.org.uk/app/uploads/2023/09/Communicating-with-children-guide.pdf" TargetMode="External"/><Relationship Id="rId114"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pshestaffs.com/" TargetMode="External"/><Relationship Id="rId44" Type="http://schemas.openxmlformats.org/officeDocument/2006/relationships/hyperlink" Target="https://www.socialworkerstoolbox.com/voice-child-20-sheets-gain-childs-wishes-feelings-views/" TargetMode="External"/><Relationship Id="rId52" Type="http://schemas.openxmlformats.org/officeDocument/2006/relationships/hyperlink" Target="https://www.npcc.police.uk/SysSiteAssets/media/downloads/publications/publications-log/2020/when-to-call-the-police--guidance-for-schools-and-colleges.pdf" TargetMode="External"/><Relationship Id="rId60" Type="http://schemas.openxmlformats.org/officeDocument/2006/relationships/hyperlink" Target="https://learning.nspcc.org.uk/media/2685/responding-to-children-who-display-sexualised-behaviour-guide.pdf" TargetMode="External"/><Relationship Id="rId65" Type="http://schemas.openxmlformats.org/officeDocument/2006/relationships/hyperlink" Target="https://www.ceop.police.uk/safety-centre" TargetMode="External"/><Relationship Id="rId73" Type="http://schemas.openxmlformats.org/officeDocument/2006/relationships/hyperlink" Target="mailto:CSEInbox@staffordshire.gov.uk" TargetMode="External"/><Relationship Id="rId78" Type="http://schemas.openxmlformats.org/officeDocument/2006/relationships/hyperlink" Target="https://www.npcc.police.uk/SysSiteAssets/media/downloads/publications/publications-log/2020/when-to-call-the-police--guidance-for-schools-and-colleges.pdf" TargetMode="External"/><Relationship Id="rId81" Type="http://schemas.openxmlformats.org/officeDocument/2006/relationships/hyperlink" Target="https://staffs.staywellcyp.org/" TargetMode="External"/><Relationship Id="rId86" Type="http://schemas.openxmlformats.org/officeDocument/2006/relationships/hyperlink" Target="mailto:stafford.marac@staffordshire.pnn.police.uk" TargetMode="External"/><Relationship Id="rId94" Type="http://schemas.openxmlformats.org/officeDocument/2006/relationships/hyperlink" Target="https://staffordshirewomensaid.org/get-help/domestic-violence-and-abuse/" TargetMode="External"/><Relationship Id="rId99" Type="http://schemas.openxmlformats.org/officeDocument/2006/relationships/hyperlink" Target="http://nationalfgmcentre.org.uk/fgm/" TargetMode="External"/><Relationship Id="rId101" Type="http://schemas.openxmlformats.org/officeDocument/2006/relationships/hyperlink" Target="mailto:fgmhelp@nspcc.org.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multi-agency-statutory-guidance-on-female-genital-mutilation" TargetMode="External"/><Relationship Id="rId18" Type="http://schemas.openxmlformats.org/officeDocument/2006/relationships/hyperlink" Target="https://www.staffordshire.gov.uk/secure/Schools/Pupil-Support/Children-and-families/Education-Safeguarding-Support/Safeguarding-Guidance/Documents/Coping-with-a-Crisis-Sept-2023.pdf" TargetMode="External"/><Relationship Id="rId39" Type="http://schemas.openxmlformats.org/officeDocument/2006/relationships/hyperlink" Target="https://www.staffsscp.org.uk/threshold-framework-2/" TargetMode="External"/><Relationship Id="rId109" Type="http://schemas.openxmlformats.org/officeDocument/2006/relationships/hyperlink" Target="https://apps2.staffordshire.gov.uk/web/formdisplay/?FormID=1308&amp;Ref=XZQYRY" TargetMode="External"/><Relationship Id="rId34" Type="http://schemas.openxmlformats.org/officeDocument/2006/relationships/hyperlink" Target="https://www.staffordshire.gov.uk/secure/Schools/Pupil-Support/Children-and-families/Education-Safeguarding-Support/Decision-making-and-early-help/Decision-making.aspx"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csacentre.org.uk/app/uploads/2023/09/Communicating-with-children-guide.pdf" TargetMode="External"/><Relationship Id="rId76" Type="http://schemas.openxmlformats.org/officeDocument/2006/relationships/hyperlink" Target="mailto:staffordshire-yot-east@staffordshire.gov.uk" TargetMode="External"/><Relationship Id="rId97" Type="http://schemas.openxmlformats.org/officeDocument/2006/relationships/hyperlink" Target="https://www.gov.uk/government/publications/mandatory-reporting-of-female-genital-mutilation-procedural-information" TargetMode="External"/><Relationship Id="rId104" Type="http://schemas.openxmlformats.org/officeDocument/2006/relationships/hyperlink" Target="https://www.gov.uk/government/publications/working-together-to-safeguard-children--2" TargetMode="External"/><Relationship Id="rId7" Type="http://schemas.openxmlformats.org/officeDocument/2006/relationships/settings" Target="settings.xml"/><Relationship Id="rId71" Type="http://schemas.openxmlformats.org/officeDocument/2006/relationships/hyperlink" Target="https://www.staffordshire.gov.uk/secure/Schools/Pupil-Support/Children-and-families/Education-Safeguarding-Support/Documents/CSE-service-referral-form.docx" TargetMode="External"/><Relationship Id="rId92" Type="http://schemas.openxmlformats.org/officeDocument/2006/relationships/hyperlink" Target="tel:03003033778" TargetMode="External"/><Relationship Id="rId2" Type="http://schemas.openxmlformats.org/officeDocument/2006/relationships/customXml" Target="../customXml/item2.xml"/><Relationship Id="rId29" Type="http://schemas.openxmlformats.org/officeDocument/2006/relationships/hyperlink" Target="https://www.staffordshire.gov.uk/account/Login.aspx?ReturnURL=https%3a%2f%2fwww.staffordshire.gov.uk%2fsecure%2fSchools%2fSLN-Homepage.aspx" TargetMode="External"/><Relationship Id="rId24" Type="http://schemas.openxmlformats.org/officeDocument/2006/relationships/hyperlink" Target="https://csapathway.uk/index.html" TargetMode="External"/><Relationship Id="rId40" Type="http://schemas.openxmlformats.org/officeDocument/2006/relationships/hyperlink" Target="https://www.staffordshire.gov.uk/secure/Schools/Pupil-Support/Children-and-families/Education-Safeguarding-Support/Safeguarding-Guidance/Documents/Virtual-DSL-support-manual/Part-B/1.-Responding-to-a-verbal-disclosure.docx" TargetMode="External"/><Relationship Id="rId45" Type="http://schemas.openxmlformats.org/officeDocument/2006/relationships/hyperlink" Target="https://www.socialworkerstoolbox.com/wp-content/uploads/2023/09/Three-Islands-templates-activity-social-worker-children-voice-wishes-and-feelings.pdf" TargetMode="External"/><Relationship Id="rId66" Type="http://schemas.openxmlformats.org/officeDocument/2006/relationships/hyperlink" Target="https://www.childline.org.uk/info-advice/bullying-abuse-safety/online-mobile-safety/report-remove/" TargetMode="External"/><Relationship Id="rId87" Type="http://schemas.openxmlformats.org/officeDocument/2006/relationships/hyperlink" Target="mailto:cannock.marac@staffordshire.pnn.police.uk" TargetMode="External"/><Relationship Id="rId110" Type="http://schemas.openxmlformats.org/officeDocument/2006/relationships/hyperlink" Target="https://www.staffordshire.gov.uk/secure/Schools/Pupil-Support/Children-and-families/Education-Safeguarding-Support/Training-and-briefings/7-minute-briefings.aspx" TargetMode="External"/><Relationship Id="rId115" Type="http://schemas.openxmlformats.org/officeDocument/2006/relationships/fontTable" Target="fontTable.xml"/><Relationship Id="rId61" Type="http://schemas.openxmlformats.org/officeDocument/2006/relationships/hyperlink" Target="https://www.gov.uk/government/publications/keeping-children-safe-in-education--2" TargetMode="External"/><Relationship Id="rId82" Type="http://schemas.openxmlformats.org/officeDocument/2006/relationships/hyperlink" Target="https://forms.office.com/pages/responsepage.aspx?id=IaSbqA6aTUq5VtI_7gdaFwb6pW8kJQJCv93WXCYBRdFUQVM2NlZYWFdBOExFTVhJMzc2S041WUg4UC4u&amp;route=shorturl" TargetMode="External"/><Relationship Id="rId19" Type="http://schemas.openxmlformats.org/officeDocument/2006/relationships/hyperlink" Target="https://www.staffordshire.gov.uk/secure/Schools/Pupil-Support/Children-and-families/Education-Safeguarding-Support/Specific-safeguarding-areas/Education-Setting-Postvention-Guidance-August-2025.pdf" TargetMode="External"/><Relationship Id="rId14" Type="http://schemas.openxmlformats.org/officeDocument/2006/relationships/hyperlink" Target="https://www.staffsscp.org.uk/threshold-framework-2/" TargetMode="External"/><Relationship Id="rId30" Type="http://schemas.openxmlformats.org/officeDocument/2006/relationships/hyperlink" Target="https://www.staffordshire.gov.uk/secure/Schools/Pupil-Support/Children-and-families/Education-Safeguarding-Support/Safeguarding-Guidance/Documents/Virtual-DSL-support-manual/Part-B/3.-Child-not-seen-checklist-Aug-24.docx" TargetMode="External"/><Relationship Id="rId35" Type="http://schemas.openxmlformats.org/officeDocument/2006/relationships/hyperlink" Target="https://www.staffsscp.org.uk/working-together-to-safeguard-children/helping-children-and-families-early/" TargetMode="External"/><Relationship Id="rId56" Type="http://schemas.openxmlformats.org/officeDocument/2006/relationships/hyperlink" Target="https://www.csacentre.org.uk/app/uploads/2023/09/Signs-and-Indicators-Template.pdf" TargetMode="External"/><Relationship Id="rId77" Type="http://schemas.openxmlformats.org/officeDocument/2006/relationships/hyperlink" Target="https://www.gov.uk/government/publications/searching-screening-and-confiscation" TargetMode="External"/><Relationship Id="rId100" Type="http://schemas.openxmlformats.org/officeDocument/2006/relationships/hyperlink" Target="https://nationalfgmcentre.org.uk/wp-content/uploads/2018/05/Referral-Guide-.pdf" TargetMode="External"/><Relationship Id="rId105" Type="http://schemas.openxmlformats.org/officeDocument/2006/relationships/hyperlink" Target="https://www.gov.uk/government/publications/safeguarding-practitioners-information-sharing-advice" TargetMode="External"/><Relationship Id="rId8" Type="http://schemas.openxmlformats.org/officeDocument/2006/relationships/webSettings" Target="webSettings.xml"/><Relationship Id="rId51" Type="http://schemas.openxmlformats.org/officeDocument/2006/relationships/hyperlink" Target="https://learning.nspcc.org.uk/media/2685/responding-to-children-who-display-sexualised-behaviour-guide.pdfhttps:/learning.nspcc.org.uk/media/2685/responding-to-children-who-display-sexualised-behaviour-guide.pdf" TargetMode="External"/><Relationship Id="rId72" Type="http://schemas.openxmlformats.org/officeDocument/2006/relationships/hyperlink" Target="https://www.staffordshire.gov.uk/secure/Schools/Pupil-Support/Children-and-families/Education-Safeguarding-Support/Documents/C22-CCE-Referral-form-2025.docx" TargetMode="External"/><Relationship Id="rId93" Type="http://schemas.openxmlformats.org/officeDocument/2006/relationships/hyperlink" Target="https://new-era.egressforms.com/" TargetMode="External"/><Relationship Id="rId98" Type="http://schemas.openxmlformats.org/officeDocument/2006/relationships/hyperlink" Target="https://assets.publishing.service.gov.uk/government/uploads/system/uploads/attachment_data/file/1016817/6.7166_HO_FBIS_BN_O__Leaflet_A4_FINAL_080321_WEB.pdf" TargetMode="External"/><Relationship Id="rId3" Type="http://schemas.openxmlformats.org/officeDocument/2006/relationships/customXml" Target="../customXml/item3.xml"/><Relationship Id="rId25" Type="http://schemas.openxmlformats.org/officeDocument/2006/relationships/hyperlink" Target="https://www.csacentre.org.uk/research-resources/practice-resources/" TargetMode="External"/><Relationship Id="rId46" Type="http://schemas.openxmlformats.org/officeDocument/2006/relationships/hyperlink" Target="https://www.mentallyhealthyschools.org.uk/media/2065/feelings-activities.pdf" TargetMode="External"/><Relationship Id="rId67" Type="http://schemas.openxmlformats.org/officeDocument/2006/relationships/hyperlink" Target="https://www.csacentre.org.uk/app/uploads/2023/09/Safety-Planning-in-Education.pdf" TargetMode="External"/><Relationship Id="rId116" Type="http://schemas.openxmlformats.org/officeDocument/2006/relationships/glossaryDocument" Target="glossary/document.xml"/><Relationship Id="rId20" Type="http://schemas.openxmlformats.org/officeDocument/2006/relationships/hyperlink" Target="https://www.staffsscp.org.uk/working-together-to-safeguard-children/child-exploitation/vamap/" TargetMode="External"/><Relationship Id="rId41" Type="http://schemas.openxmlformats.org/officeDocument/2006/relationships/hyperlink" Target="https://www.staffordshire.gov.uk/secure/Schools/Pupil-Support/Children-and-families/Education-Safeguarding-Support/Safeguarding-Guidance/Documents/Virtual-DSL-support-manual/Part-B/2.-Voice-of-the-child-crib-sheet.docx" TargetMode="External"/><Relationship Id="rId62" Type="http://schemas.openxmlformats.org/officeDocument/2006/relationships/hyperlink" Target="https://www.csacentre.org.uk/app/uploads/2023/09/Safety-Planning-in-Education.pdf" TargetMode="External"/><Relationship Id="rId83" Type="http://schemas.openxmlformats.org/officeDocument/2006/relationships/hyperlink" Target="https://search3.openobjects.com/mediamanager/staffordshire/hub/files/cop2511_cyp_mental_health_services_map_update_2025.pdf" TargetMode="External"/><Relationship Id="rId88" Type="http://schemas.openxmlformats.org/officeDocument/2006/relationships/hyperlink" Target="mailto:tamworth.marac@staffordshire.pnn.police.uk" TargetMode="External"/><Relationship Id="rId111" Type="http://schemas.openxmlformats.org/officeDocument/2006/relationships/header" Target="header1.xml"/><Relationship Id="rId15" Type="http://schemas.openxmlformats.org/officeDocument/2006/relationships/hyperlink" Target="https://www.staffsscp.org.uk/sscp-escalation-policy/" TargetMode="External"/><Relationship Id="rId36" Type="http://schemas.openxmlformats.org/officeDocument/2006/relationships/hyperlink" Target="https://www.staffordshire.gov.uk/secure/Schools/Pupil-Support/Children-and-families/Education-Safeguarding-Support/Documents/Referral-Pathways-April-25.docx" TargetMode="External"/><Relationship Id="rId57" Type="http://schemas.openxmlformats.org/officeDocument/2006/relationships/hyperlink" Target="https://www.csacentre.org.uk/app/uploads/2023/09/Safety-Planning-in-Education.pdf" TargetMode="External"/><Relationship Id="rId106" Type="http://schemas.openxmlformats.org/officeDocument/2006/relationships/hyperlink" Target="https://ico.org.uk/for-organisations/uk-gdpr-guidance-and-resources/data-sharing/a-10-step-guide-to-sharing-information-to-safeguard-child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oot2sc\OneDrive%20-%20Staffordshire%20County%20Council\Documents\Downloads\001%20-%20SCC%20standard%20brande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99B3FE717E4822A5E70D9F2C1EE2CE"/>
        <w:category>
          <w:name w:val="General"/>
          <w:gallery w:val="placeholder"/>
        </w:category>
        <w:types>
          <w:type w:val="bbPlcHdr"/>
        </w:types>
        <w:behaviors>
          <w:behavior w:val="content"/>
        </w:behaviors>
        <w:guid w:val="{38C5146B-95E1-43E1-AE18-244DF66D2735}"/>
      </w:docPartPr>
      <w:docPartBody>
        <w:p w:rsidR="00C32BDE" w:rsidRDefault="00C32BDE">
          <w:pPr>
            <w:pStyle w:val="D399B3FE717E4822A5E70D9F2C1EE2CE"/>
          </w:pPr>
          <w:r w:rsidRPr="0026699C">
            <w:rPr>
              <w:rStyle w:val="PlaceholderText"/>
            </w:rPr>
            <w:t>[Title]</w:t>
          </w:r>
        </w:p>
      </w:docPartBody>
    </w:docPart>
    <w:docPart>
      <w:docPartPr>
        <w:name w:val="9F3E1C0F2B4948C39CC661C76E69CDDB"/>
        <w:category>
          <w:name w:val="General"/>
          <w:gallery w:val="placeholder"/>
        </w:category>
        <w:types>
          <w:type w:val="bbPlcHdr"/>
        </w:types>
        <w:behaviors>
          <w:behavior w:val="content"/>
        </w:behaviors>
        <w:guid w:val="{F9DF9E07-AADF-48E1-A547-7D372320A615}"/>
      </w:docPartPr>
      <w:docPartBody>
        <w:p w:rsidR="00C32BDE" w:rsidRDefault="00C32BDE">
          <w:pPr>
            <w:pStyle w:val="9F3E1C0F2B4948C39CC661C76E69CDDB"/>
          </w:pPr>
          <w:r w:rsidRPr="0026699C">
            <w:rPr>
              <w:rStyle w:val="PlaceholderText"/>
            </w:rPr>
            <w:t>[Author]</w:t>
          </w:r>
        </w:p>
      </w:docPartBody>
    </w:docPart>
    <w:docPart>
      <w:docPartPr>
        <w:name w:val="698EC35AA69B42A096C239399CC5197A"/>
        <w:category>
          <w:name w:val="General"/>
          <w:gallery w:val="placeholder"/>
        </w:category>
        <w:types>
          <w:type w:val="bbPlcHdr"/>
        </w:types>
        <w:behaviors>
          <w:behavior w:val="content"/>
        </w:behaviors>
        <w:guid w:val="{CB3AFBB2-14DE-4CCC-A7E2-0161E8489E77}"/>
      </w:docPartPr>
      <w:docPartBody>
        <w:p w:rsidR="00C32BDE" w:rsidRDefault="00C32BDE">
          <w:pPr>
            <w:pStyle w:val="698EC35AA69B42A096C239399CC5197A"/>
          </w:pPr>
          <w:r w:rsidRPr="0026699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DE"/>
    <w:rsid w:val="000E23E1"/>
    <w:rsid w:val="002C168A"/>
    <w:rsid w:val="002D0E52"/>
    <w:rsid w:val="00356248"/>
    <w:rsid w:val="003846E8"/>
    <w:rsid w:val="00402058"/>
    <w:rsid w:val="00430DD5"/>
    <w:rsid w:val="00551F49"/>
    <w:rsid w:val="005F71EC"/>
    <w:rsid w:val="00823AB1"/>
    <w:rsid w:val="00854ED7"/>
    <w:rsid w:val="00864312"/>
    <w:rsid w:val="00933B37"/>
    <w:rsid w:val="00AC0792"/>
    <w:rsid w:val="00B04CB5"/>
    <w:rsid w:val="00B76FA3"/>
    <w:rsid w:val="00B8796B"/>
    <w:rsid w:val="00BC62E0"/>
    <w:rsid w:val="00C32BDE"/>
    <w:rsid w:val="00EA7EBC"/>
    <w:rsid w:val="00ED7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399B3FE717E4822A5E70D9F2C1EE2CE">
    <w:name w:val="D399B3FE717E4822A5E70D9F2C1EE2CE"/>
  </w:style>
  <w:style w:type="paragraph" w:customStyle="1" w:styleId="9F3E1C0F2B4948C39CC661C76E69CDDB">
    <w:name w:val="9F3E1C0F2B4948C39CC661C76E69CDDB"/>
  </w:style>
  <w:style w:type="paragraph" w:customStyle="1" w:styleId="698EC35AA69B42A096C239399CC5197A">
    <w:name w:val="698EC35AA69B42A096C239399CC51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Size xmlns="ea5e89b4-ee52-413c-822f-8641d00e1684" xsi:nil="true"/>
    <TaskName xmlns="ea5e89b4-ee52-413c-822f-8641d00e1684" xsi:nil="true"/>
    <SourceID xmlns="ea5e89b4-ee52-413c-822f-8641d00e1684" xsi:nil="true"/>
    <OriginalPath xmlns="ea5e89b4-ee52-413c-822f-8641d00e16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8636DABC3C074EB29ECF3E57382451" ma:contentTypeVersion="7" ma:contentTypeDescription="Create a new document." ma:contentTypeScope="" ma:versionID="3083687834f357faa8f8bdab08407507">
  <xsd:schema xmlns:xsd="http://www.w3.org/2001/XMLSchema" xmlns:xs="http://www.w3.org/2001/XMLSchema" xmlns:p="http://schemas.microsoft.com/office/2006/metadata/properties" xmlns:ns2="ea5e89b4-ee52-413c-822f-8641d00e1684" targetNamespace="http://schemas.microsoft.com/office/2006/metadata/properties" ma:root="true" ma:fieldsID="6f586b4601e7feaa3525838ce6f79a80" ns2:_="">
    <xsd:import namespace="ea5e89b4-ee52-413c-822f-8641d00e1684"/>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e89b4-ee52-413c-822f-8641d00e1684"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2.xml><?xml version="1.0" encoding="utf-8"?>
<ds:datastoreItem xmlns:ds="http://schemas.openxmlformats.org/officeDocument/2006/customXml" ds:itemID="{79BD3ABA-D265-4465-9DBD-586C48515F03}">
  <ds:schemaRefs>
    <ds:schemaRef ds:uri="http://schemas.microsoft.com/sharepoint/v3/contenttype/forms"/>
  </ds:schemaRefs>
</ds:datastoreItem>
</file>

<file path=customXml/itemProps3.xml><?xml version="1.0" encoding="utf-8"?>
<ds:datastoreItem xmlns:ds="http://schemas.openxmlformats.org/officeDocument/2006/customXml" ds:itemID="{B31FDB44-C290-48B2-B883-64F9AB41D078}">
  <ds:schemaRefs>
    <ds:schemaRef ds:uri="http://schemas.microsoft.com/office/2006/metadata/properties"/>
    <ds:schemaRef ds:uri="http://schemas.microsoft.com/office/infopath/2007/PartnerControls"/>
    <ds:schemaRef ds:uri="ea5e89b4-ee52-413c-822f-8641d00e1684"/>
  </ds:schemaRefs>
</ds:datastoreItem>
</file>

<file path=customXml/itemProps4.xml><?xml version="1.0" encoding="utf-8"?>
<ds:datastoreItem xmlns:ds="http://schemas.openxmlformats.org/officeDocument/2006/customXml" ds:itemID="{91C3E132-0A03-4A67-A0E6-550C96BC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e89b4-ee52-413c-822f-8641d00e1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001 - SCC standard branded template</Template>
  <TotalTime>2</TotalTime>
  <Pages>17</Pages>
  <Words>5392</Words>
  <Characters>30902</Characters>
  <Application>Microsoft Office Word</Application>
  <DocSecurity>0</DocSecurity>
  <Lines>835</Lines>
  <Paragraphs>511</Paragraphs>
  <ScaleCrop>false</ScaleCrop>
  <Company>Staffordshire County Council</Company>
  <LinksUpToDate>false</LinksUpToDate>
  <CharactersWithSpaces>35783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DSL Virtual Handbook</dc:title>
  <dc:subject>April 2025</dc:subject>
  <dc:creator>ESAS Team (C&amp;F)</dc:creator>
  <cp:keywords/>
  <dc:description/>
  <cp:lastModifiedBy>Wheeldon, Lucy (C&amp;F)</cp:lastModifiedBy>
  <cp:revision>2</cp:revision>
  <dcterms:created xsi:type="dcterms:W3CDTF">2025-09-12T08:48:00Z</dcterms:created>
  <dcterms:modified xsi:type="dcterms:W3CDTF">2025-09-12T08:48:00Z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0x0101008E8636DABC3C074EB29ECF3E57382451</vt:lpwstr>
  </property>
</Properties>
</file>