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CCB" w:rsidRPr="00B50B4D" w:rsidRDefault="00DA0CCB" w:rsidP="00DA0CCB">
      <w:pPr>
        <w:autoSpaceDE w:val="0"/>
        <w:autoSpaceDN w:val="0"/>
        <w:adjustRightInd w:val="0"/>
        <w:spacing w:after="0" w:line="240" w:lineRule="auto"/>
        <w:jc w:val="center"/>
        <w:rPr>
          <w:rFonts w:ascii="Arial Narrow" w:hAnsi="Arial Narrow" w:cs="Arial"/>
          <w:b/>
          <w:bCs/>
          <w:color w:val="000000" w:themeColor="text1"/>
          <w:sz w:val="29"/>
          <w:szCs w:val="29"/>
        </w:rPr>
      </w:pPr>
      <w:bookmarkStart w:id="0" w:name="_GoBack"/>
      <w:bookmarkEnd w:id="0"/>
      <w:r w:rsidRPr="00B50B4D">
        <w:rPr>
          <w:rFonts w:ascii="Arial Narrow" w:hAnsi="Arial Narrow" w:cs="Arial"/>
          <w:b/>
          <w:bCs/>
          <w:sz w:val="29"/>
          <w:szCs w:val="29"/>
        </w:rPr>
        <w:t>Ad</w:t>
      </w:r>
      <w:r w:rsidRPr="00B50B4D">
        <w:rPr>
          <w:rFonts w:ascii="Arial Narrow" w:hAnsi="Arial Narrow" w:cs="Arial"/>
          <w:b/>
          <w:bCs/>
          <w:color w:val="000000" w:themeColor="text1"/>
          <w:sz w:val="29"/>
          <w:szCs w:val="29"/>
        </w:rPr>
        <w:t xml:space="preserve">vice Notes for Applicants wanting </w:t>
      </w:r>
      <w:r w:rsidR="004F30C5" w:rsidRPr="00B50B4D">
        <w:rPr>
          <w:rFonts w:ascii="Arial Narrow" w:hAnsi="Arial Narrow" w:cs="Arial"/>
          <w:b/>
          <w:bCs/>
          <w:color w:val="000000" w:themeColor="text1"/>
          <w:sz w:val="29"/>
          <w:szCs w:val="29"/>
        </w:rPr>
        <w:t xml:space="preserve">to submit a Public Path </w:t>
      </w:r>
      <w:r w:rsidRPr="00B50B4D">
        <w:rPr>
          <w:rFonts w:ascii="Arial Narrow" w:hAnsi="Arial Narrow" w:cs="Arial"/>
          <w:b/>
          <w:bCs/>
          <w:color w:val="000000" w:themeColor="text1"/>
          <w:sz w:val="29"/>
          <w:szCs w:val="29"/>
        </w:rPr>
        <w:t>Order Application</w:t>
      </w:r>
    </w:p>
    <w:p w:rsidR="00DA0CCB" w:rsidRPr="00B50B4D" w:rsidRDefault="00DA0CCB" w:rsidP="00DA0CCB">
      <w:pPr>
        <w:autoSpaceDE w:val="0"/>
        <w:autoSpaceDN w:val="0"/>
        <w:adjustRightInd w:val="0"/>
        <w:spacing w:after="0" w:line="240" w:lineRule="auto"/>
        <w:jc w:val="center"/>
        <w:rPr>
          <w:rFonts w:ascii="Arial Narrow" w:hAnsi="Arial Narrow" w:cs="Arial"/>
          <w:color w:val="000000" w:themeColor="text1"/>
          <w:sz w:val="10"/>
          <w:szCs w:val="28"/>
        </w:rPr>
      </w:pPr>
    </w:p>
    <w:p w:rsidR="00DA0CCB" w:rsidRPr="008D660E" w:rsidRDefault="00DA0CCB" w:rsidP="008D660E">
      <w:pPr>
        <w:autoSpaceDE w:val="0"/>
        <w:autoSpaceDN w:val="0"/>
        <w:adjustRightInd w:val="0"/>
        <w:spacing w:after="0" w:line="240" w:lineRule="auto"/>
        <w:jc w:val="center"/>
        <w:rPr>
          <w:rFonts w:ascii="Arial Narrow" w:hAnsi="Arial Narrow" w:cs="Arial"/>
          <w:b/>
          <w:bCs/>
          <w:i/>
          <w:iCs/>
          <w:color w:val="000000" w:themeColor="text1"/>
          <w:sz w:val="22"/>
          <w:szCs w:val="28"/>
        </w:rPr>
      </w:pPr>
      <w:r w:rsidRPr="008D660E">
        <w:rPr>
          <w:rFonts w:ascii="Arial Narrow" w:hAnsi="Arial Narrow" w:cs="Arial"/>
          <w:b/>
          <w:bCs/>
          <w:i/>
          <w:iCs/>
          <w:color w:val="000000" w:themeColor="text1"/>
          <w:sz w:val="22"/>
          <w:szCs w:val="28"/>
        </w:rPr>
        <w:t>These notes have been compiled on the basis of current legislation which may change in the future</w:t>
      </w:r>
    </w:p>
    <w:p w:rsidR="00DA0CCB" w:rsidRPr="00DA0CCB" w:rsidRDefault="00DA0CCB" w:rsidP="00DA0CCB">
      <w:pPr>
        <w:autoSpaceDE w:val="0"/>
        <w:autoSpaceDN w:val="0"/>
        <w:adjustRightInd w:val="0"/>
        <w:spacing w:after="0" w:line="240" w:lineRule="auto"/>
        <w:jc w:val="center"/>
        <w:rPr>
          <w:rFonts w:ascii="Arial Narrow" w:hAnsi="Arial Narrow" w:cs="Arial"/>
          <w:b/>
          <w:bCs/>
          <w:color w:val="000000" w:themeColor="text1"/>
          <w:szCs w:val="24"/>
        </w:rPr>
      </w:pPr>
    </w:p>
    <w:p w:rsidR="00075A99" w:rsidRDefault="00DA0CCB" w:rsidP="00075A99">
      <w:pPr>
        <w:autoSpaceDE w:val="0"/>
        <w:autoSpaceDN w:val="0"/>
        <w:adjustRightInd w:val="0"/>
        <w:spacing w:after="0" w:line="240" w:lineRule="auto"/>
        <w:rPr>
          <w:rFonts w:ascii="Arial Narrow" w:hAnsi="Arial Narrow" w:cs="Arial"/>
          <w:b/>
          <w:bCs/>
          <w:color w:val="000000" w:themeColor="text1"/>
          <w:szCs w:val="24"/>
        </w:rPr>
      </w:pPr>
      <w:r w:rsidRPr="00DA0CCB">
        <w:rPr>
          <w:rFonts w:ascii="Arial Narrow" w:hAnsi="Arial Narrow" w:cs="Arial"/>
          <w:b/>
          <w:bCs/>
          <w:color w:val="000000" w:themeColor="text1"/>
          <w:szCs w:val="24"/>
        </w:rPr>
        <w:t>Public Path Orders</w:t>
      </w:r>
    </w:p>
    <w:p w:rsidR="00DA0CCB" w:rsidRPr="00DA0CCB" w:rsidRDefault="00DA0CCB" w:rsidP="00DA0CCB">
      <w:pPr>
        <w:autoSpaceDE w:val="0"/>
        <w:autoSpaceDN w:val="0"/>
        <w:adjustRightInd w:val="0"/>
        <w:spacing w:after="0" w:line="240" w:lineRule="auto"/>
        <w:rPr>
          <w:rFonts w:ascii="Arial Narrow" w:hAnsi="Arial Narrow" w:cs="Arial"/>
          <w:color w:val="000000" w:themeColor="text1"/>
          <w:szCs w:val="24"/>
        </w:rPr>
      </w:pPr>
      <w:r w:rsidRPr="00DA0CCB">
        <w:rPr>
          <w:rFonts w:ascii="Arial Narrow" w:hAnsi="Arial Narrow" w:cs="Arial"/>
          <w:color w:val="000000" w:themeColor="text1"/>
          <w:szCs w:val="24"/>
        </w:rPr>
        <w:t>Alteration to the legal alignment of a public footpath, bridleway or restricted byway (from now on referred to as a Public Right of Way</w:t>
      </w:r>
      <w:r>
        <w:rPr>
          <w:rFonts w:ascii="Arial Narrow" w:hAnsi="Arial Narrow" w:cs="Arial"/>
          <w:color w:val="000000" w:themeColor="text1"/>
          <w:szCs w:val="24"/>
        </w:rPr>
        <w:t xml:space="preserve"> (</w:t>
      </w:r>
      <w:r w:rsidRPr="00DA0CCB">
        <w:rPr>
          <w:rFonts w:ascii="Arial Narrow" w:hAnsi="Arial Narrow" w:cs="Arial"/>
          <w:color w:val="000000" w:themeColor="text1"/>
          <w:szCs w:val="24"/>
        </w:rPr>
        <w:t xml:space="preserve">PRoW) can only be done via a legal order, known as a Public Path Order (PPO). </w:t>
      </w:r>
    </w:p>
    <w:p w:rsidR="00DA0CCB" w:rsidRPr="00DA0CCB" w:rsidRDefault="00DA0CCB" w:rsidP="00DA0CCB">
      <w:pPr>
        <w:autoSpaceDE w:val="0"/>
        <w:autoSpaceDN w:val="0"/>
        <w:adjustRightInd w:val="0"/>
        <w:spacing w:after="0" w:line="240" w:lineRule="auto"/>
        <w:rPr>
          <w:rFonts w:ascii="Arial Narrow" w:hAnsi="Arial Narrow" w:cs="Arial"/>
          <w:color w:val="000000" w:themeColor="text1"/>
          <w:szCs w:val="24"/>
          <w:lang w:val="en"/>
        </w:rPr>
      </w:pPr>
    </w:p>
    <w:p w:rsidR="00DA0CCB" w:rsidRPr="00DA0CCB" w:rsidRDefault="00DA0CCB" w:rsidP="00DA0CCB">
      <w:pPr>
        <w:autoSpaceDE w:val="0"/>
        <w:autoSpaceDN w:val="0"/>
        <w:adjustRightInd w:val="0"/>
        <w:spacing w:after="0" w:line="240" w:lineRule="auto"/>
        <w:rPr>
          <w:rFonts w:ascii="Arial Narrow" w:hAnsi="Arial Narrow" w:cs="Arial"/>
          <w:color w:val="000000" w:themeColor="text1"/>
          <w:szCs w:val="24"/>
        </w:rPr>
      </w:pPr>
      <w:r w:rsidRPr="00DA0CCB">
        <w:rPr>
          <w:rFonts w:ascii="Arial Narrow" w:hAnsi="Arial Narrow" w:cs="Arial"/>
          <w:color w:val="000000" w:themeColor="text1"/>
          <w:szCs w:val="24"/>
          <w:lang w:val="en"/>
        </w:rPr>
        <w:t xml:space="preserve">The decision as to whether a </w:t>
      </w:r>
      <w:r w:rsidRPr="00DA0CCB">
        <w:rPr>
          <w:rFonts w:ascii="Arial Narrow" w:hAnsi="Arial Narrow" w:cs="Arial"/>
          <w:color w:val="000000" w:themeColor="text1"/>
          <w:szCs w:val="24"/>
        </w:rPr>
        <w:t xml:space="preserve">PRoW </w:t>
      </w:r>
      <w:r w:rsidRPr="00DA0CCB">
        <w:rPr>
          <w:rFonts w:ascii="Arial Narrow" w:hAnsi="Arial Narrow" w:cs="Arial"/>
          <w:color w:val="000000" w:themeColor="text1"/>
          <w:szCs w:val="24"/>
          <w:lang w:val="en"/>
        </w:rPr>
        <w:t xml:space="preserve">should be altered is primarily a public one. The process followed is designed to ensure that the public and key stakeholders are made aware of the proposed alteration and given the opportunity for their views to be taken into account before a final decision is made. </w:t>
      </w:r>
    </w:p>
    <w:p w:rsidR="00DA0CCB" w:rsidRPr="00DA0CCB" w:rsidRDefault="00DA0CCB" w:rsidP="00DA0CCB">
      <w:pPr>
        <w:autoSpaceDE w:val="0"/>
        <w:autoSpaceDN w:val="0"/>
        <w:adjustRightInd w:val="0"/>
        <w:spacing w:after="0" w:line="240" w:lineRule="auto"/>
        <w:rPr>
          <w:rFonts w:ascii="Arial Narrow" w:hAnsi="Arial Narrow" w:cs="Arial"/>
          <w:color w:val="000000" w:themeColor="text1"/>
          <w:szCs w:val="24"/>
        </w:rPr>
      </w:pPr>
    </w:p>
    <w:p w:rsidR="00DA0CCB" w:rsidRPr="00DA0CCB" w:rsidRDefault="00DA0CCB" w:rsidP="00DA0CCB">
      <w:pPr>
        <w:autoSpaceDE w:val="0"/>
        <w:autoSpaceDN w:val="0"/>
        <w:adjustRightInd w:val="0"/>
        <w:spacing w:after="0" w:line="240" w:lineRule="auto"/>
        <w:rPr>
          <w:rFonts w:ascii="Arial Narrow" w:hAnsi="Arial Narrow" w:cs="Arial"/>
          <w:color w:val="000000"/>
          <w:szCs w:val="24"/>
        </w:rPr>
      </w:pPr>
      <w:r w:rsidRPr="00DA0CCB">
        <w:rPr>
          <w:rFonts w:ascii="Arial Narrow" w:hAnsi="Arial Narrow" w:cs="Arial"/>
          <w:color w:val="000000" w:themeColor="text1"/>
          <w:szCs w:val="24"/>
        </w:rPr>
        <w:t xml:space="preserve">There are several pieces of legislation that can be applied when requesting an </w:t>
      </w:r>
      <w:r w:rsidRPr="00DA0CCB">
        <w:rPr>
          <w:rFonts w:ascii="Arial Narrow" w:hAnsi="Arial Narrow" w:cs="MetaNormal-Roman"/>
          <w:color w:val="000000" w:themeColor="text1"/>
          <w:szCs w:val="24"/>
        </w:rPr>
        <w:t xml:space="preserve">alteration to </w:t>
      </w:r>
      <w:r w:rsidRPr="00DA0CCB">
        <w:rPr>
          <w:rFonts w:ascii="Arial Narrow" w:hAnsi="Arial Narrow" w:cs="Arial"/>
          <w:color w:val="000000" w:themeColor="text1"/>
          <w:szCs w:val="24"/>
        </w:rPr>
        <w:t>a PRoW</w:t>
      </w:r>
      <w:r w:rsidRPr="00DA0CCB">
        <w:rPr>
          <w:rFonts w:ascii="Arial Narrow" w:hAnsi="Arial Narrow" w:cs="MetaNormal-Roman"/>
          <w:color w:val="000000" w:themeColor="text1"/>
          <w:szCs w:val="24"/>
        </w:rPr>
        <w:t xml:space="preserve">. This guidance </w:t>
      </w:r>
      <w:r w:rsidR="002F18EA">
        <w:rPr>
          <w:rFonts w:ascii="Arial Narrow" w:hAnsi="Arial Narrow" w:cs="MetaNormal-Roman"/>
          <w:color w:val="000000" w:themeColor="text1"/>
          <w:szCs w:val="24"/>
        </w:rPr>
        <w:t xml:space="preserve">primarily </w:t>
      </w:r>
      <w:r w:rsidRPr="00DA0CCB">
        <w:rPr>
          <w:rFonts w:ascii="Arial Narrow" w:hAnsi="Arial Narrow" w:cs="MetaNormal-Roman"/>
          <w:color w:val="000000" w:themeColor="text1"/>
          <w:szCs w:val="24"/>
        </w:rPr>
        <w:t xml:space="preserve">concerns the process relating </w:t>
      </w:r>
      <w:r w:rsidR="00BA778F">
        <w:rPr>
          <w:rFonts w:ascii="Arial Narrow" w:hAnsi="Arial Narrow" w:cs="MetaNormal-Roman"/>
          <w:color w:val="000000" w:themeColor="text1"/>
          <w:szCs w:val="24"/>
        </w:rPr>
        <w:t xml:space="preserve">to </w:t>
      </w:r>
      <w:r w:rsidR="002F18EA">
        <w:rPr>
          <w:rFonts w:ascii="Arial Narrow" w:hAnsi="Arial Narrow" w:cs="MetaNormal-Roman"/>
          <w:color w:val="000000" w:themeColor="text1"/>
          <w:szCs w:val="24"/>
        </w:rPr>
        <w:t xml:space="preserve">a diversion made </w:t>
      </w:r>
      <w:r w:rsidRPr="00DA0CCB">
        <w:rPr>
          <w:rFonts w:ascii="Arial Narrow" w:hAnsi="Arial Narrow" w:cs="MetaNormal-Roman"/>
          <w:color w:val="000000" w:themeColor="text1"/>
          <w:szCs w:val="24"/>
        </w:rPr>
        <w:t xml:space="preserve">under Section 119 of the Highways Act 1980, which accounts for over </w:t>
      </w:r>
      <w:r w:rsidR="000A52C1">
        <w:rPr>
          <w:rFonts w:ascii="Arial Narrow" w:hAnsi="Arial Narrow" w:cs="MetaNormal-Roman"/>
          <w:color w:val="000000" w:themeColor="text1"/>
          <w:szCs w:val="24"/>
        </w:rPr>
        <w:t>85</w:t>
      </w:r>
      <w:r w:rsidRPr="00DA0CCB">
        <w:rPr>
          <w:rFonts w:ascii="Arial Narrow" w:hAnsi="Arial Narrow" w:cs="MetaNormal-Roman"/>
          <w:color w:val="000000" w:themeColor="text1"/>
          <w:szCs w:val="24"/>
        </w:rPr>
        <w:t xml:space="preserve">% of all PPO applications submitted to the County Council. </w:t>
      </w:r>
      <w:r w:rsidRPr="00DA0CCB">
        <w:rPr>
          <w:rFonts w:ascii="Arial Narrow" w:hAnsi="Arial Narrow" w:cs="Arial"/>
          <w:color w:val="000000"/>
          <w:szCs w:val="24"/>
        </w:rPr>
        <w:t xml:space="preserve">There are two grounds </w:t>
      </w:r>
      <w:r w:rsidR="00B50B4D">
        <w:rPr>
          <w:rFonts w:ascii="Arial Narrow" w:hAnsi="Arial Narrow" w:cs="Arial"/>
          <w:color w:val="000000"/>
          <w:szCs w:val="24"/>
        </w:rPr>
        <w:t xml:space="preserve">that must be met in order to apply for </w:t>
      </w:r>
      <w:r w:rsidRPr="00DA0CCB">
        <w:rPr>
          <w:rFonts w:ascii="Arial Narrow" w:hAnsi="Arial Narrow" w:cs="Arial"/>
          <w:color w:val="000000"/>
          <w:szCs w:val="24"/>
        </w:rPr>
        <w:t>a diversion under Section 119</w:t>
      </w:r>
      <w:r w:rsidR="00B50B4D">
        <w:rPr>
          <w:rFonts w:ascii="Arial Narrow" w:hAnsi="Arial Narrow" w:cs="Arial"/>
          <w:color w:val="000000"/>
          <w:szCs w:val="24"/>
        </w:rPr>
        <w:t xml:space="preserve">. These are </w:t>
      </w:r>
      <w:r w:rsidRPr="00DA0CCB">
        <w:rPr>
          <w:rFonts w:ascii="Arial Narrow" w:hAnsi="Arial Narrow" w:cs="Arial"/>
          <w:color w:val="000000"/>
          <w:szCs w:val="24"/>
        </w:rPr>
        <w:t xml:space="preserve">where </w:t>
      </w:r>
      <w:r w:rsidR="00B50B4D">
        <w:rPr>
          <w:rFonts w:ascii="Arial Narrow" w:hAnsi="Arial Narrow" w:cs="Arial"/>
          <w:color w:val="000000"/>
          <w:szCs w:val="24"/>
        </w:rPr>
        <w:t xml:space="preserve">the diversion </w:t>
      </w:r>
      <w:r w:rsidRPr="00DA0CCB">
        <w:rPr>
          <w:rFonts w:ascii="Arial Narrow" w:hAnsi="Arial Narrow" w:cs="Arial"/>
          <w:color w:val="000000"/>
          <w:szCs w:val="24"/>
        </w:rPr>
        <w:t>appears to the Council that it is expedient to do so</w:t>
      </w:r>
      <w:r w:rsidR="00B50B4D">
        <w:rPr>
          <w:rFonts w:ascii="Arial Narrow" w:hAnsi="Arial Narrow" w:cs="Arial"/>
          <w:color w:val="000000"/>
          <w:szCs w:val="24"/>
        </w:rPr>
        <w:t xml:space="preserve">, and that it is in </w:t>
      </w:r>
      <w:r w:rsidRPr="00DA0CCB">
        <w:rPr>
          <w:rFonts w:ascii="Arial Narrow" w:hAnsi="Arial Narrow" w:cs="Arial"/>
          <w:iCs/>
          <w:color w:val="000000"/>
          <w:szCs w:val="24"/>
        </w:rPr>
        <w:t xml:space="preserve">the interests of the public or in the interests of the landowner, lessee or occupier of the land. </w:t>
      </w:r>
    </w:p>
    <w:p w:rsidR="00DA0CCB" w:rsidRPr="00DA0CCB" w:rsidRDefault="00DA0CCB" w:rsidP="00DA0CCB">
      <w:pPr>
        <w:autoSpaceDE w:val="0"/>
        <w:autoSpaceDN w:val="0"/>
        <w:adjustRightInd w:val="0"/>
        <w:spacing w:after="0" w:line="240" w:lineRule="auto"/>
        <w:rPr>
          <w:rFonts w:ascii="Arial Narrow" w:hAnsi="Arial Narrow" w:cs="MetaNormal-Roman"/>
          <w:color w:val="000000" w:themeColor="text1"/>
          <w:szCs w:val="24"/>
        </w:rPr>
      </w:pPr>
    </w:p>
    <w:p w:rsidR="00DA0CCB" w:rsidRDefault="00DA0CCB" w:rsidP="00DA0CCB">
      <w:pPr>
        <w:autoSpaceDE w:val="0"/>
        <w:autoSpaceDN w:val="0"/>
        <w:adjustRightInd w:val="0"/>
        <w:spacing w:after="0" w:line="240" w:lineRule="auto"/>
        <w:rPr>
          <w:rFonts w:ascii="Arial Narrow" w:hAnsi="Arial Narrow" w:cs="Helvetica"/>
          <w:szCs w:val="24"/>
        </w:rPr>
      </w:pPr>
      <w:r w:rsidRPr="00DA0CCB">
        <w:rPr>
          <w:rFonts w:ascii="Arial Narrow" w:hAnsi="Arial Narrow" w:cs="Helvetica"/>
          <w:szCs w:val="24"/>
        </w:rPr>
        <w:t>Applicants wanting to make an alteration under any of the following legislation are asked to contact the Rights of Way Team before submitting their application</w:t>
      </w:r>
      <w:r w:rsidR="002F18EA">
        <w:rPr>
          <w:rFonts w:ascii="Arial Narrow" w:hAnsi="Arial Narrow" w:cs="Helvetica"/>
          <w:szCs w:val="24"/>
        </w:rPr>
        <w:t>:</w:t>
      </w:r>
    </w:p>
    <w:p w:rsidR="002F18EA" w:rsidRPr="00DA0CCB" w:rsidRDefault="002F18EA" w:rsidP="00DA0CCB">
      <w:pPr>
        <w:autoSpaceDE w:val="0"/>
        <w:autoSpaceDN w:val="0"/>
        <w:adjustRightInd w:val="0"/>
        <w:spacing w:after="0" w:line="240" w:lineRule="auto"/>
        <w:rPr>
          <w:rFonts w:ascii="Arial Narrow" w:hAnsi="Arial Narrow" w:cs="MetaNormal-Roman"/>
          <w:color w:val="000000" w:themeColor="text1"/>
          <w:szCs w:val="24"/>
        </w:rPr>
      </w:pPr>
    </w:p>
    <w:p w:rsidR="00DA0CCB" w:rsidRPr="00DA0CCB" w:rsidRDefault="00DA0CCB" w:rsidP="00042282">
      <w:pPr>
        <w:pStyle w:val="ListParagraph"/>
        <w:numPr>
          <w:ilvl w:val="0"/>
          <w:numId w:val="2"/>
        </w:numPr>
        <w:autoSpaceDE w:val="0"/>
        <w:autoSpaceDN w:val="0"/>
        <w:adjustRightInd w:val="0"/>
        <w:spacing w:after="0" w:line="240" w:lineRule="auto"/>
        <w:rPr>
          <w:rFonts w:ascii="Arial Narrow" w:hAnsi="Arial Narrow" w:cs="Helvetica"/>
          <w:szCs w:val="24"/>
        </w:rPr>
      </w:pPr>
      <w:r w:rsidRPr="00DA0CCB">
        <w:rPr>
          <w:rFonts w:ascii="Arial Narrow" w:hAnsi="Arial Narrow" w:cs="Helvetica-Bold"/>
          <w:b/>
          <w:bCs/>
          <w:szCs w:val="24"/>
        </w:rPr>
        <w:t>Section 118A / 119A Highways Act 1980</w:t>
      </w:r>
      <w:r w:rsidRPr="00DA0CCB">
        <w:rPr>
          <w:rFonts w:ascii="Arial Narrow" w:hAnsi="Arial Narrow" w:cs="Helvetica"/>
          <w:b/>
          <w:szCs w:val="24"/>
        </w:rPr>
        <w:t>:</w:t>
      </w:r>
      <w:r w:rsidRPr="00DA0CCB">
        <w:rPr>
          <w:rFonts w:ascii="Arial Narrow" w:hAnsi="Arial Narrow" w:cs="Helvetica"/>
          <w:szCs w:val="24"/>
        </w:rPr>
        <w:t xml:space="preserve"> </w:t>
      </w:r>
      <w:r w:rsidRPr="00DA0CCB">
        <w:rPr>
          <w:rFonts w:ascii="Arial Narrow" w:hAnsi="Arial Narrow" w:cs="Helvetica-Bold"/>
          <w:b/>
          <w:bCs/>
          <w:szCs w:val="24"/>
        </w:rPr>
        <w:t xml:space="preserve">Rail Crossing Extinguishment / Diversion Order – </w:t>
      </w:r>
      <w:r w:rsidRPr="00DA0CCB">
        <w:rPr>
          <w:rFonts w:ascii="Arial Narrow" w:hAnsi="Arial Narrow" w:cs="Helvetica"/>
          <w:szCs w:val="24"/>
        </w:rPr>
        <w:t>A PRoW which crosses a rail line may be extinguished (section 118A) or diverted (section 119A) where it can be shown that it is expedient to do so in the interests of public safety but only if it is not possible to make the crossing safe.</w:t>
      </w:r>
    </w:p>
    <w:p w:rsidR="00DA0CCB" w:rsidRPr="00DA0CCB" w:rsidRDefault="00DA0CCB" w:rsidP="00042282">
      <w:pPr>
        <w:pStyle w:val="ListParagraph"/>
        <w:numPr>
          <w:ilvl w:val="0"/>
          <w:numId w:val="2"/>
        </w:numPr>
        <w:autoSpaceDE w:val="0"/>
        <w:autoSpaceDN w:val="0"/>
        <w:adjustRightInd w:val="0"/>
        <w:spacing w:after="0" w:line="240" w:lineRule="auto"/>
        <w:rPr>
          <w:rFonts w:ascii="Arial Narrow" w:hAnsi="Arial Narrow" w:cs="Helvetica"/>
          <w:szCs w:val="24"/>
        </w:rPr>
      </w:pPr>
      <w:r w:rsidRPr="00DA0CCB">
        <w:rPr>
          <w:rFonts w:ascii="Arial Narrow" w:hAnsi="Arial Narrow" w:cs="Helvetica-Bold"/>
          <w:b/>
          <w:bCs/>
          <w:szCs w:val="24"/>
        </w:rPr>
        <w:t>Section 118B / 119B Highways Act 1980: Special Extinguishment / Diversion Order –</w:t>
      </w:r>
      <w:r w:rsidRPr="00DA0CCB">
        <w:rPr>
          <w:rFonts w:ascii="Arial Narrow" w:hAnsi="Arial Narrow" w:cs="Helvetica"/>
          <w:szCs w:val="24"/>
        </w:rPr>
        <w:t xml:space="preserve"> A </w:t>
      </w:r>
      <w:r w:rsidR="009D3F71">
        <w:rPr>
          <w:rFonts w:ascii="Arial Narrow" w:hAnsi="Arial Narrow" w:cs="Helvetica"/>
          <w:szCs w:val="24"/>
        </w:rPr>
        <w:t xml:space="preserve">PRoW </w:t>
      </w:r>
      <w:r w:rsidRPr="00DA0CCB">
        <w:rPr>
          <w:rFonts w:ascii="Arial Narrow" w:hAnsi="Arial Narrow" w:cs="Helvetica"/>
          <w:szCs w:val="24"/>
        </w:rPr>
        <w:t>way may be extinguished (section 118B) or diverted (section 119B) for reasons of school security (for the purpose of protecting pupils and staff from violence; threat of violence; harassment; alarm or distress arising from unlawful activity; any other risk to their health and safety arising from such activity) or, if it falls within a designated high crime area, for reasons of crime prevention.</w:t>
      </w:r>
    </w:p>
    <w:p w:rsidR="00DA0CCB" w:rsidRPr="00DA0CCB" w:rsidRDefault="00DA0CCB" w:rsidP="00042282">
      <w:pPr>
        <w:pStyle w:val="ListParagraph"/>
        <w:numPr>
          <w:ilvl w:val="0"/>
          <w:numId w:val="2"/>
        </w:numPr>
        <w:autoSpaceDE w:val="0"/>
        <w:autoSpaceDN w:val="0"/>
        <w:adjustRightInd w:val="0"/>
        <w:spacing w:after="0" w:line="240" w:lineRule="auto"/>
        <w:rPr>
          <w:rFonts w:ascii="Arial Narrow" w:hAnsi="Arial Narrow" w:cs="Helvetica"/>
          <w:szCs w:val="24"/>
        </w:rPr>
      </w:pPr>
      <w:r w:rsidRPr="00DA0CCB">
        <w:rPr>
          <w:rFonts w:ascii="Arial Narrow" w:hAnsi="Arial Narrow" w:cs="Helvetica-Bold"/>
          <w:b/>
          <w:bCs/>
          <w:szCs w:val="24"/>
        </w:rPr>
        <w:t>Section 119D Highways Act 1980</w:t>
      </w:r>
      <w:r w:rsidRPr="00DA0CCB">
        <w:rPr>
          <w:rFonts w:ascii="Arial Narrow" w:hAnsi="Arial Narrow" w:cs="Helvetica"/>
          <w:b/>
          <w:szCs w:val="24"/>
        </w:rPr>
        <w:t xml:space="preserve">: </w:t>
      </w:r>
      <w:r w:rsidRPr="00DA0CCB">
        <w:rPr>
          <w:rFonts w:ascii="Arial Narrow" w:hAnsi="Arial Narrow" w:cs="Helvetica-Bold"/>
          <w:b/>
          <w:bCs/>
          <w:szCs w:val="24"/>
        </w:rPr>
        <w:t xml:space="preserve">SSSI Diversion Order – </w:t>
      </w:r>
      <w:r w:rsidRPr="00DA0CCB">
        <w:rPr>
          <w:rFonts w:ascii="Arial Narrow" w:hAnsi="Arial Narrow" w:cs="Helvetica"/>
          <w:szCs w:val="24"/>
        </w:rPr>
        <w:t>A PRoW may be diverted in order to protect a Site of Special Scientific Interest.</w:t>
      </w:r>
    </w:p>
    <w:p w:rsidR="00DA0CCB" w:rsidRPr="00DA0CCB" w:rsidRDefault="00DA0CCB" w:rsidP="00042282">
      <w:pPr>
        <w:pStyle w:val="ListParagraph"/>
        <w:numPr>
          <w:ilvl w:val="0"/>
          <w:numId w:val="2"/>
        </w:numPr>
        <w:autoSpaceDE w:val="0"/>
        <w:autoSpaceDN w:val="0"/>
        <w:adjustRightInd w:val="0"/>
        <w:spacing w:after="0" w:line="240" w:lineRule="auto"/>
        <w:rPr>
          <w:rFonts w:ascii="Arial Narrow" w:hAnsi="Arial Narrow" w:cs="Arial"/>
          <w:b/>
          <w:bCs/>
          <w:color w:val="000000" w:themeColor="text1"/>
          <w:szCs w:val="24"/>
        </w:rPr>
      </w:pPr>
      <w:r w:rsidRPr="00DA0CCB">
        <w:rPr>
          <w:rFonts w:ascii="Arial Narrow" w:hAnsi="Arial Narrow" w:cs="Helvetica-Bold"/>
          <w:b/>
          <w:bCs/>
          <w:szCs w:val="24"/>
        </w:rPr>
        <w:t>Section 257 Town &amp; Country Planning Act 1990</w:t>
      </w:r>
      <w:r w:rsidRPr="00DA0CCB">
        <w:rPr>
          <w:rFonts w:ascii="Arial Narrow" w:hAnsi="Arial Narrow" w:cs="Helvetica"/>
          <w:b/>
          <w:szCs w:val="24"/>
        </w:rPr>
        <w:t xml:space="preserve">: </w:t>
      </w:r>
      <w:r w:rsidRPr="00DA0CCB">
        <w:rPr>
          <w:rFonts w:ascii="Arial Narrow" w:hAnsi="Arial Narrow" w:cs="Helvetica-Bold"/>
          <w:b/>
          <w:bCs/>
          <w:szCs w:val="24"/>
        </w:rPr>
        <w:t xml:space="preserve">Public Path Order (extinguishment or </w:t>
      </w:r>
      <w:r w:rsidRPr="00DA0CCB">
        <w:rPr>
          <w:rFonts w:ascii="Arial Narrow" w:hAnsi="Arial Narrow" w:cs="Helvetica-Bold"/>
          <w:b/>
          <w:bCs/>
          <w:color w:val="000000" w:themeColor="text1"/>
          <w:szCs w:val="24"/>
        </w:rPr>
        <w:t xml:space="preserve">diversion) – </w:t>
      </w:r>
      <w:r w:rsidRPr="00DA0CCB">
        <w:rPr>
          <w:rFonts w:ascii="Arial Narrow" w:hAnsi="Arial Narrow" w:cs="Helvetica"/>
          <w:color w:val="000000" w:themeColor="text1"/>
          <w:szCs w:val="24"/>
        </w:rPr>
        <w:t xml:space="preserve">A </w:t>
      </w:r>
      <w:r w:rsidR="009D3F71">
        <w:rPr>
          <w:rFonts w:ascii="Arial Narrow" w:hAnsi="Arial Narrow" w:cs="Helvetica"/>
          <w:color w:val="000000" w:themeColor="text1"/>
          <w:szCs w:val="24"/>
        </w:rPr>
        <w:t xml:space="preserve">PRoW </w:t>
      </w:r>
      <w:r w:rsidRPr="00DA0CCB">
        <w:rPr>
          <w:rFonts w:ascii="Arial Narrow" w:hAnsi="Arial Narrow" w:cs="Helvetica"/>
          <w:color w:val="000000" w:themeColor="text1"/>
          <w:szCs w:val="24"/>
        </w:rPr>
        <w:t>may be diverted or stopped up to enable development to take place.</w:t>
      </w:r>
      <w:r w:rsidRPr="00DA0CCB">
        <w:rPr>
          <w:rFonts w:ascii="Arial Narrow" w:hAnsi="Arial Narrow"/>
          <w:color w:val="000000" w:themeColor="text1"/>
          <w:szCs w:val="24"/>
        </w:rPr>
        <w:t xml:space="preserve"> It is important to note that an Order cannot be made under this Act if the development has already been completed or is substantially complete.</w:t>
      </w:r>
      <w:r w:rsidR="000A52C1">
        <w:rPr>
          <w:rFonts w:ascii="Arial Narrow" w:hAnsi="Arial Narrow"/>
          <w:color w:val="000000" w:themeColor="text1"/>
          <w:szCs w:val="24"/>
        </w:rPr>
        <w:t xml:space="preserve"> The County Council is only responsible for processing applications where it has granted planning permission. For all other path diversions that are associated with development</w:t>
      </w:r>
      <w:r w:rsidR="009D3F71">
        <w:rPr>
          <w:rFonts w:ascii="Arial Narrow" w:hAnsi="Arial Narrow"/>
          <w:color w:val="000000" w:themeColor="text1"/>
          <w:szCs w:val="24"/>
        </w:rPr>
        <w:t>,</w:t>
      </w:r>
      <w:r w:rsidR="000A52C1">
        <w:rPr>
          <w:rFonts w:ascii="Arial Narrow" w:hAnsi="Arial Narrow"/>
          <w:color w:val="000000" w:themeColor="text1"/>
          <w:szCs w:val="24"/>
        </w:rPr>
        <w:t xml:space="preserve"> the relevant </w:t>
      </w:r>
      <w:r w:rsidR="009D3F71">
        <w:rPr>
          <w:rFonts w:ascii="Arial Narrow" w:hAnsi="Arial Narrow"/>
          <w:color w:val="000000" w:themeColor="text1"/>
          <w:szCs w:val="24"/>
        </w:rPr>
        <w:t>d</w:t>
      </w:r>
      <w:r w:rsidR="000A52C1">
        <w:rPr>
          <w:rFonts w:ascii="Arial Narrow" w:hAnsi="Arial Narrow"/>
          <w:color w:val="000000" w:themeColor="text1"/>
          <w:szCs w:val="24"/>
        </w:rPr>
        <w:t xml:space="preserve">istrict or </w:t>
      </w:r>
      <w:r w:rsidR="009D3F71">
        <w:rPr>
          <w:rFonts w:ascii="Arial Narrow" w:hAnsi="Arial Narrow"/>
          <w:color w:val="000000" w:themeColor="text1"/>
          <w:szCs w:val="24"/>
        </w:rPr>
        <w:t>borough c</w:t>
      </w:r>
      <w:r w:rsidR="000A52C1">
        <w:rPr>
          <w:rFonts w:ascii="Arial Narrow" w:hAnsi="Arial Narrow"/>
          <w:color w:val="000000" w:themeColor="text1"/>
          <w:szCs w:val="24"/>
        </w:rPr>
        <w:t>ouncil should be contacted.</w:t>
      </w:r>
    </w:p>
    <w:p w:rsidR="00DA0CCB" w:rsidRDefault="00DA0CCB" w:rsidP="00DA0CCB">
      <w:pPr>
        <w:autoSpaceDE w:val="0"/>
        <w:autoSpaceDN w:val="0"/>
        <w:adjustRightInd w:val="0"/>
        <w:spacing w:after="0" w:line="240" w:lineRule="auto"/>
        <w:rPr>
          <w:rFonts w:ascii="Arial Narrow" w:hAnsi="Arial Narrow" w:cs="MetaNormal-Roman"/>
          <w:color w:val="000000" w:themeColor="text1"/>
          <w:szCs w:val="24"/>
        </w:rPr>
      </w:pPr>
    </w:p>
    <w:p w:rsidR="002F18EA" w:rsidRDefault="002F18EA" w:rsidP="00DA0CCB">
      <w:pPr>
        <w:autoSpaceDE w:val="0"/>
        <w:autoSpaceDN w:val="0"/>
        <w:adjustRightInd w:val="0"/>
        <w:spacing w:after="0" w:line="240" w:lineRule="auto"/>
        <w:rPr>
          <w:rFonts w:ascii="Arial Narrow" w:hAnsi="Arial Narrow" w:cs="MetaNormal-Roman"/>
          <w:color w:val="000000" w:themeColor="text1"/>
          <w:szCs w:val="24"/>
        </w:rPr>
      </w:pPr>
      <w:r>
        <w:rPr>
          <w:rFonts w:ascii="Arial Narrow" w:hAnsi="Arial Narrow" w:cs="Helvetica"/>
          <w:szCs w:val="24"/>
        </w:rPr>
        <w:t xml:space="preserve">The process followed in making a PPO through any of the above pieces of legalisation are predominantly the same although there </w:t>
      </w:r>
      <w:r w:rsidR="003E1094">
        <w:rPr>
          <w:rFonts w:ascii="Arial Narrow" w:hAnsi="Arial Narrow" w:cs="Helvetica"/>
          <w:szCs w:val="24"/>
        </w:rPr>
        <w:t xml:space="preserve">are </w:t>
      </w:r>
      <w:r>
        <w:rPr>
          <w:rFonts w:ascii="Arial Narrow" w:hAnsi="Arial Narrow" w:cs="Helvetica"/>
          <w:szCs w:val="24"/>
        </w:rPr>
        <w:t>some difference</w:t>
      </w:r>
      <w:r w:rsidR="00BA778F">
        <w:rPr>
          <w:rFonts w:ascii="Arial Narrow" w:hAnsi="Arial Narrow" w:cs="Helvetica"/>
          <w:szCs w:val="24"/>
        </w:rPr>
        <w:t>s</w:t>
      </w:r>
      <w:r>
        <w:rPr>
          <w:rFonts w:ascii="Arial Narrow" w:hAnsi="Arial Narrow" w:cs="Helvetica"/>
          <w:szCs w:val="24"/>
        </w:rPr>
        <w:t xml:space="preserve">. </w:t>
      </w:r>
    </w:p>
    <w:p w:rsidR="002F18EA" w:rsidRDefault="002F18EA" w:rsidP="00DA0CCB">
      <w:pPr>
        <w:autoSpaceDE w:val="0"/>
        <w:autoSpaceDN w:val="0"/>
        <w:adjustRightInd w:val="0"/>
        <w:spacing w:after="0" w:line="240" w:lineRule="auto"/>
        <w:rPr>
          <w:rFonts w:ascii="Arial Narrow" w:hAnsi="Arial Narrow" w:cs="MetaNormal-Roman"/>
          <w:color w:val="000000" w:themeColor="text1"/>
          <w:szCs w:val="24"/>
        </w:rPr>
      </w:pPr>
    </w:p>
    <w:p w:rsidR="009D3F71" w:rsidRDefault="009D3F71" w:rsidP="00DA0CCB">
      <w:pPr>
        <w:autoSpaceDE w:val="0"/>
        <w:autoSpaceDN w:val="0"/>
        <w:adjustRightInd w:val="0"/>
        <w:spacing w:after="0" w:line="240" w:lineRule="auto"/>
        <w:rPr>
          <w:rFonts w:ascii="Arial Narrow" w:hAnsi="Arial Narrow" w:cs="MetaNormal-Roman"/>
          <w:color w:val="000000" w:themeColor="text1"/>
          <w:szCs w:val="24"/>
        </w:rPr>
      </w:pPr>
      <w:r>
        <w:rPr>
          <w:rFonts w:ascii="Arial Narrow" w:hAnsi="Arial Narrow" w:cs="MetaNormal-Roman"/>
          <w:color w:val="000000" w:themeColor="text1"/>
          <w:szCs w:val="24"/>
        </w:rPr>
        <w:t>No matter which legislation is applied, the charg</w:t>
      </w:r>
      <w:r w:rsidR="00B50B4D">
        <w:rPr>
          <w:rFonts w:ascii="Arial Narrow" w:hAnsi="Arial Narrow" w:cs="MetaNormal-Roman"/>
          <w:color w:val="000000" w:themeColor="text1"/>
          <w:szCs w:val="24"/>
        </w:rPr>
        <w:t>ing</w:t>
      </w:r>
      <w:r>
        <w:rPr>
          <w:rFonts w:ascii="Arial Narrow" w:hAnsi="Arial Narrow" w:cs="MetaNormal-Roman"/>
          <w:color w:val="000000" w:themeColor="text1"/>
          <w:szCs w:val="24"/>
        </w:rPr>
        <w:t xml:space="preserve"> schedule </w:t>
      </w:r>
      <w:r w:rsidR="00B50B4D">
        <w:rPr>
          <w:rFonts w:ascii="Arial Narrow" w:hAnsi="Arial Narrow" w:cs="MetaNormal-Roman"/>
          <w:color w:val="000000" w:themeColor="text1"/>
          <w:szCs w:val="24"/>
        </w:rPr>
        <w:t xml:space="preserve">for processing a PPO application </w:t>
      </w:r>
      <w:r w:rsidR="008D660E">
        <w:rPr>
          <w:rFonts w:ascii="Arial Narrow" w:hAnsi="Arial Narrow" w:cs="MetaNormal-Roman"/>
          <w:color w:val="000000" w:themeColor="text1"/>
          <w:szCs w:val="24"/>
        </w:rPr>
        <w:t>remains the same</w:t>
      </w:r>
      <w:r w:rsidR="00B50B4D">
        <w:rPr>
          <w:rFonts w:ascii="Arial Narrow" w:hAnsi="Arial Narrow" w:cs="MetaNormal-Roman"/>
          <w:color w:val="000000" w:themeColor="text1"/>
          <w:szCs w:val="24"/>
        </w:rPr>
        <w:t xml:space="preserve"> and this can be found in </w:t>
      </w:r>
      <w:r w:rsidR="008D660E">
        <w:rPr>
          <w:rFonts w:ascii="Arial Narrow" w:hAnsi="Arial Narrow" w:cs="MetaNormal-Roman"/>
          <w:color w:val="000000" w:themeColor="text1"/>
          <w:szCs w:val="24"/>
        </w:rPr>
        <w:t>Appendix 1</w:t>
      </w:r>
      <w:r>
        <w:rPr>
          <w:rFonts w:ascii="Arial Narrow" w:hAnsi="Arial Narrow" w:cs="MetaNormal-Roman"/>
          <w:color w:val="000000" w:themeColor="text1"/>
          <w:szCs w:val="24"/>
        </w:rPr>
        <w:t>.</w:t>
      </w:r>
    </w:p>
    <w:p w:rsidR="000B5DB2" w:rsidRDefault="000B5DB2" w:rsidP="00DA0CCB">
      <w:pPr>
        <w:autoSpaceDE w:val="0"/>
        <w:autoSpaceDN w:val="0"/>
        <w:adjustRightInd w:val="0"/>
        <w:spacing w:after="0" w:line="240" w:lineRule="auto"/>
        <w:rPr>
          <w:rFonts w:ascii="Arial Narrow" w:hAnsi="Arial Narrow" w:cs="MetaNormal-Roman"/>
          <w:color w:val="000000" w:themeColor="text1"/>
          <w:szCs w:val="24"/>
        </w:rPr>
      </w:pPr>
    </w:p>
    <w:p w:rsidR="00DA0CCB" w:rsidRDefault="00DA0CCB" w:rsidP="00DA0CCB">
      <w:pPr>
        <w:autoSpaceDE w:val="0"/>
        <w:autoSpaceDN w:val="0"/>
        <w:adjustRightInd w:val="0"/>
        <w:spacing w:after="0" w:line="240" w:lineRule="auto"/>
        <w:rPr>
          <w:rFonts w:ascii="Arial Narrow" w:hAnsi="Arial Narrow" w:cs="MetaBold-Roman"/>
          <w:b/>
          <w:bCs/>
          <w:color w:val="000000" w:themeColor="text1"/>
          <w:szCs w:val="24"/>
        </w:rPr>
      </w:pPr>
      <w:r w:rsidRPr="00DA0CCB">
        <w:rPr>
          <w:rFonts w:ascii="Arial Narrow" w:hAnsi="Arial Narrow" w:cs="Helvetica"/>
          <w:color w:val="000000" w:themeColor="text1"/>
          <w:szCs w:val="24"/>
        </w:rPr>
        <w:t xml:space="preserve">Applicants wanting to make an alteration to a </w:t>
      </w:r>
      <w:r w:rsidRPr="00DA0CCB">
        <w:rPr>
          <w:rFonts w:ascii="Arial Narrow" w:hAnsi="Arial Narrow" w:cs="Arial"/>
          <w:color w:val="000000" w:themeColor="text1"/>
          <w:szCs w:val="24"/>
        </w:rPr>
        <w:t xml:space="preserve">Byway Open to All Traffic (BOAT) are asked </w:t>
      </w:r>
      <w:r w:rsidRPr="00DA0CCB">
        <w:rPr>
          <w:rFonts w:ascii="Arial Narrow" w:hAnsi="Arial Narrow" w:cs="Helvetica"/>
          <w:color w:val="000000" w:themeColor="text1"/>
          <w:szCs w:val="24"/>
        </w:rPr>
        <w:t>to contact the</w:t>
      </w:r>
      <w:r w:rsidRPr="00DA0CCB">
        <w:rPr>
          <w:rFonts w:ascii="Arial Narrow" w:hAnsi="Arial Narrow" w:cs="Arial"/>
          <w:color w:val="000000" w:themeColor="text1"/>
          <w:szCs w:val="24"/>
        </w:rPr>
        <w:t xml:space="preserve"> Highways’ Land Charges Team (</w:t>
      </w:r>
      <w:hyperlink r:id="rId5" w:history="1">
        <w:r w:rsidRPr="00DA0CCB">
          <w:rPr>
            <w:rStyle w:val="Hyperlink"/>
            <w:rFonts w:ascii="Arial Narrow" w:hAnsi="Arial Narrow"/>
            <w:color w:val="000000" w:themeColor="text1"/>
            <w:szCs w:val="24"/>
          </w:rPr>
          <w:t>land.charges@staffordshire.gov.uk</w:t>
        </w:r>
      </w:hyperlink>
      <w:r w:rsidRPr="00DA0CCB">
        <w:rPr>
          <w:rFonts w:ascii="Arial Narrow" w:hAnsi="Arial Narrow"/>
          <w:color w:val="000000" w:themeColor="text1"/>
          <w:szCs w:val="24"/>
        </w:rPr>
        <w:t xml:space="preserve"> / 01785 </w:t>
      </w:r>
      <w:r w:rsidRPr="00DA0CCB">
        <w:rPr>
          <w:rFonts w:ascii="Arial Narrow" w:hAnsi="Arial Narrow"/>
          <w:szCs w:val="24"/>
        </w:rPr>
        <w:t>276595).</w:t>
      </w:r>
    </w:p>
    <w:p w:rsidR="000B5DB2" w:rsidRDefault="000B5DB2" w:rsidP="00DA0CCB">
      <w:pPr>
        <w:autoSpaceDE w:val="0"/>
        <w:autoSpaceDN w:val="0"/>
        <w:adjustRightInd w:val="0"/>
        <w:spacing w:after="0" w:line="240" w:lineRule="auto"/>
        <w:rPr>
          <w:rFonts w:ascii="Arial Narrow" w:hAnsi="Arial Narrow" w:cs="MetaBold-Roman"/>
          <w:b/>
          <w:bCs/>
          <w:color w:val="000000" w:themeColor="text1"/>
          <w:szCs w:val="24"/>
        </w:rPr>
      </w:pPr>
    </w:p>
    <w:p w:rsidR="00B50B4D" w:rsidRDefault="00B50B4D" w:rsidP="00DA0CCB">
      <w:pPr>
        <w:autoSpaceDE w:val="0"/>
        <w:autoSpaceDN w:val="0"/>
        <w:adjustRightInd w:val="0"/>
        <w:spacing w:after="0" w:line="240" w:lineRule="auto"/>
        <w:rPr>
          <w:rFonts w:ascii="Arial Narrow" w:hAnsi="Arial Narrow" w:cs="MetaBold-Roman"/>
          <w:b/>
          <w:bCs/>
          <w:color w:val="000000" w:themeColor="text1"/>
          <w:szCs w:val="24"/>
        </w:rPr>
      </w:pPr>
    </w:p>
    <w:p w:rsidR="00B50B4D" w:rsidRDefault="00B50B4D" w:rsidP="00DA0CCB">
      <w:pPr>
        <w:autoSpaceDE w:val="0"/>
        <w:autoSpaceDN w:val="0"/>
        <w:adjustRightInd w:val="0"/>
        <w:spacing w:after="0" w:line="240" w:lineRule="auto"/>
        <w:rPr>
          <w:rFonts w:ascii="Arial Narrow" w:hAnsi="Arial Narrow" w:cs="MetaBold-Roman"/>
          <w:b/>
          <w:bCs/>
          <w:color w:val="000000" w:themeColor="text1"/>
          <w:szCs w:val="24"/>
        </w:rPr>
      </w:pPr>
    </w:p>
    <w:p w:rsidR="00B50B4D" w:rsidRDefault="00B50B4D" w:rsidP="00DA0CCB">
      <w:pPr>
        <w:autoSpaceDE w:val="0"/>
        <w:autoSpaceDN w:val="0"/>
        <w:adjustRightInd w:val="0"/>
        <w:spacing w:after="0" w:line="240" w:lineRule="auto"/>
        <w:rPr>
          <w:rFonts w:ascii="Arial Narrow" w:hAnsi="Arial Narrow" w:cs="MetaBold-Roman"/>
          <w:b/>
          <w:bCs/>
          <w:color w:val="000000" w:themeColor="text1"/>
          <w:szCs w:val="24"/>
        </w:rPr>
      </w:pPr>
    </w:p>
    <w:p w:rsidR="00DA0CCB" w:rsidRDefault="00DA0CCB" w:rsidP="00DA0CCB">
      <w:pPr>
        <w:autoSpaceDE w:val="0"/>
        <w:autoSpaceDN w:val="0"/>
        <w:adjustRightInd w:val="0"/>
        <w:spacing w:after="0" w:line="240" w:lineRule="auto"/>
        <w:rPr>
          <w:rFonts w:ascii="Arial Narrow" w:hAnsi="Arial Narrow" w:cs="MetaBold-Roman"/>
          <w:b/>
          <w:bCs/>
          <w:color w:val="000000" w:themeColor="text1"/>
          <w:szCs w:val="24"/>
        </w:rPr>
      </w:pPr>
      <w:r w:rsidRPr="00DA0CCB">
        <w:rPr>
          <w:rFonts w:ascii="Arial Narrow" w:hAnsi="Arial Narrow" w:cs="MetaBold-Roman"/>
          <w:b/>
          <w:bCs/>
          <w:color w:val="000000" w:themeColor="text1"/>
          <w:szCs w:val="24"/>
        </w:rPr>
        <w:lastRenderedPageBreak/>
        <w:t>The County Council’s Responsibilities</w:t>
      </w:r>
    </w:p>
    <w:p w:rsidR="00DA0CCB" w:rsidRPr="00DA0CCB" w:rsidRDefault="00DA0CCB" w:rsidP="00DA0CCB">
      <w:pPr>
        <w:spacing w:after="0" w:line="240" w:lineRule="auto"/>
        <w:rPr>
          <w:rFonts w:ascii="Arial Narrow" w:hAnsi="Arial Narrow" w:cs="Arial"/>
          <w:bCs/>
          <w:szCs w:val="24"/>
        </w:rPr>
      </w:pPr>
      <w:r w:rsidRPr="00DA0CCB">
        <w:rPr>
          <w:rFonts w:ascii="Arial Narrow" w:hAnsi="Arial Narrow" w:cs="Helvetica"/>
          <w:color w:val="000000" w:themeColor="text1"/>
          <w:szCs w:val="24"/>
          <w:lang w:val="en"/>
        </w:rPr>
        <w:t xml:space="preserve">With limited resources to manage PRoW, the Council prioritises its statutory </w:t>
      </w:r>
      <w:r w:rsidRPr="00DA0CCB">
        <w:rPr>
          <w:rFonts w:ascii="Arial Narrow" w:hAnsi="Arial Narrow"/>
          <w:szCs w:val="24"/>
          <w:lang w:val="en"/>
        </w:rPr>
        <w:t xml:space="preserve">duties - to record </w:t>
      </w:r>
      <w:r w:rsidR="00EB0540">
        <w:rPr>
          <w:rFonts w:ascii="Arial Narrow" w:hAnsi="Arial Narrow"/>
          <w:szCs w:val="24"/>
          <w:lang w:val="en"/>
        </w:rPr>
        <w:t>and keep open the PRoW network -</w:t>
      </w:r>
      <w:r w:rsidRPr="00DA0CCB">
        <w:rPr>
          <w:rFonts w:ascii="Arial Narrow" w:hAnsi="Arial Narrow"/>
          <w:szCs w:val="24"/>
          <w:lang w:val="en"/>
        </w:rPr>
        <w:t xml:space="preserve"> over its discretionary powers. Determining PPO applications is a </w:t>
      </w:r>
      <w:r w:rsidRPr="00DA0CCB">
        <w:rPr>
          <w:rFonts w:ascii="Arial Narrow" w:hAnsi="Arial Narrow" w:cs="Arial"/>
          <w:bCs/>
          <w:color w:val="000000" w:themeColor="text1"/>
          <w:szCs w:val="24"/>
        </w:rPr>
        <w:t xml:space="preserve">power </w:t>
      </w:r>
      <w:r w:rsidR="00037A38">
        <w:rPr>
          <w:rFonts w:ascii="Arial Narrow" w:hAnsi="Arial Narrow" w:cs="Arial"/>
          <w:bCs/>
          <w:color w:val="000000" w:themeColor="text1"/>
          <w:szCs w:val="24"/>
        </w:rPr>
        <w:t xml:space="preserve">(not a stator duty) </w:t>
      </w:r>
      <w:r w:rsidRPr="00DA0CCB">
        <w:rPr>
          <w:rFonts w:ascii="Arial Narrow" w:hAnsi="Arial Narrow" w:cs="Arial"/>
          <w:color w:val="000000" w:themeColor="text1"/>
          <w:szCs w:val="24"/>
        </w:rPr>
        <w:t xml:space="preserve">and therefore the Council </w:t>
      </w:r>
      <w:r w:rsidRPr="00DA0CCB">
        <w:rPr>
          <w:rFonts w:ascii="Arial Narrow" w:hAnsi="Arial Narrow" w:cs="Arial"/>
          <w:bCs/>
          <w:szCs w:val="24"/>
        </w:rPr>
        <w:t>exercises its discretion:</w:t>
      </w:r>
    </w:p>
    <w:p w:rsidR="00DA0CCB" w:rsidRPr="00DA0CCB" w:rsidRDefault="00DA0CCB" w:rsidP="00DA0CCB">
      <w:pPr>
        <w:spacing w:after="0" w:line="240" w:lineRule="auto"/>
        <w:rPr>
          <w:rFonts w:ascii="Arial Narrow" w:hAnsi="Arial Narrow" w:cs="Arial"/>
          <w:bCs/>
          <w:szCs w:val="24"/>
        </w:rPr>
      </w:pPr>
    </w:p>
    <w:p w:rsidR="00DA0CCB" w:rsidRPr="00DA0CCB" w:rsidRDefault="00DA0CCB" w:rsidP="00042282">
      <w:pPr>
        <w:pStyle w:val="ListParagraph"/>
        <w:numPr>
          <w:ilvl w:val="0"/>
          <w:numId w:val="9"/>
        </w:numPr>
        <w:spacing w:after="0" w:line="240" w:lineRule="auto"/>
        <w:rPr>
          <w:rFonts w:ascii="Arial Narrow" w:hAnsi="Arial Narrow" w:cs="Arial"/>
          <w:bCs/>
          <w:szCs w:val="24"/>
        </w:rPr>
      </w:pPr>
      <w:r w:rsidRPr="00DA0CCB">
        <w:rPr>
          <w:rFonts w:ascii="Arial Narrow" w:hAnsi="Arial Narrow"/>
          <w:szCs w:val="24"/>
        </w:rPr>
        <w:t>To prioritise those PPO applications that it believes offer the greatest public benefit in advance of those which are solely in the interests of the landowner.</w:t>
      </w:r>
    </w:p>
    <w:p w:rsidR="00DA0CCB" w:rsidRPr="00DA0CCB" w:rsidRDefault="00DA0CCB" w:rsidP="00042282">
      <w:pPr>
        <w:pStyle w:val="ListParagraph"/>
        <w:numPr>
          <w:ilvl w:val="0"/>
          <w:numId w:val="9"/>
        </w:numPr>
        <w:spacing w:after="0" w:line="240" w:lineRule="auto"/>
        <w:rPr>
          <w:rFonts w:ascii="Arial Narrow" w:hAnsi="Arial Narrow"/>
          <w:szCs w:val="24"/>
        </w:rPr>
      </w:pPr>
      <w:r w:rsidRPr="00DA0CCB">
        <w:rPr>
          <w:rFonts w:ascii="Arial Narrow" w:hAnsi="Arial Narrow" w:cs="Arial"/>
          <w:bCs/>
          <w:szCs w:val="24"/>
        </w:rPr>
        <w:t xml:space="preserve">Not to commence or [if already on-going] not to proceed with PPO applications where it believes that it will take a disproportionate amount of resource to process. </w:t>
      </w:r>
      <w:r w:rsidRPr="00DA0CCB">
        <w:rPr>
          <w:rFonts w:ascii="Arial Narrow" w:hAnsi="Arial Narrow"/>
          <w:szCs w:val="24"/>
        </w:rPr>
        <w:t xml:space="preserve">For example, </w:t>
      </w:r>
      <w:r w:rsidRPr="00DA0CCB">
        <w:rPr>
          <w:rFonts w:ascii="Arial Narrow" w:hAnsi="Arial Narrow" w:cs="Arial"/>
          <w:color w:val="000000" w:themeColor="text1"/>
          <w:szCs w:val="24"/>
        </w:rPr>
        <w:t xml:space="preserve">where there are objections, particularly at the informal consultation stage that cannot easily be resolved by </w:t>
      </w:r>
      <w:r w:rsidR="00037A38" w:rsidRPr="00DA0CCB">
        <w:rPr>
          <w:rFonts w:ascii="Arial Narrow" w:hAnsi="Arial Narrow" w:cs="Arial"/>
          <w:color w:val="000000" w:themeColor="text1"/>
          <w:szCs w:val="24"/>
        </w:rPr>
        <w:t>the</w:t>
      </w:r>
      <w:r w:rsidRPr="00DA0CCB">
        <w:rPr>
          <w:rFonts w:ascii="Arial Narrow" w:hAnsi="Arial Narrow" w:cs="Arial"/>
          <w:color w:val="000000" w:themeColor="text1"/>
          <w:szCs w:val="24"/>
        </w:rPr>
        <w:t xml:space="preserve"> applicant</w:t>
      </w:r>
      <w:r w:rsidR="00037A38">
        <w:rPr>
          <w:rFonts w:ascii="Arial Narrow" w:hAnsi="Arial Narrow" w:cs="Arial"/>
          <w:color w:val="000000" w:themeColor="text1"/>
          <w:szCs w:val="24"/>
        </w:rPr>
        <w:t xml:space="preserve">, </w:t>
      </w:r>
      <w:r w:rsidRPr="00DA0CCB">
        <w:rPr>
          <w:rFonts w:ascii="Arial Narrow" w:hAnsi="Arial Narrow" w:cs="Arial"/>
          <w:color w:val="000000" w:themeColor="text1"/>
          <w:szCs w:val="24"/>
        </w:rPr>
        <w:t>the Council</w:t>
      </w:r>
      <w:r w:rsidR="00037A38">
        <w:rPr>
          <w:rFonts w:ascii="Arial Narrow" w:hAnsi="Arial Narrow" w:cs="Arial"/>
          <w:color w:val="000000" w:themeColor="text1"/>
          <w:szCs w:val="24"/>
        </w:rPr>
        <w:t xml:space="preserve"> </w:t>
      </w:r>
      <w:r w:rsidR="00037A38" w:rsidRPr="00037A38">
        <w:rPr>
          <w:rFonts w:ascii="Arial Narrow" w:hAnsi="Arial Narrow" w:cs="Arial"/>
          <w:szCs w:val="24"/>
        </w:rPr>
        <w:t xml:space="preserve">or the </w:t>
      </w:r>
      <w:r w:rsidR="00037A38" w:rsidRPr="00110D34">
        <w:rPr>
          <w:rFonts w:ascii="Arial Narrow" w:hAnsi="Arial Narrow" w:cs="Arial"/>
          <w:szCs w:val="24"/>
        </w:rPr>
        <w:t>Council’s representative</w:t>
      </w:r>
      <w:r w:rsidRPr="00110D34">
        <w:rPr>
          <w:rFonts w:ascii="Arial Narrow" w:hAnsi="Arial Narrow" w:cs="Arial"/>
          <w:szCs w:val="24"/>
        </w:rPr>
        <w:t xml:space="preserve">. </w:t>
      </w:r>
    </w:p>
    <w:p w:rsidR="002F18EA" w:rsidRPr="002F18EA" w:rsidRDefault="002F18EA" w:rsidP="00042282">
      <w:pPr>
        <w:pStyle w:val="ListParagraph"/>
        <w:numPr>
          <w:ilvl w:val="0"/>
          <w:numId w:val="9"/>
        </w:numPr>
        <w:autoSpaceDE w:val="0"/>
        <w:autoSpaceDN w:val="0"/>
        <w:adjustRightInd w:val="0"/>
        <w:spacing w:after="0" w:line="240" w:lineRule="auto"/>
        <w:rPr>
          <w:rFonts w:ascii="Arial Narrow" w:hAnsi="Arial Narrow" w:cs="MetaBold-Roman"/>
          <w:b/>
          <w:bCs/>
          <w:color w:val="000000" w:themeColor="text1"/>
          <w:szCs w:val="24"/>
        </w:rPr>
      </w:pPr>
      <w:r w:rsidRPr="00DA0CCB">
        <w:rPr>
          <w:rFonts w:ascii="Arial Narrow" w:hAnsi="Arial Narrow" w:cs="MetaNormal-Roman"/>
          <w:color w:val="000000" w:themeColor="text1"/>
          <w:szCs w:val="24"/>
        </w:rPr>
        <w:t>Not</w:t>
      </w:r>
      <w:r w:rsidR="00DA0CCB" w:rsidRPr="00DA0CCB">
        <w:rPr>
          <w:rFonts w:ascii="Arial Narrow" w:hAnsi="Arial Narrow" w:cs="MetaNormal-Roman"/>
          <w:color w:val="000000" w:themeColor="text1"/>
          <w:szCs w:val="24"/>
        </w:rPr>
        <w:t xml:space="preserve"> to commence a preliminary assessment until resources allow</w:t>
      </w:r>
      <w:r>
        <w:rPr>
          <w:rFonts w:ascii="Arial Narrow" w:hAnsi="Arial Narrow" w:cs="MetaNormal-Roman"/>
          <w:color w:val="000000" w:themeColor="text1"/>
          <w:szCs w:val="24"/>
        </w:rPr>
        <w:t xml:space="preserve">. </w:t>
      </w:r>
    </w:p>
    <w:p w:rsidR="00DA0CCB" w:rsidRPr="00DA0CCB" w:rsidRDefault="00DA0CCB" w:rsidP="00DA0CCB">
      <w:pPr>
        <w:autoSpaceDE w:val="0"/>
        <w:autoSpaceDN w:val="0"/>
        <w:adjustRightInd w:val="0"/>
        <w:spacing w:after="0" w:line="240" w:lineRule="auto"/>
        <w:rPr>
          <w:rFonts w:ascii="Arial Narrow" w:hAnsi="Arial Narrow"/>
          <w:color w:val="000000" w:themeColor="text1"/>
          <w:szCs w:val="24"/>
        </w:rPr>
      </w:pPr>
    </w:p>
    <w:p w:rsidR="00DA0CCB" w:rsidRPr="00DA0CCB" w:rsidRDefault="00DA0CCB" w:rsidP="00DA0CCB">
      <w:pPr>
        <w:autoSpaceDE w:val="0"/>
        <w:autoSpaceDN w:val="0"/>
        <w:adjustRightInd w:val="0"/>
        <w:spacing w:after="0" w:line="240" w:lineRule="auto"/>
        <w:rPr>
          <w:rFonts w:ascii="Arial Narrow" w:hAnsi="Arial Narrow"/>
          <w:color w:val="000000" w:themeColor="text1"/>
          <w:szCs w:val="24"/>
        </w:rPr>
      </w:pPr>
      <w:r w:rsidRPr="00DA0CCB">
        <w:rPr>
          <w:rFonts w:ascii="Arial Narrow" w:hAnsi="Arial Narrow"/>
          <w:color w:val="000000" w:themeColor="text1"/>
          <w:szCs w:val="24"/>
        </w:rPr>
        <w:t xml:space="preserve">Staffordshire’s eight district councils and the Peak Park Authority also have a discretionary power to process PPO applications. The County Council will almost always be consulted on PPO applications submitted to a </w:t>
      </w:r>
      <w:r w:rsidR="002F18EA">
        <w:rPr>
          <w:rFonts w:ascii="Arial Narrow" w:hAnsi="Arial Narrow"/>
          <w:color w:val="000000" w:themeColor="text1"/>
          <w:szCs w:val="24"/>
        </w:rPr>
        <w:t>local planning authority</w:t>
      </w:r>
      <w:r w:rsidRPr="00DA0CCB">
        <w:rPr>
          <w:rFonts w:ascii="Arial Narrow" w:hAnsi="Arial Narrow"/>
          <w:color w:val="000000" w:themeColor="text1"/>
          <w:szCs w:val="24"/>
        </w:rPr>
        <w:t>. Where the County Council objects to a proposal, it is unlikely that the</w:t>
      </w:r>
      <w:r w:rsidR="002F18EA">
        <w:rPr>
          <w:rFonts w:ascii="Arial Narrow" w:hAnsi="Arial Narrow"/>
          <w:color w:val="000000" w:themeColor="text1"/>
          <w:szCs w:val="24"/>
        </w:rPr>
        <w:t xml:space="preserve"> </w:t>
      </w:r>
      <w:r w:rsidR="00037A38">
        <w:rPr>
          <w:rFonts w:ascii="Arial Narrow" w:hAnsi="Arial Narrow"/>
          <w:color w:val="000000" w:themeColor="text1"/>
          <w:szCs w:val="24"/>
        </w:rPr>
        <w:t xml:space="preserve">local </w:t>
      </w:r>
      <w:r w:rsidR="002F18EA">
        <w:rPr>
          <w:rFonts w:ascii="Arial Narrow" w:hAnsi="Arial Narrow"/>
          <w:color w:val="000000" w:themeColor="text1"/>
          <w:szCs w:val="24"/>
        </w:rPr>
        <w:t xml:space="preserve">planning authority </w:t>
      </w:r>
      <w:r w:rsidRPr="00DA0CCB">
        <w:rPr>
          <w:rFonts w:ascii="Arial Narrow" w:hAnsi="Arial Narrow"/>
          <w:color w:val="000000" w:themeColor="text1"/>
          <w:szCs w:val="24"/>
        </w:rPr>
        <w:t xml:space="preserve">will make the Order. </w:t>
      </w:r>
    </w:p>
    <w:p w:rsidR="00DA0CCB" w:rsidRPr="00DA0CCB" w:rsidRDefault="00DA0CCB" w:rsidP="00DA0CCB">
      <w:pPr>
        <w:spacing w:after="0" w:line="240" w:lineRule="auto"/>
        <w:rPr>
          <w:rFonts w:ascii="Arial Narrow" w:hAnsi="Arial Narrow"/>
          <w:szCs w:val="24"/>
        </w:rPr>
      </w:pPr>
    </w:p>
    <w:p w:rsidR="00DA0CCB" w:rsidRDefault="00DA0CCB" w:rsidP="00DA0CCB">
      <w:pPr>
        <w:autoSpaceDE w:val="0"/>
        <w:autoSpaceDN w:val="0"/>
        <w:adjustRightInd w:val="0"/>
        <w:spacing w:after="0" w:line="240" w:lineRule="auto"/>
        <w:rPr>
          <w:rFonts w:ascii="Arial Narrow" w:hAnsi="Arial Narrow" w:cs="MetaBold-Roman"/>
          <w:b/>
          <w:bCs/>
          <w:color w:val="000000" w:themeColor="text1"/>
          <w:szCs w:val="24"/>
        </w:rPr>
      </w:pPr>
      <w:r w:rsidRPr="00DA0CCB">
        <w:rPr>
          <w:rFonts w:ascii="Arial Narrow" w:hAnsi="Arial Narrow" w:cs="MetaBold-Roman"/>
          <w:b/>
          <w:bCs/>
          <w:color w:val="000000" w:themeColor="text1"/>
          <w:szCs w:val="24"/>
        </w:rPr>
        <w:t>The Applicants’ Responsibilities</w:t>
      </w:r>
    </w:p>
    <w:p w:rsidR="00DA0CCB" w:rsidRDefault="00DA0CCB" w:rsidP="00DA0CCB">
      <w:pPr>
        <w:autoSpaceDE w:val="0"/>
        <w:autoSpaceDN w:val="0"/>
        <w:adjustRightInd w:val="0"/>
        <w:spacing w:after="0" w:line="240" w:lineRule="auto"/>
        <w:rPr>
          <w:rFonts w:ascii="Arial Narrow" w:hAnsi="Arial Narrow" w:cs="MetaNormal-Roman"/>
          <w:color w:val="000000" w:themeColor="text1"/>
          <w:szCs w:val="24"/>
        </w:rPr>
      </w:pPr>
      <w:r w:rsidRPr="00DA0CCB">
        <w:rPr>
          <w:rFonts w:ascii="Arial Narrow" w:hAnsi="Arial Narrow" w:cs="MetaNormal-Roman"/>
          <w:color w:val="000000" w:themeColor="text1"/>
          <w:szCs w:val="24"/>
        </w:rPr>
        <w:t>Applicants who submit a PPO application to divert a PRoW under Section 119 of the Highways Act 1980 are asked to:</w:t>
      </w:r>
    </w:p>
    <w:p w:rsidR="00DA0CCB" w:rsidRPr="008D660E" w:rsidRDefault="00DA0CCB" w:rsidP="00DA0CCB">
      <w:pPr>
        <w:autoSpaceDE w:val="0"/>
        <w:autoSpaceDN w:val="0"/>
        <w:adjustRightInd w:val="0"/>
        <w:spacing w:after="0" w:line="240" w:lineRule="auto"/>
        <w:rPr>
          <w:rFonts w:ascii="Arial Narrow" w:hAnsi="Arial Narrow" w:cs="Arial"/>
          <w:color w:val="000000" w:themeColor="text1"/>
          <w:sz w:val="12"/>
          <w:szCs w:val="24"/>
        </w:rPr>
      </w:pPr>
    </w:p>
    <w:p w:rsidR="00DA0CCB" w:rsidRPr="00DA0CCB" w:rsidRDefault="00DA0CCB" w:rsidP="00042282">
      <w:pPr>
        <w:pStyle w:val="ListParagraph"/>
        <w:numPr>
          <w:ilvl w:val="0"/>
          <w:numId w:val="1"/>
        </w:numPr>
        <w:autoSpaceDE w:val="0"/>
        <w:autoSpaceDN w:val="0"/>
        <w:adjustRightInd w:val="0"/>
        <w:spacing w:after="0" w:line="240" w:lineRule="auto"/>
        <w:rPr>
          <w:rFonts w:ascii="Arial Narrow" w:hAnsi="Arial Narrow" w:cs="Arial"/>
          <w:color w:val="000000" w:themeColor="text1"/>
          <w:szCs w:val="24"/>
        </w:rPr>
      </w:pPr>
      <w:r w:rsidRPr="00DA0CCB">
        <w:rPr>
          <w:rFonts w:ascii="Arial Narrow" w:hAnsi="Arial Narrow" w:cs="Arial"/>
          <w:color w:val="000000" w:themeColor="text1"/>
          <w:szCs w:val="24"/>
        </w:rPr>
        <w:t>Submit an application form with all relevant sections completed in detail.</w:t>
      </w:r>
    </w:p>
    <w:p w:rsidR="00DA0CCB" w:rsidRPr="00DA0CCB" w:rsidRDefault="00DA0CCB" w:rsidP="00042282">
      <w:pPr>
        <w:pStyle w:val="ListParagraph"/>
        <w:numPr>
          <w:ilvl w:val="0"/>
          <w:numId w:val="1"/>
        </w:numPr>
        <w:autoSpaceDE w:val="0"/>
        <w:autoSpaceDN w:val="0"/>
        <w:adjustRightInd w:val="0"/>
        <w:spacing w:after="0" w:line="240" w:lineRule="auto"/>
        <w:rPr>
          <w:rFonts w:ascii="Arial Narrow" w:hAnsi="Arial Narrow" w:cs="Arial"/>
          <w:color w:val="000000" w:themeColor="text1"/>
          <w:szCs w:val="24"/>
        </w:rPr>
      </w:pPr>
      <w:r w:rsidRPr="00DA0CCB">
        <w:rPr>
          <w:rFonts w:ascii="Arial Narrow" w:hAnsi="Arial Narrow" w:cs="Arial"/>
          <w:color w:val="000000" w:themeColor="text1"/>
          <w:szCs w:val="24"/>
        </w:rPr>
        <w:t>Submit a plan showing the proposed diversion on a current 1:2500 scale Ordnance Survey base map and show where it connects to the existing route.</w:t>
      </w:r>
      <w:r w:rsidR="000A52C1">
        <w:rPr>
          <w:rFonts w:ascii="Arial Narrow" w:hAnsi="Arial Narrow" w:cs="Arial"/>
          <w:color w:val="000000" w:themeColor="text1"/>
          <w:szCs w:val="24"/>
        </w:rPr>
        <w:t xml:space="preserve"> A plan can be produced by the County Council for a fee. For further information</w:t>
      </w:r>
      <w:r w:rsidR="002F18EA">
        <w:rPr>
          <w:rFonts w:ascii="Arial Narrow" w:hAnsi="Arial Narrow" w:cs="Arial"/>
          <w:color w:val="000000" w:themeColor="text1"/>
          <w:szCs w:val="24"/>
        </w:rPr>
        <w:t>,</w:t>
      </w:r>
      <w:r w:rsidR="000A52C1">
        <w:rPr>
          <w:rFonts w:ascii="Arial Narrow" w:hAnsi="Arial Narrow" w:cs="Arial"/>
          <w:color w:val="000000" w:themeColor="text1"/>
          <w:szCs w:val="24"/>
        </w:rPr>
        <w:t xml:space="preserve"> please contact shona.frost@staffordshire.gov.uk</w:t>
      </w:r>
      <w:r w:rsidR="002F18EA">
        <w:rPr>
          <w:rFonts w:ascii="Arial Narrow" w:hAnsi="Arial Narrow" w:cs="Arial"/>
          <w:color w:val="000000" w:themeColor="text1"/>
          <w:szCs w:val="24"/>
        </w:rPr>
        <w:t>.</w:t>
      </w:r>
    </w:p>
    <w:p w:rsidR="00DA0CCB" w:rsidRPr="00DA0CCB" w:rsidRDefault="00DA0CCB" w:rsidP="00042282">
      <w:pPr>
        <w:pStyle w:val="ListParagraph"/>
        <w:numPr>
          <w:ilvl w:val="0"/>
          <w:numId w:val="1"/>
        </w:numPr>
        <w:autoSpaceDE w:val="0"/>
        <w:autoSpaceDN w:val="0"/>
        <w:adjustRightInd w:val="0"/>
        <w:spacing w:after="0" w:line="240" w:lineRule="auto"/>
        <w:rPr>
          <w:rFonts w:ascii="Arial Narrow" w:hAnsi="Arial Narrow" w:cs="Arial"/>
          <w:color w:val="000000" w:themeColor="text1"/>
          <w:szCs w:val="24"/>
        </w:rPr>
      </w:pPr>
      <w:r w:rsidRPr="00DA0CCB">
        <w:rPr>
          <w:rFonts w:ascii="Arial Narrow" w:hAnsi="Arial Narrow" w:cs="Arial"/>
          <w:color w:val="000000" w:themeColor="text1"/>
          <w:szCs w:val="24"/>
        </w:rPr>
        <w:t>Provide evidence that the proposal meets the legislative tests (see below)</w:t>
      </w:r>
      <w:r w:rsidRPr="00DA0CCB">
        <w:rPr>
          <w:rFonts w:ascii="Arial Narrow" w:hAnsi="Arial Narrow" w:cs="Helvetica"/>
          <w:color w:val="000000" w:themeColor="text1"/>
          <w:szCs w:val="24"/>
        </w:rPr>
        <w:t>.</w:t>
      </w:r>
    </w:p>
    <w:p w:rsidR="00DA0CCB" w:rsidRPr="00DA0CCB" w:rsidRDefault="00DA0CCB" w:rsidP="00042282">
      <w:pPr>
        <w:pStyle w:val="ListParagraph"/>
        <w:numPr>
          <w:ilvl w:val="0"/>
          <w:numId w:val="1"/>
        </w:numPr>
        <w:autoSpaceDE w:val="0"/>
        <w:autoSpaceDN w:val="0"/>
        <w:adjustRightInd w:val="0"/>
        <w:spacing w:after="0" w:line="240" w:lineRule="auto"/>
        <w:rPr>
          <w:rFonts w:ascii="Arial Narrow" w:hAnsi="Arial Narrow" w:cs="Arial"/>
          <w:color w:val="000000" w:themeColor="text1"/>
          <w:szCs w:val="24"/>
        </w:rPr>
      </w:pPr>
      <w:r w:rsidRPr="00DA0CCB">
        <w:rPr>
          <w:rFonts w:ascii="Arial Narrow" w:hAnsi="Arial Narrow" w:cs="Arial"/>
          <w:color w:val="000000" w:themeColor="text1"/>
          <w:szCs w:val="24"/>
        </w:rPr>
        <w:t xml:space="preserve">Provide evidence that the proposal contributes to the prioritising </w:t>
      </w:r>
      <w:r w:rsidRPr="00DA0CCB">
        <w:rPr>
          <w:rFonts w:ascii="Arial Narrow" w:hAnsi="Arial Narrow" w:cs="Arial"/>
          <w:bCs/>
          <w:color w:val="000000" w:themeColor="text1"/>
          <w:szCs w:val="24"/>
        </w:rPr>
        <w:t xml:space="preserve">criteria </w:t>
      </w:r>
      <w:r w:rsidRPr="00DA0CCB">
        <w:rPr>
          <w:rFonts w:ascii="Arial Narrow" w:hAnsi="Arial Narrow" w:cs="Arial"/>
          <w:color w:val="000000" w:themeColor="text1"/>
          <w:szCs w:val="24"/>
        </w:rPr>
        <w:t>(see below)</w:t>
      </w:r>
      <w:r w:rsidRPr="00DA0CCB">
        <w:rPr>
          <w:rFonts w:ascii="Arial Narrow" w:hAnsi="Arial Narrow" w:cs="Helvetica"/>
          <w:color w:val="000000" w:themeColor="text1"/>
          <w:szCs w:val="24"/>
        </w:rPr>
        <w:t>.</w:t>
      </w:r>
    </w:p>
    <w:p w:rsidR="00DA0CCB" w:rsidRPr="00DA0CCB" w:rsidRDefault="00DA0CCB" w:rsidP="00042282">
      <w:pPr>
        <w:pStyle w:val="ListParagraph"/>
        <w:numPr>
          <w:ilvl w:val="0"/>
          <w:numId w:val="1"/>
        </w:numPr>
        <w:autoSpaceDE w:val="0"/>
        <w:autoSpaceDN w:val="0"/>
        <w:adjustRightInd w:val="0"/>
        <w:spacing w:after="0" w:line="240" w:lineRule="auto"/>
        <w:rPr>
          <w:rFonts w:ascii="Arial Narrow" w:hAnsi="Arial Narrow" w:cs="Arial"/>
          <w:color w:val="000000" w:themeColor="text1"/>
          <w:szCs w:val="24"/>
        </w:rPr>
      </w:pPr>
      <w:r w:rsidRPr="00DA0CCB">
        <w:rPr>
          <w:rFonts w:ascii="Arial Narrow" w:hAnsi="Arial Narrow" w:cs="Arial"/>
          <w:color w:val="000000" w:themeColor="text1"/>
          <w:szCs w:val="24"/>
        </w:rPr>
        <w:t xml:space="preserve">Provide confirmation that the status of the existing PRoW is not in dispute, unless it is being implemented concurrently with an application under Section 53 of the Wildlife and Countryside Act 1981 but all relevant parties are in agreement to the diversion. </w:t>
      </w:r>
    </w:p>
    <w:p w:rsidR="00DA0CCB" w:rsidRPr="00DA0CCB" w:rsidRDefault="00DA0CCB" w:rsidP="00042282">
      <w:pPr>
        <w:pStyle w:val="ListParagraph"/>
        <w:numPr>
          <w:ilvl w:val="0"/>
          <w:numId w:val="1"/>
        </w:numPr>
        <w:autoSpaceDE w:val="0"/>
        <w:autoSpaceDN w:val="0"/>
        <w:adjustRightInd w:val="0"/>
        <w:spacing w:after="0" w:line="240" w:lineRule="auto"/>
        <w:rPr>
          <w:rFonts w:ascii="Arial Narrow" w:hAnsi="Arial Narrow" w:cs="Arial"/>
          <w:color w:val="000000" w:themeColor="text1"/>
          <w:szCs w:val="24"/>
        </w:rPr>
      </w:pPr>
      <w:r w:rsidRPr="00DA0CCB">
        <w:rPr>
          <w:rFonts w:ascii="Arial Narrow" w:hAnsi="Arial Narrow" w:cs="Arial"/>
          <w:color w:val="000000" w:themeColor="text1"/>
          <w:szCs w:val="24"/>
        </w:rPr>
        <w:t>Provide written agreement from all affected landowners.</w:t>
      </w:r>
    </w:p>
    <w:p w:rsidR="00DA0CCB" w:rsidRPr="00DA0CCB" w:rsidRDefault="00DA0CCB" w:rsidP="00042282">
      <w:pPr>
        <w:pStyle w:val="ListParagraph"/>
        <w:numPr>
          <w:ilvl w:val="0"/>
          <w:numId w:val="1"/>
        </w:numPr>
        <w:autoSpaceDE w:val="0"/>
        <w:autoSpaceDN w:val="0"/>
        <w:adjustRightInd w:val="0"/>
        <w:spacing w:after="0" w:line="240" w:lineRule="auto"/>
        <w:rPr>
          <w:rFonts w:ascii="Arial Narrow" w:hAnsi="Arial Narrow" w:cs="Arial"/>
          <w:color w:val="000000" w:themeColor="text1"/>
          <w:szCs w:val="24"/>
        </w:rPr>
      </w:pPr>
      <w:r w:rsidRPr="00DA0CCB">
        <w:rPr>
          <w:rFonts w:ascii="Arial Narrow" w:hAnsi="Arial Narrow" w:cs="Arial"/>
          <w:color w:val="000000" w:themeColor="text1"/>
          <w:szCs w:val="24"/>
        </w:rPr>
        <w:t>Provide evidence of</w:t>
      </w:r>
      <w:r w:rsidR="009D3F71">
        <w:rPr>
          <w:rFonts w:ascii="Arial Narrow" w:hAnsi="Arial Narrow" w:cs="Arial"/>
          <w:color w:val="000000" w:themeColor="text1"/>
          <w:szCs w:val="24"/>
        </w:rPr>
        <w:t xml:space="preserve"> l</w:t>
      </w:r>
      <w:r w:rsidRPr="00DA0CCB">
        <w:rPr>
          <w:rFonts w:ascii="Arial Narrow" w:hAnsi="Arial Narrow" w:cs="Arial"/>
          <w:color w:val="000000" w:themeColor="text1"/>
          <w:szCs w:val="24"/>
        </w:rPr>
        <w:t>and ownership crossed by existing and proposed routes.</w:t>
      </w:r>
    </w:p>
    <w:p w:rsidR="00DA0CCB" w:rsidRPr="00DA0CCB" w:rsidRDefault="00DA0CCB" w:rsidP="00042282">
      <w:pPr>
        <w:pStyle w:val="ListParagraph"/>
        <w:numPr>
          <w:ilvl w:val="0"/>
          <w:numId w:val="1"/>
        </w:numPr>
        <w:autoSpaceDE w:val="0"/>
        <w:autoSpaceDN w:val="0"/>
        <w:adjustRightInd w:val="0"/>
        <w:spacing w:after="0" w:line="240" w:lineRule="auto"/>
        <w:rPr>
          <w:rFonts w:ascii="Arial Narrow" w:hAnsi="Arial Narrow" w:cs="Helvetica"/>
          <w:szCs w:val="24"/>
        </w:rPr>
      </w:pPr>
      <w:r w:rsidRPr="00DA0CCB">
        <w:rPr>
          <w:rFonts w:ascii="Arial Narrow" w:hAnsi="Arial Narrow" w:cs="Arial"/>
          <w:color w:val="000000" w:themeColor="text1"/>
          <w:szCs w:val="24"/>
        </w:rPr>
        <w:t>Provide a copy of the written agreement to the proposals from any other persons who have an interest in the land</w:t>
      </w:r>
      <w:r w:rsidR="009D3F71">
        <w:rPr>
          <w:rFonts w:ascii="Arial Narrow" w:hAnsi="Arial Narrow" w:cs="Arial"/>
          <w:color w:val="000000" w:themeColor="text1"/>
          <w:szCs w:val="24"/>
        </w:rPr>
        <w:t>.</w:t>
      </w:r>
      <w:r w:rsidRPr="00DA0CCB">
        <w:rPr>
          <w:rFonts w:ascii="Arial Narrow" w:hAnsi="Arial Narrow" w:cs="Arial"/>
          <w:color w:val="000000" w:themeColor="text1"/>
          <w:szCs w:val="24"/>
        </w:rPr>
        <w:t xml:space="preserve"> </w:t>
      </w:r>
    </w:p>
    <w:p w:rsidR="00DA0CCB" w:rsidRPr="00DA0CCB" w:rsidRDefault="00DA0CCB" w:rsidP="00042282">
      <w:pPr>
        <w:pStyle w:val="ListParagraph"/>
        <w:numPr>
          <w:ilvl w:val="0"/>
          <w:numId w:val="1"/>
        </w:numPr>
        <w:autoSpaceDE w:val="0"/>
        <w:autoSpaceDN w:val="0"/>
        <w:adjustRightInd w:val="0"/>
        <w:spacing w:after="0" w:line="240" w:lineRule="auto"/>
        <w:rPr>
          <w:rFonts w:ascii="Arial Narrow" w:hAnsi="Arial Narrow" w:cs="Arial"/>
          <w:color w:val="000000" w:themeColor="text1"/>
          <w:szCs w:val="24"/>
        </w:rPr>
      </w:pPr>
      <w:r w:rsidRPr="00DA0CCB">
        <w:rPr>
          <w:rFonts w:ascii="Arial Narrow" w:hAnsi="Arial Narrow" w:cs="Arial"/>
          <w:color w:val="000000" w:themeColor="text1"/>
          <w:szCs w:val="24"/>
        </w:rPr>
        <w:t xml:space="preserve">Ensure (where possible) that the existing and the proposed routes are </w:t>
      </w:r>
      <w:r w:rsidRPr="00DA0CCB">
        <w:rPr>
          <w:rFonts w:ascii="Arial Narrow" w:hAnsi="Arial Narrow"/>
          <w:color w:val="000000" w:themeColor="text1"/>
          <w:szCs w:val="24"/>
        </w:rPr>
        <w:t xml:space="preserve">open, clear and safe to use </w:t>
      </w:r>
      <w:r w:rsidRPr="00DA0CCB">
        <w:rPr>
          <w:rFonts w:ascii="Arial Narrow" w:hAnsi="Arial Narrow" w:cs="Arial"/>
          <w:color w:val="000000" w:themeColor="text1"/>
          <w:szCs w:val="24"/>
        </w:rPr>
        <w:t>so that they can be assessed by consultees.</w:t>
      </w:r>
    </w:p>
    <w:p w:rsidR="00DA0CCB" w:rsidRPr="00DA0CCB" w:rsidRDefault="00DA0CCB" w:rsidP="00042282">
      <w:pPr>
        <w:pStyle w:val="ListParagraph"/>
        <w:numPr>
          <w:ilvl w:val="0"/>
          <w:numId w:val="1"/>
        </w:numPr>
        <w:autoSpaceDE w:val="0"/>
        <w:autoSpaceDN w:val="0"/>
        <w:adjustRightInd w:val="0"/>
        <w:spacing w:after="0" w:line="240" w:lineRule="auto"/>
        <w:rPr>
          <w:rFonts w:ascii="Arial Narrow" w:hAnsi="Arial Narrow" w:cs="Arial"/>
          <w:color w:val="000000" w:themeColor="text1"/>
          <w:szCs w:val="24"/>
        </w:rPr>
      </w:pPr>
      <w:r w:rsidRPr="00DA0CCB">
        <w:rPr>
          <w:rFonts w:ascii="Arial Narrow" w:hAnsi="Arial Narrow" w:cs="Arial"/>
          <w:color w:val="000000" w:themeColor="text1"/>
          <w:szCs w:val="24"/>
        </w:rPr>
        <w:t>Agree, by means of completing and signing the application form, to pay all:</w:t>
      </w:r>
    </w:p>
    <w:p w:rsidR="00DA0CCB" w:rsidRPr="00DF24AF" w:rsidRDefault="009D3F71" w:rsidP="00042282">
      <w:pPr>
        <w:pStyle w:val="ListParagraph"/>
        <w:numPr>
          <w:ilvl w:val="0"/>
          <w:numId w:val="15"/>
        </w:numPr>
        <w:autoSpaceDE w:val="0"/>
        <w:autoSpaceDN w:val="0"/>
        <w:adjustRightInd w:val="0"/>
        <w:spacing w:after="0" w:line="240" w:lineRule="auto"/>
        <w:rPr>
          <w:rFonts w:ascii="Arial Narrow" w:hAnsi="Arial Narrow" w:cs="Arial"/>
          <w:szCs w:val="24"/>
        </w:rPr>
      </w:pPr>
      <w:r w:rsidRPr="00DF24AF">
        <w:rPr>
          <w:rFonts w:ascii="Arial Narrow" w:hAnsi="Arial Narrow" w:cs="Arial"/>
          <w:color w:val="000000" w:themeColor="text1"/>
          <w:szCs w:val="24"/>
        </w:rPr>
        <w:t xml:space="preserve">Costs associated with </w:t>
      </w:r>
      <w:r w:rsidR="00DA0CCB" w:rsidRPr="00DF24AF">
        <w:rPr>
          <w:rFonts w:ascii="Arial Narrow" w:hAnsi="Arial Narrow" w:cs="Arial"/>
          <w:color w:val="000000" w:themeColor="text1"/>
          <w:szCs w:val="24"/>
        </w:rPr>
        <w:t xml:space="preserve">making and confirming the </w:t>
      </w:r>
      <w:r w:rsidRPr="00DF24AF">
        <w:rPr>
          <w:rFonts w:ascii="Arial Narrow" w:hAnsi="Arial Narrow" w:cs="Arial"/>
          <w:color w:val="000000" w:themeColor="text1"/>
          <w:szCs w:val="24"/>
        </w:rPr>
        <w:t xml:space="preserve">PPO </w:t>
      </w:r>
      <w:r w:rsidR="00DA0CCB" w:rsidRPr="00DF24AF">
        <w:rPr>
          <w:rFonts w:ascii="Arial Narrow" w:hAnsi="Arial Narrow" w:cs="Arial"/>
          <w:color w:val="000000" w:themeColor="text1"/>
          <w:szCs w:val="24"/>
        </w:rPr>
        <w:t>(e.g. administration, advertising, land searche</w:t>
      </w:r>
      <w:r w:rsidR="004F30C5" w:rsidRPr="00DF24AF">
        <w:rPr>
          <w:rFonts w:ascii="Arial Narrow" w:hAnsi="Arial Narrow" w:cs="Arial"/>
          <w:color w:val="000000" w:themeColor="text1"/>
          <w:szCs w:val="24"/>
        </w:rPr>
        <w:t>s</w:t>
      </w:r>
      <w:r w:rsidR="004F30C5" w:rsidRPr="00DF24AF">
        <w:rPr>
          <w:rFonts w:ascii="Arial Narrow" w:hAnsi="Arial Narrow" w:cs="Arial"/>
          <w:szCs w:val="24"/>
        </w:rPr>
        <w:t>, erecting site notices, etc.).</w:t>
      </w:r>
      <w:r w:rsidR="004F30C5" w:rsidRPr="00DF24AF">
        <w:rPr>
          <w:rFonts w:ascii="Arial Narrow" w:hAnsi="Arial Narrow"/>
        </w:rPr>
        <w:t xml:space="preserve"> If the applicant abandons his/her application partway through the process</w:t>
      </w:r>
      <w:r w:rsidR="00DF24AF" w:rsidRPr="00DF24AF">
        <w:rPr>
          <w:rFonts w:ascii="Arial Narrow" w:hAnsi="Arial Narrow"/>
        </w:rPr>
        <w:t xml:space="preserve">, if the Council decides not to proceed with the application as objections </w:t>
      </w:r>
      <w:r w:rsidR="00DF24AF" w:rsidRPr="00DF24AF">
        <w:rPr>
          <w:rFonts w:ascii="Arial Narrow" w:hAnsi="Arial Narrow" w:cs="Helvetica"/>
          <w:szCs w:val="24"/>
        </w:rPr>
        <w:t>are not being withdrawn</w:t>
      </w:r>
      <w:r w:rsidR="00DF24AF" w:rsidRPr="00DF24AF">
        <w:rPr>
          <w:rFonts w:ascii="Arial Narrow" w:hAnsi="Arial Narrow"/>
        </w:rPr>
        <w:t xml:space="preserve">, </w:t>
      </w:r>
      <w:r w:rsidR="004F30C5" w:rsidRPr="00DF24AF">
        <w:rPr>
          <w:rFonts w:ascii="Arial Narrow" w:hAnsi="Arial Narrow"/>
        </w:rPr>
        <w:t xml:space="preserve">or </w:t>
      </w:r>
      <w:r w:rsidR="00EB0540" w:rsidRPr="00DF24AF">
        <w:rPr>
          <w:rFonts w:ascii="Arial Narrow" w:hAnsi="Arial Narrow"/>
        </w:rPr>
        <w:t>if the application is refused</w:t>
      </w:r>
      <w:r w:rsidR="00DF24AF" w:rsidRPr="00DF24AF">
        <w:rPr>
          <w:rFonts w:ascii="Arial Narrow" w:hAnsi="Arial Narrow"/>
        </w:rPr>
        <w:t xml:space="preserve"> as it fails the legal tests</w:t>
      </w:r>
      <w:r w:rsidR="004F30C5" w:rsidRPr="00DF24AF">
        <w:rPr>
          <w:rFonts w:ascii="Arial Narrow" w:hAnsi="Arial Narrow"/>
        </w:rPr>
        <w:t xml:space="preserve">, all </w:t>
      </w:r>
      <w:r w:rsidR="00EB0540" w:rsidRPr="00DF24AF">
        <w:rPr>
          <w:rFonts w:ascii="Arial Narrow" w:hAnsi="Arial Narrow"/>
        </w:rPr>
        <w:t>costs i</w:t>
      </w:r>
      <w:r w:rsidR="004F30C5" w:rsidRPr="00DF24AF">
        <w:rPr>
          <w:rFonts w:ascii="Arial Narrow" w:hAnsi="Arial Narrow"/>
        </w:rPr>
        <w:t xml:space="preserve">ncurred up to that point </w:t>
      </w:r>
      <w:r w:rsidR="00EB0540" w:rsidRPr="00DF24AF">
        <w:rPr>
          <w:rFonts w:ascii="Arial Narrow" w:hAnsi="Arial Narrow"/>
        </w:rPr>
        <w:t xml:space="preserve">must be </w:t>
      </w:r>
      <w:r w:rsidR="004F30C5" w:rsidRPr="00DF24AF">
        <w:rPr>
          <w:rFonts w:ascii="Arial Narrow" w:hAnsi="Arial Narrow"/>
        </w:rPr>
        <w:t>pa</w:t>
      </w:r>
      <w:r w:rsidR="00EB0540" w:rsidRPr="00DF24AF">
        <w:rPr>
          <w:rFonts w:ascii="Arial Narrow" w:hAnsi="Arial Narrow"/>
        </w:rPr>
        <w:t>id in full</w:t>
      </w:r>
      <w:r w:rsidR="004F30C5" w:rsidRPr="00DF24AF">
        <w:rPr>
          <w:rFonts w:ascii="Arial Narrow" w:hAnsi="Arial Narrow"/>
        </w:rPr>
        <w:t xml:space="preserve">. </w:t>
      </w:r>
    </w:p>
    <w:p w:rsidR="00DA0CCB" w:rsidRPr="00DF24AF" w:rsidRDefault="00191530" w:rsidP="00042282">
      <w:pPr>
        <w:pStyle w:val="ListParagraph"/>
        <w:numPr>
          <w:ilvl w:val="1"/>
          <w:numId w:val="1"/>
        </w:numPr>
        <w:autoSpaceDE w:val="0"/>
        <w:autoSpaceDN w:val="0"/>
        <w:adjustRightInd w:val="0"/>
        <w:spacing w:after="0" w:line="240" w:lineRule="auto"/>
        <w:rPr>
          <w:rFonts w:ascii="Arial Narrow" w:hAnsi="Arial Narrow" w:cs="Arial"/>
          <w:szCs w:val="24"/>
        </w:rPr>
      </w:pPr>
      <w:r w:rsidRPr="00DF24AF">
        <w:rPr>
          <w:rFonts w:ascii="Arial Narrow" w:hAnsi="Arial Narrow" w:cs="Arial"/>
          <w:szCs w:val="24"/>
        </w:rPr>
        <w:t xml:space="preserve">Costs associated with </w:t>
      </w:r>
      <w:r w:rsidR="00DA0CCB" w:rsidRPr="00DF24AF">
        <w:rPr>
          <w:rFonts w:ascii="Arial Narrow" w:hAnsi="Arial Narrow" w:cs="Arial"/>
          <w:szCs w:val="24"/>
        </w:rPr>
        <w:t>carry</w:t>
      </w:r>
      <w:r w:rsidRPr="00DF24AF">
        <w:rPr>
          <w:rFonts w:ascii="Arial Narrow" w:hAnsi="Arial Narrow" w:cs="Arial"/>
          <w:szCs w:val="24"/>
        </w:rPr>
        <w:t>ing</w:t>
      </w:r>
      <w:r w:rsidR="00DA0CCB" w:rsidRPr="00DF24AF">
        <w:rPr>
          <w:rFonts w:ascii="Arial Narrow" w:hAnsi="Arial Narrow" w:cs="Arial"/>
          <w:szCs w:val="24"/>
        </w:rPr>
        <w:t xml:space="preserve"> out all works (if required) to implement the new route, </w:t>
      </w:r>
      <w:r w:rsidR="00DA0CCB" w:rsidRPr="00DF24AF">
        <w:rPr>
          <w:rFonts w:ascii="Arial Narrow" w:hAnsi="Arial Narrow"/>
          <w:szCs w:val="24"/>
        </w:rPr>
        <w:t>bringing it into a fit condition for public use</w:t>
      </w:r>
      <w:r w:rsidR="00DA0CCB" w:rsidRPr="00DF24AF">
        <w:rPr>
          <w:rFonts w:ascii="Arial Narrow" w:hAnsi="Arial Narrow" w:cs="Arial"/>
          <w:szCs w:val="24"/>
        </w:rPr>
        <w:t>.</w:t>
      </w:r>
    </w:p>
    <w:p w:rsidR="000B5DB2" w:rsidRPr="00DF24AF" w:rsidRDefault="00DA0CCB" w:rsidP="00042282">
      <w:pPr>
        <w:pStyle w:val="ListParagraph"/>
        <w:numPr>
          <w:ilvl w:val="1"/>
          <w:numId w:val="1"/>
        </w:numPr>
        <w:autoSpaceDE w:val="0"/>
        <w:autoSpaceDN w:val="0"/>
        <w:adjustRightInd w:val="0"/>
        <w:spacing w:after="0" w:line="240" w:lineRule="auto"/>
        <w:rPr>
          <w:rFonts w:ascii="Arial Narrow" w:hAnsi="Arial Narrow" w:cs="Helvetica"/>
          <w:szCs w:val="24"/>
        </w:rPr>
      </w:pPr>
      <w:r w:rsidRPr="00DF24AF">
        <w:rPr>
          <w:rFonts w:ascii="Arial Narrow" w:hAnsi="Arial Narrow" w:cs="Helvetica"/>
          <w:szCs w:val="24"/>
        </w:rPr>
        <w:t>Compensation to anyone having an interest in the land (if necessar</w:t>
      </w:r>
      <w:r w:rsidR="009D3F71" w:rsidRPr="00DF24AF">
        <w:rPr>
          <w:rFonts w:ascii="Arial Narrow" w:hAnsi="Arial Narrow" w:cs="Helvetica"/>
          <w:szCs w:val="24"/>
        </w:rPr>
        <w:t>y) as a consequence of the PPO</w:t>
      </w:r>
      <w:r w:rsidRPr="00DF24AF">
        <w:rPr>
          <w:rFonts w:ascii="Arial Narrow" w:hAnsi="Arial Narrow" w:cs="Helvetica"/>
          <w:szCs w:val="24"/>
        </w:rPr>
        <w:t xml:space="preserve"> coming into operation.</w:t>
      </w:r>
    </w:p>
    <w:p w:rsidR="00DA0CCB" w:rsidRPr="00DF24AF" w:rsidRDefault="00DA0CCB" w:rsidP="00042282">
      <w:pPr>
        <w:pStyle w:val="ListParagraph"/>
        <w:numPr>
          <w:ilvl w:val="0"/>
          <w:numId w:val="1"/>
        </w:numPr>
        <w:autoSpaceDE w:val="0"/>
        <w:autoSpaceDN w:val="0"/>
        <w:adjustRightInd w:val="0"/>
        <w:spacing w:after="0" w:line="240" w:lineRule="auto"/>
        <w:rPr>
          <w:rFonts w:ascii="Arial Narrow" w:hAnsi="Arial Narrow" w:cs="Arial"/>
          <w:szCs w:val="24"/>
        </w:rPr>
      </w:pPr>
      <w:r w:rsidRPr="00DF24AF">
        <w:rPr>
          <w:rFonts w:ascii="Arial Narrow" w:hAnsi="Arial Narrow" w:cs="Arial"/>
          <w:szCs w:val="24"/>
        </w:rPr>
        <w:t>Agree, by means of signing the application form, to:</w:t>
      </w:r>
    </w:p>
    <w:p w:rsidR="00DA0CCB" w:rsidRPr="00DF24AF" w:rsidRDefault="00DA0CCB" w:rsidP="00042282">
      <w:pPr>
        <w:pStyle w:val="ListParagraph"/>
        <w:numPr>
          <w:ilvl w:val="1"/>
          <w:numId w:val="1"/>
        </w:numPr>
        <w:autoSpaceDE w:val="0"/>
        <w:autoSpaceDN w:val="0"/>
        <w:adjustRightInd w:val="0"/>
        <w:spacing w:after="0" w:line="240" w:lineRule="auto"/>
        <w:rPr>
          <w:rFonts w:ascii="Arial Narrow" w:hAnsi="Arial Narrow" w:cs="Arial"/>
          <w:szCs w:val="24"/>
        </w:rPr>
      </w:pPr>
      <w:r w:rsidRPr="00DF24AF">
        <w:rPr>
          <w:rFonts w:ascii="Arial Narrow" w:hAnsi="Arial Narrow" w:cs="Arial"/>
          <w:szCs w:val="24"/>
        </w:rPr>
        <w:t>Ensure that all affected landowners, owners and tenants are aware of (and are able to accommodate) any site visits by the Council, its representatives or consultees.</w:t>
      </w:r>
    </w:p>
    <w:p w:rsidR="00DA0CCB" w:rsidRPr="00DF24AF" w:rsidRDefault="00DA0CCB" w:rsidP="00042282">
      <w:pPr>
        <w:pStyle w:val="ListParagraph"/>
        <w:numPr>
          <w:ilvl w:val="1"/>
          <w:numId w:val="1"/>
        </w:numPr>
        <w:autoSpaceDE w:val="0"/>
        <w:autoSpaceDN w:val="0"/>
        <w:adjustRightInd w:val="0"/>
        <w:spacing w:after="0" w:line="240" w:lineRule="auto"/>
        <w:rPr>
          <w:rFonts w:ascii="Arial Narrow" w:hAnsi="Arial Narrow" w:cs="Arial"/>
          <w:szCs w:val="24"/>
        </w:rPr>
      </w:pPr>
      <w:r w:rsidRPr="00DF24AF">
        <w:rPr>
          <w:rFonts w:ascii="Arial Narrow" w:hAnsi="Arial Narrow" w:cs="Arial"/>
          <w:szCs w:val="24"/>
        </w:rPr>
        <w:t xml:space="preserve">Respond to any additional information requests from the Council </w:t>
      </w:r>
      <w:r w:rsidR="00EB0540" w:rsidRPr="00DF24AF">
        <w:rPr>
          <w:rFonts w:ascii="Arial Narrow" w:hAnsi="Arial Narrow" w:cs="Arial"/>
          <w:szCs w:val="24"/>
        </w:rPr>
        <w:t xml:space="preserve">or its representatives in order </w:t>
      </w:r>
      <w:r w:rsidRPr="00DF24AF">
        <w:rPr>
          <w:rFonts w:ascii="Arial Narrow" w:hAnsi="Arial Narrow" w:cs="Arial"/>
          <w:szCs w:val="24"/>
        </w:rPr>
        <w:t xml:space="preserve">to </w:t>
      </w:r>
      <w:r w:rsidR="002F18EA" w:rsidRPr="00DF24AF">
        <w:rPr>
          <w:rFonts w:ascii="Arial Narrow" w:hAnsi="Arial Narrow" w:cs="Arial"/>
          <w:szCs w:val="24"/>
        </w:rPr>
        <w:t xml:space="preserve">substantiate </w:t>
      </w:r>
      <w:r w:rsidRPr="00DF24AF">
        <w:rPr>
          <w:rFonts w:ascii="Arial Narrow" w:hAnsi="Arial Narrow" w:cs="Arial"/>
          <w:szCs w:val="24"/>
        </w:rPr>
        <w:t>the application.</w:t>
      </w:r>
    </w:p>
    <w:p w:rsidR="00DA0CCB" w:rsidRPr="00DA0CCB" w:rsidRDefault="00DA0CCB" w:rsidP="00DA0CCB">
      <w:pPr>
        <w:autoSpaceDE w:val="0"/>
        <w:autoSpaceDN w:val="0"/>
        <w:adjustRightInd w:val="0"/>
        <w:spacing w:after="0" w:line="240" w:lineRule="auto"/>
        <w:rPr>
          <w:rFonts w:ascii="Arial Narrow" w:hAnsi="Arial Narrow" w:cs="Arial"/>
          <w:color w:val="000000" w:themeColor="text1"/>
          <w:szCs w:val="24"/>
        </w:rPr>
      </w:pPr>
    </w:p>
    <w:p w:rsidR="00DA0CCB" w:rsidRPr="00DA0CCB" w:rsidRDefault="00DA0CCB" w:rsidP="00DA0CCB">
      <w:pPr>
        <w:autoSpaceDE w:val="0"/>
        <w:autoSpaceDN w:val="0"/>
        <w:adjustRightInd w:val="0"/>
        <w:spacing w:after="0" w:line="240" w:lineRule="auto"/>
        <w:rPr>
          <w:rFonts w:ascii="Arial Narrow" w:hAnsi="Arial Narrow" w:cs="Helvetica"/>
          <w:szCs w:val="24"/>
        </w:rPr>
      </w:pPr>
      <w:r w:rsidRPr="00DA0CCB">
        <w:rPr>
          <w:rFonts w:ascii="Arial Narrow" w:hAnsi="Arial Narrow" w:cs="MetaNormal-Roman"/>
          <w:color w:val="000000" w:themeColor="text1"/>
          <w:szCs w:val="24"/>
        </w:rPr>
        <w:t xml:space="preserve">All PPO applications are checked for completeness on receipt. If it is incomplete, the application </w:t>
      </w:r>
      <w:r w:rsidR="009D3F71">
        <w:rPr>
          <w:rFonts w:ascii="Arial Narrow" w:hAnsi="Arial Narrow" w:cs="MetaNormal-Roman"/>
          <w:color w:val="000000" w:themeColor="text1"/>
          <w:szCs w:val="24"/>
        </w:rPr>
        <w:t xml:space="preserve">will be </w:t>
      </w:r>
      <w:r w:rsidRPr="00DA0CCB">
        <w:rPr>
          <w:rFonts w:ascii="Arial Narrow" w:hAnsi="Arial Narrow" w:cs="MetaNormal-Roman"/>
          <w:color w:val="000000" w:themeColor="text1"/>
          <w:szCs w:val="24"/>
        </w:rPr>
        <w:t xml:space="preserve">returned and further information requested. </w:t>
      </w:r>
      <w:r w:rsidRPr="00DA0CCB">
        <w:rPr>
          <w:rFonts w:ascii="Arial Narrow" w:hAnsi="Arial Narrow" w:cs="Arial"/>
          <w:bCs/>
          <w:color w:val="000000" w:themeColor="text1"/>
          <w:szCs w:val="24"/>
        </w:rPr>
        <w:t xml:space="preserve">The level of information required to accompany a PPO application is significant and it </w:t>
      </w:r>
      <w:r w:rsidRPr="00DA0CCB">
        <w:rPr>
          <w:rFonts w:ascii="Arial Narrow" w:hAnsi="Arial Narrow" w:cs="Helvetica"/>
          <w:szCs w:val="24"/>
        </w:rPr>
        <w:t xml:space="preserve">cannot be stressed too strongly that it is for the applicant to make the case for the alteration. </w:t>
      </w:r>
      <w:r w:rsidRPr="00DA0CCB">
        <w:rPr>
          <w:rFonts w:ascii="Arial Narrow" w:hAnsi="Arial Narrow" w:cs="Arial"/>
          <w:color w:val="000000" w:themeColor="text1"/>
          <w:szCs w:val="24"/>
        </w:rPr>
        <w:t>Please be aware that the application form is regarded as a legally binding contract.</w:t>
      </w:r>
    </w:p>
    <w:p w:rsidR="00DA0CCB" w:rsidRPr="00DA0CCB" w:rsidRDefault="00DA0CCB" w:rsidP="00DA0CCB">
      <w:pPr>
        <w:autoSpaceDE w:val="0"/>
        <w:autoSpaceDN w:val="0"/>
        <w:adjustRightInd w:val="0"/>
        <w:spacing w:after="0" w:line="240" w:lineRule="auto"/>
        <w:rPr>
          <w:rFonts w:ascii="Arial Narrow" w:hAnsi="Arial Narrow" w:cs="Arial"/>
          <w:color w:val="000000" w:themeColor="text1"/>
          <w:szCs w:val="24"/>
        </w:rPr>
      </w:pPr>
    </w:p>
    <w:p w:rsidR="00DA0CCB" w:rsidRDefault="00DA0CCB" w:rsidP="00DA0CCB">
      <w:pPr>
        <w:autoSpaceDE w:val="0"/>
        <w:autoSpaceDN w:val="0"/>
        <w:adjustRightInd w:val="0"/>
        <w:spacing w:after="0" w:line="240" w:lineRule="auto"/>
        <w:rPr>
          <w:rFonts w:ascii="Arial Narrow" w:hAnsi="Arial Narrow" w:cs="Arial"/>
          <w:b/>
          <w:bCs/>
          <w:szCs w:val="24"/>
        </w:rPr>
      </w:pPr>
      <w:r w:rsidRPr="00DA0CCB">
        <w:rPr>
          <w:rFonts w:ascii="Arial Narrow" w:hAnsi="Arial Narrow" w:cs="Arial"/>
          <w:b/>
          <w:bCs/>
          <w:szCs w:val="24"/>
        </w:rPr>
        <w:t xml:space="preserve">The PPO </w:t>
      </w:r>
      <w:r w:rsidR="00EB0540">
        <w:rPr>
          <w:rFonts w:ascii="Arial Narrow" w:hAnsi="Arial Narrow" w:cs="Arial"/>
          <w:b/>
          <w:bCs/>
          <w:szCs w:val="24"/>
        </w:rPr>
        <w:t xml:space="preserve">Application </w:t>
      </w:r>
      <w:r w:rsidRPr="00DA0CCB">
        <w:rPr>
          <w:rFonts w:ascii="Arial Narrow" w:hAnsi="Arial Narrow" w:cs="Arial"/>
          <w:b/>
          <w:bCs/>
          <w:szCs w:val="24"/>
        </w:rPr>
        <w:t>Process</w:t>
      </w:r>
    </w:p>
    <w:p w:rsidR="00DA0CCB" w:rsidRPr="00DA0CCB" w:rsidRDefault="00DA0CCB" w:rsidP="00DA0CCB">
      <w:pPr>
        <w:autoSpaceDE w:val="0"/>
        <w:autoSpaceDN w:val="0"/>
        <w:adjustRightInd w:val="0"/>
        <w:spacing w:after="0" w:line="240" w:lineRule="auto"/>
        <w:rPr>
          <w:rFonts w:ascii="Arial Narrow" w:hAnsi="Arial Narrow" w:cs="Arial"/>
          <w:b/>
          <w:bCs/>
          <w:szCs w:val="24"/>
        </w:rPr>
      </w:pPr>
      <w:r w:rsidRPr="00DA0CCB">
        <w:rPr>
          <w:rFonts w:ascii="Arial Narrow" w:hAnsi="Arial Narrow" w:cs="Arial"/>
          <w:color w:val="000000" w:themeColor="text1"/>
          <w:szCs w:val="24"/>
        </w:rPr>
        <w:t>Once the Council is satisfied that the PPO application</w:t>
      </w:r>
      <w:r w:rsidR="00EB0540">
        <w:rPr>
          <w:rFonts w:ascii="Arial Narrow" w:hAnsi="Arial Narrow" w:cs="Arial"/>
          <w:color w:val="000000" w:themeColor="text1"/>
          <w:szCs w:val="24"/>
        </w:rPr>
        <w:t xml:space="preserve"> </w:t>
      </w:r>
      <w:r w:rsidRPr="00DA0CCB">
        <w:rPr>
          <w:rFonts w:ascii="Arial Narrow" w:hAnsi="Arial Narrow" w:cs="Arial"/>
          <w:color w:val="000000" w:themeColor="text1"/>
          <w:szCs w:val="24"/>
        </w:rPr>
        <w:t xml:space="preserve">is complete, it will be </w:t>
      </w:r>
      <w:r w:rsidRPr="00DA0CCB">
        <w:rPr>
          <w:rFonts w:ascii="Arial Narrow" w:hAnsi="Arial Narrow" w:cs="Arial"/>
          <w:bCs/>
          <w:color w:val="000000" w:themeColor="text1"/>
          <w:szCs w:val="24"/>
        </w:rPr>
        <w:t xml:space="preserve">assessed against prioritising criteria. </w:t>
      </w:r>
      <w:r w:rsidR="009D3F71">
        <w:rPr>
          <w:rFonts w:ascii="Arial Narrow" w:hAnsi="Arial Narrow" w:cs="Arial"/>
          <w:bCs/>
          <w:color w:val="000000" w:themeColor="text1"/>
          <w:szCs w:val="24"/>
        </w:rPr>
        <w:t xml:space="preserve">Any PPO </w:t>
      </w:r>
      <w:r w:rsidR="001516D7">
        <w:rPr>
          <w:rFonts w:ascii="Arial Narrow" w:hAnsi="Arial Narrow" w:cs="Arial"/>
          <w:bCs/>
          <w:color w:val="000000" w:themeColor="text1"/>
          <w:szCs w:val="24"/>
        </w:rPr>
        <w:t xml:space="preserve">application which </w:t>
      </w:r>
      <w:r w:rsidR="00141DBB">
        <w:rPr>
          <w:rFonts w:ascii="Arial Narrow" w:hAnsi="Arial Narrow" w:cs="Arial"/>
          <w:bCs/>
          <w:color w:val="000000" w:themeColor="text1"/>
          <w:szCs w:val="24"/>
        </w:rPr>
        <w:t xml:space="preserve">in the Council’s view </w:t>
      </w:r>
      <w:r w:rsidR="001516D7">
        <w:rPr>
          <w:rFonts w:ascii="Arial Narrow" w:hAnsi="Arial Narrow" w:cs="Arial"/>
          <w:bCs/>
          <w:color w:val="000000" w:themeColor="text1"/>
          <w:szCs w:val="24"/>
        </w:rPr>
        <w:t xml:space="preserve">resolves a </w:t>
      </w:r>
      <w:r w:rsidR="002F18EA">
        <w:rPr>
          <w:rFonts w:ascii="Arial Narrow" w:hAnsi="Arial Narrow" w:cs="Arial"/>
          <w:bCs/>
          <w:color w:val="000000" w:themeColor="text1"/>
          <w:szCs w:val="24"/>
        </w:rPr>
        <w:t xml:space="preserve">significant </w:t>
      </w:r>
      <w:r w:rsidR="001516D7">
        <w:rPr>
          <w:rFonts w:ascii="Arial Narrow" w:hAnsi="Arial Narrow" w:cs="Arial"/>
          <w:bCs/>
          <w:color w:val="000000" w:themeColor="text1"/>
          <w:szCs w:val="24"/>
        </w:rPr>
        <w:t>public safety issue</w:t>
      </w:r>
      <w:r w:rsidR="00EB0540">
        <w:rPr>
          <w:rFonts w:ascii="Arial Narrow" w:hAnsi="Arial Narrow" w:cs="Arial"/>
          <w:bCs/>
          <w:color w:val="000000" w:themeColor="text1"/>
          <w:szCs w:val="24"/>
        </w:rPr>
        <w:t>,</w:t>
      </w:r>
      <w:r w:rsidR="001516D7">
        <w:rPr>
          <w:rFonts w:ascii="Arial Narrow" w:hAnsi="Arial Narrow" w:cs="Arial"/>
          <w:bCs/>
          <w:color w:val="000000" w:themeColor="text1"/>
          <w:szCs w:val="24"/>
        </w:rPr>
        <w:t xml:space="preserve"> will be given </w:t>
      </w:r>
      <w:r w:rsidR="002F18EA">
        <w:rPr>
          <w:rFonts w:ascii="Arial Narrow" w:hAnsi="Arial Narrow" w:cs="Arial"/>
          <w:bCs/>
          <w:color w:val="000000" w:themeColor="text1"/>
          <w:szCs w:val="24"/>
        </w:rPr>
        <w:t xml:space="preserve">the </w:t>
      </w:r>
      <w:r w:rsidR="001516D7">
        <w:rPr>
          <w:rFonts w:ascii="Arial Narrow" w:hAnsi="Arial Narrow" w:cs="Arial"/>
          <w:bCs/>
          <w:color w:val="000000" w:themeColor="text1"/>
          <w:szCs w:val="24"/>
        </w:rPr>
        <w:t>high</w:t>
      </w:r>
      <w:r w:rsidR="002F18EA">
        <w:rPr>
          <w:rFonts w:ascii="Arial Narrow" w:hAnsi="Arial Narrow" w:cs="Arial"/>
          <w:bCs/>
          <w:color w:val="000000" w:themeColor="text1"/>
          <w:szCs w:val="24"/>
        </w:rPr>
        <w:t>est</w:t>
      </w:r>
      <w:r w:rsidR="001516D7">
        <w:rPr>
          <w:rFonts w:ascii="Arial Narrow" w:hAnsi="Arial Narrow" w:cs="Arial"/>
          <w:bCs/>
          <w:color w:val="000000" w:themeColor="text1"/>
          <w:szCs w:val="24"/>
        </w:rPr>
        <w:t xml:space="preserve"> priority. All other applications will be judged against the </w:t>
      </w:r>
      <w:r w:rsidR="00EB0540" w:rsidRPr="00DA0CCB">
        <w:rPr>
          <w:rFonts w:ascii="Arial Narrow" w:hAnsi="Arial Narrow" w:cs="Arial"/>
          <w:bCs/>
          <w:color w:val="000000" w:themeColor="text1"/>
          <w:szCs w:val="24"/>
        </w:rPr>
        <w:t xml:space="preserve">criteria </w:t>
      </w:r>
      <w:r w:rsidR="00EB0540">
        <w:rPr>
          <w:rFonts w:ascii="Arial Narrow" w:hAnsi="Arial Narrow" w:cs="Arial"/>
          <w:bCs/>
          <w:color w:val="000000" w:themeColor="text1"/>
          <w:szCs w:val="24"/>
        </w:rPr>
        <w:t xml:space="preserve">below, which </w:t>
      </w:r>
      <w:r w:rsidR="00EB0540" w:rsidRPr="00DA0CCB">
        <w:rPr>
          <w:rFonts w:ascii="Arial Narrow" w:hAnsi="Arial Narrow" w:cs="Arial"/>
          <w:bCs/>
          <w:color w:val="000000" w:themeColor="text1"/>
          <w:szCs w:val="24"/>
        </w:rPr>
        <w:t>ha</w:t>
      </w:r>
      <w:r w:rsidR="00EB0540">
        <w:rPr>
          <w:rFonts w:ascii="Arial Narrow" w:hAnsi="Arial Narrow" w:cs="Arial"/>
          <w:bCs/>
          <w:color w:val="000000" w:themeColor="text1"/>
          <w:szCs w:val="24"/>
        </w:rPr>
        <w:t>s</w:t>
      </w:r>
      <w:r w:rsidRPr="00DA0CCB">
        <w:rPr>
          <w:rFonts w:ascii="Arial Narrow" w:hAnsi="Arial Narrow" w:cs="Arial"/>
          <w:bCs/>
          <w:color w:val="000000" w:themeColor="text1"/>
          <w:szCs w:val="24"/>
        </w:rPr>
        <w:t xml:space="preserve"> been designed to ensure that </w:t>
      </w:r>
      <w:r w:rsidR="001516D7">
        <w:rPr>
          <w:rFonts w:ascii="Arial Narrow" w:hAnsi="Arial Narrow" w:cs="Arial"/>
          <w:bCs/>
          <w:color w:val="000000" w:themeColor="text1"/>
          <w:szCs w:val="24"/>
        </w:rPr>
        <w:t xml:space="preserve">those </w:t>
      </w:r>
      <w:r w:rsidRPr="00DA0CCB">
        <w:rPr>
          <w:rFonts w:ascii="Arial Narrow" w:hAnsi="Arial Narrow" w:cs="Arial"/>
          <w:bCs/>
          <w:color w:val="000000" w:themeColor="text1"/>
          <w:szCs w:val="24"/>
        </w:rPr>
        <w:t xml:space="preserve">applications </w:t>
      </w:r>
      <w:r w:rsidR="00EB0540">
        <w:rPr>
          <w:rFonts w:ascii="Arial Narrow" w:hAnsi="Arial Narrow" w:cs="Arial"/>
          <w:bCs/>
          <w:color w:val="000000" w:themeColor="text1"/>
          <w:szCs w:val="24"/>
        </w:rPr>
        <w:t xml:space="preserve">that </w:t>
      </w:r>
      <w:r w:rsidR="001516D7">
        <w:rPr>
          <w:rFonts w:ascii="Arial Narrow" w:hAnsi="Arial Narrow" w:cs="Arial"/>
          <w:bCs/>
          <w:color w:val="000000" w:themeColor="text1"/>
          <w:szCs w:val="24"/>
        </w:rPr>
        <w:t>deliver</w:t>
      </w:r>
      <w:r w:rsidR="001516D7" w:rsidRPr="00DA0CCB">
        <w:rPr>
          <w:rFonts w:ascii="Arial Narrow" w:hAnsi="Arial Narrow" w:cs="Arial"/>
          <w:bCs/>
          <w:color w:val="000000" w:themeColor="text1"/>
          <w:szCs w:val="24"/>
        </w:rPr>
        <w:t xml:space="preserve"> </w:t>
      </w:r>
      <w:r w:rsidRPr="00DA0CCB">
        <w:rPr>
          <w:rFonts w:ascii="Arial Narrow" w:hAnsi="Arial Narrow" w:cs="Arial"/>
          <w:bCs/>
          <w:color w:val="000000" w:themeColor="text1"/>
          <w:szCs w:val="24"/>
        </w:rPr>
        <w:t xml:space="preserve">the greatest </w:t>
      </w:r>
      <w:r w:rsidRPr="00DA0CCB">
        <w:rPr>
          <w:rFonts w:ascii="Arial Narrow" w:hAnsi="Arial Narrow" w:cs="Arial"/>
          <w:color w:val="000000" w:themeColor="text1"/>
          <w:szCs w:val="24"/>
        </w:rPr>
        <w:t xml:space="preserve">public benefit and maximise public resources, are prioritised in favour of those </w:t>
      </w:r>
      <w:r w:rsidR="00EB0540">
        <w:rPr>
          <w:rFonts w:ascii="Arial Narrow" w:hAnsi="Arial Narrow" w:cs="Arial"/>
          <w:color w:val="000000" w:themeColor="text1"/>
          <w:szCs w:val="24"/>
        </w:rPr>
        <w:t xml:space="preserve">that </w:t>
      </w:r>
      <w:r w:rsidRPr="00DA0CCB">
        <w:rPr>
          <w:rFonts w:ascii="Arial Narrow" w:hAnsi="Arial Narrow" w:cs="Arial"/>
          <w:color w:val="000000" w:themeColor="text1"/>
          <w:szCs w:val="24"/>
        </w:rPr>
        <w:t xml:space="preserve">are solely in the interests of the landowner. The </w:t>
      </w:r>
      <w:r w:rsidRPr="00DA0CCB">
        <w:rPr>
          <w:rFonts w:ascii="Arial Narrow" w:hAnsi="Arial Narrow" w:cs="Arial"/>
          <w:bCs/>
          <w:color w:val="000000" w:themeColor="text1"/>
          <w:szCs w:val="24"/>
        </w:rPr>
        <w:t xml:space="preserve">prioritising </w:t>
      </w:r>
      <w:r w:rsidRPr="00DA0CCB">
        <w:rPr>
          <w:rFonts w:ascii="Arial Narrow" w:hAnsi="Arial Narrow" w:cs="Arial"/>
          <w:color w:val="000000" w:themeColor="text1"/>
          <w:szCs w:val="24"/>
        </w:rPr>
        <w:t xml:space="preserve">criteria and associated scores are: </w:t>
      </w:r>
    </w:p>
    <w:p w:rsidR="00DA0CCB" w:rsidRPr="00110D34" w:rsidRDefault="00DA0CCB" w:rsidP="00DA0CCB">
      <w:pPr>
        <w:autoSpaceDE w:val="0"/>
        <w:autoSpaceDN w:val="0"/>
        <w:adjustRightInd w:val="0"/>
        <w:spacing w:after="0" w:line="240" w:lineRule="auto"/>
        <w:rPr>
          <w:rFonts w:ascii="Arial Narrow" w:hAnsi="Arial Narrow" w:cs="Arial"/>
          <w:color w:val="000000" w:themeColor="text1"/>
          <w:sz w:val="12"/>
          <w:szCs w:val="24"/>
        </w:rPr>
      </w:pPr>
    </w:p>
    <w:tbl>
      <w:tblPr>
        <w:tblStyle w:val="TableGrid"/>
        <w:tblW w:w="8472" w:type="dxa"/>
        <w:tblLayout w:type="fixed"/>
        <w:tblLook w:val="04A0" w:firstRow="1" w:lastRow="0" w:firstColumn="1" w:lastColumn="0" w:noHBand="0" w:noVBand="1"/>
      </w:tblPr>
      <w:tblGrid>
        <w:gridCol w:w="7338"/>
        <w:gridCol w:w="1134"/>
      </w:tblGrid>
      <w:tr w:rsidR="00DA0CCB" w:rsidRPr="00DA0CCB" w:rsidTr="00EB0540">
        <w:trPr>
          <w:trHeight w:val="449"/>
        </w:trPr>
        <w:tc>
          <w:tcPr>
            <w:tcW w:w="7338" w:type="dxa"/>
            <w:shd w:val="clear" w:color="auto" w:fill="CC9900"/>
            <w:vAlign w:val="center"/>
          </w:tcPr>
          <w:p w:rsidR="009D3F71" w:rsidRPr="009D3F71" w:rsidRDefault="00DA0CCB" w:rsidP="001516D7">
            <w:pPr>
              <w:autoSpaceDE w:val="0"/>
              <w:autoSpaceDN w:val="0"/>
              <w:adjustRightInd w:val="0"/>
              <w:rPr>
                <w:rFonts w:ascii="Arial Narrow" w:hAnsi="Arial Narrow" w:cs="Arial"/>
                <w:b/>
                <w:color w:val="FFFFFF" w:themeColor="background1"/>
                <w:szCs w:val="24"/>
              </w:rPr>
            </w:pPr>
            <w:r w:rsidRPr="009D3F71">
              <w:rPr>
                <w:rFonts w:ascii="Arial Narrow" w:hAnsi="Arial Narrow" w:cs="Arial"/>
                <w:b/>
                <w:color w:val="FFFFFF" w:themeColor="background1"/>
                <w:szCs w:val="24"/>
              </w:rPr>
              <w:t>Prioritising Criteria</w:t>
            </w:r>
            <w:r w:rsidR="001516D7" w:rsidRPr="009D3F71">
              <w:rPr>
                <w:rFonts w:ascii="Arial Narrow" w:hAnsi="Arial Narrow" w:cs="Arial"/>
                <w:b/>
                <w:color w:val="FFFFFF" w:themeColor="background1"/>
                <w:szCs w:val="24"/>
              </w:rPr>
              <w:t xml:space="preserve"> </w:t>
            </w:r>
          </w:p>
          <w:p w:rsidR="00DA0CCB" w:rsidRPr="009D3F71" w:rsidRDefault="001516D7" w:rsidP="001516D7">
            <w:pPr>
              <w:autoSpaceDE w:val="0"/>
              <w:autoSpaceDN w:val="0"/>
              <w:adjustRightInd w:val="0"/>
              <w:rPr>
                <w:rFonts w:ascii="Arial Narrow" w:hAnsi="Arial Narrow" w:cs="Arial"/>
                <w:color w:val="FFFFFF" w:themeColor="background1"/>
                <w:szCs w:val="24"/>
              </w:rPr>
            </w:pPr>
            <w:r w:rsidRPr="009D3F71">
              <w:rPr>
                <w:rFonts w:ascii="Arial Narrow" w:hAnsi="Arial Narrow" w:cs="Arial"/>
                <w:color w:val="FFFFFF" w:themeColor="background1"/>
                <w:szCs w:val="24"/>
              </w:rPr>
              <w:t xml:space="preserve">(for diversion applications other than those which </w:t>
            </w:r>
            <w:r w:rsidR="009D3F71" w:rsidRPr="009D3F71">
              <w:rPr>
                <w:rFonts w:ascii="Arial Narrow" w:hAnsi="Arial Narrow" w:cs="Arial"/>
                <w:color w:val="FFFFFF" w:themeColor="background1"/>
                <w:szCs w:val="24"/>
              </w:rPr>
              <w:t>resolve a public safety issue)</w:t>
            </w:r>
          </w:p>
        </w:tc>
        <w:tc>
          <w:tcPr>
            <w:tcW w:w="1134" w:type="dxa"/>
            <w:shd w:val="clear" w:color="auto" w:fill="CC9900"/>
            <w:vAlign w:val="center"/>
          </w:tcPr>
          <w:p w:rsidR="00DA0CCB" w:rsidRPr="009D3F71" w:rsidRDefault="00DA0CCB" w:rsidP="009D3F71">
            <w:pPr>
              <w:autoSpaceDE w:val="0"/>
              <w:autoSpaceDN w:val="0"/>
              <w:adjustRightInd w:val="0"/>
              <w:jc w:val="center"/>
              <w:rPr>
                <w:rFonts w:ascii="Arial Narrow" w:hAnsi="Arial Narrow" w:cs="Arial"/>
                <w:b/>
                <w:color w:val="FFFFFF" w:themeColor="background1"/>
                <w:szCs w:val="24"/>
              </w:rPr>
            </w:pPr>
            <w:r w:rsidRPr="009D3F71">
              <w:rPr>
                <w:rFonts w:ascii="Arial Narrow" w:hAnsi="Arial Narrow" w:cs="Arial"/>
                <w:b/>
                <w:color w:val="FFFFFF" w:themeColor="background1"/>
                <w:szCs w:val="24"/>
              </w:rPr>
              <w:t>Score*</w:t>
            </w:r>
          </w:p>
        </w:tc>
      </w:tr>
      <w:tr w:rsidR="00DA0CCB" w:rsidRPr="00DA0CCB" w:rsidTr="00EB0540">
        <w:tc>
          <w:tcPr>
            <w:tcW w:w="7338" w:type="dxa"/>
          </w:tcPr>
          <w:p w:rsidR="00DA0CCB" w:rsidRPr="00DA0CCB" w:rsidRDefault="00DA0CCB" w:rsidP="009D3F71">
            <w:pPr>
              <w:autoSpaceDE w:val="0"/>
              <w:autoSpaceDN w:val="0"/>
              <w:adjustRightInd w:val="0"/>
              <w:rPr>
                <w:rFonts w:ascii="Arial Narrow" w:hAnsi="Arial Narrow" w:cs="Arial"/>
                <w:color w:val="000000" w:themeColor="text1"/>
                <w:szCs w:val="24"/>
              </w:rPr>
            </w:pPr>
            <w:r w:rsidRPr="00DA0CCB">
              <w:rPr>
                <w:rFonts w:ascii="Arial Narrow" w:hAnsi="Arial Narrow" w:cs="Arial"/>
                <w:color w:val="000000" w:themeColor="text1"/>
                <w:szCs w:val="24"/>
              </w:rPr>
              <w:t xml:space="preserve">Overcomes a permanent (or long-standing) obstruction </w:t>
            </w:r>
          </w:p>
        </w:tc>
        <w:tc>
          <w:tcPr>
            <w:tcW w:w="1134" w:type="dxa"/>
            <w:vAlign w:val="center"/>
          </w:tcPr>
          <w:p w:rsidR="00DA0CCB" w:rsidRPr="009D3F71" w:rsidRDefault="001516D7" w:rsidP="001516D7">
            <w:pPr>
              <w:autoSpaceDE w:val="0"/>
              <w:autoSpaceDN w:val="0"/>
              <w:adjustRightInd w:val="0"/>
              <w:jc w:val="center"/>
              <w:rPr>
                <w:rFonts w:ascii="Arial Narrow" w:hAnsi="Arial Narrow" w:cs="Arial"/>
                <w:szCs w:val="24"/>
              </w:rPr>
            </w:pPr>
            <w:r w:rsidRPr="009D3F71">
              <w:rPr>
                <w:rFonts w:ascii="Arial Narrow" w:hAnsi="Arial Narrow" w:cs="Arial"/>
                <w:szCs w:val="24"/>
              </w:rPr>
              <w:t>10</w:t>
            </w:r>
          </w:p>
        </w:tc>
      </w:tr>
      <w:tr w:rsidR="00DA0CCB" w:rsidRPr="00DA0CCB" w:rsidTr="00EB0540">
        <w:tc>
          <w:tcPr>
            <w:tcW w:w="7338" w:type="dxa"/>
          </w:tcPr>
          <w:p w:rsidR="00DA0CCB" w:rsidRPr="00DA0CCB" w:rsidRDefault="00DA0CCB" w:rsidP="009D3F71">
            <w:pPr>
              <w:autoSpaceDE w:val="0"/>
              <w:autoSpaceDN w:val="0"/>
              <w:adjustRightInd w:val="0"/>
              <w:rPr>
                <w:rFonts w:ascii="Arial Narrow" w:hAnsi="Arial Narrow" w:cs="Arial"/>
                <w:color w:val="000000" w:themeColor="text1"/>
                <w:szCs w:val="24"/>
              </w:rPr>
            </w:pPr>
            <w:r w:rsidRPr="00DA0CCB">
              <w:rPr>
                <w:rFonts w:ascii="Arial Narrow" w:hAnsi="Arial Narrow" w:cs="Arial"/>
                <w:color w:val="000000" w:themeColor="text1"/>
                <w:szCs w:val="24"/>
              </w:rPr>
              <w:t>Overcomes a significant and ongoing maintenance issue</w:t>
            </w:r>
          </w:p>
        </w:tc>
        <w:tc>
          <w:tcPr>
            <w:tcW w:w="1134" w:type="dxa"/>
            <w:vAlign w:val="center"/>
          </w:tcPr>
          <w:p w:rsidR="00DA0CCB" w:rsidRPr="009D3F71" w:rsidRDefault="001516D7" w:rsidP="001516D7">
            <w:pPr>
              <w:autoSpaceDE w:val="0"/>
              <w:autoSpaceDN w:val="0"/>
              <w:adjustRightInd w:val="0"/>
              <w:jc w:val="center"/>
              <w:rPr>
                <w:rFonts w:ascii="Arial Narrow" w:hAnsi="Arial Narrow" w:cs="Arial"/>
                <w:szCs w:val="24"/>
              </w:rPr>
            </w:pPr>
            <w:r w:rsidRPr="009D3F71">
              <w:rPr>
                <w:rFonts w:ascii="Arial Narrow" w:hAnsi="Arial Narrow" w:cs="Arial"/>
                <w:szCs w:val="24"/>
              </w:rPr>
              <w:t>9</w:t>
            </w:r>
          </w:p>
        </w:tc>
      </w:tr>
      <w:tr w:rsidR="00DA0CCB" w:rsidRPr="00DA0CCB" w:rsidTr="00EB0540">
        <w:tc>
          <w:tcPr>
            <w:tcW w:w="7338" w:type="dxa"/>
          </w:tcPr>
          <w:p w:rsidR="00DA0CCB" w:rsidRPr="00DA0CCB" w:rsidRDefault="00DA0CCB" w:rsidP="009D3F71">
            <w:pPr>
              <w:autoSpaceDE w:val="0"/>
              <w:autoSpaceDN w:val="0"/>
              <w:adjustRightInd w:val="0"/>
              <w:rPr>
                <w:rFonts w:ascii="Arial Narrow" w:hAnsi="Arial Narrow" w:cs="Arial"/>
                <w:color w:val="000000" w:themeColor="text1"/>
                <w:szCs w:val="24"/>
              </w:rPr>
            </w:pPr>
            <w:r w:rsidRPr="00DA0CCB">
              <w:rPr>
                <w:rFonts w:ascii="Arial Narrow" w:hAnsi="Arial Narrow" w:cs="Arial"/>
                <w:color w:val="000000" w:themeColor="text1"/>
                <w:szCs w:val="24"/>
              </w:rPr>
              <w:t>Eliminates the need to process an existing S</w:t>
            </w:r>
            <w:r w:rsidR="00EB0540">
              <w:rPr>
                <w:rFonts w:ascii="Arial Narrow" w:hAnsi="Arial Narrow" w:cs="Arial"/>
                <w:color w:val="000000" w:themeColor="text1"/>
                <w:szCs w:val="24"/>
              </w:rPr>
              <w:t>ec</w:t>
            </w:r>
            <w:r w:rsidRPr="00DA0CCB">
              <w:rPr>
                <w:rFonts w:ascii="Arial Narrow" w:hAnsi="Arial Narrow" w:cs="Arial"/>
                <w:color w:val="000000" w:themeColor="text1"/>
                <w:szCs w:val="24"/>
              </w:rPr>
              <w:t>.</w:t>
            </w:r>
            <w:r w:rsidR="00EB0540">
              <w:rPr>
                <w:rFonts w:ascii="Arial Narrow" w:hAnsi="Arial Narrow" w:cs="Arial"/>
                <w:color w:val="000000" w:themeColor="text1"/>
                <w:szCs w:val="24"/>
              </w:rPr>
              <w:t xml:space="preserve"> </w:t>
            </w:r>
            <w:r w:rsidRPr="00DA0CCB">
              <w:rPr>
                <w:rFonts w:ascii="Arial Narrow" w:hAnsi="Arial Narrow" w:cs="Arial"/>
                <w:color w:val="000000" w:themeColor="text1"/>
                <w:szCs w:val="24"/>
              </w:rPr>
              <w:t>53 application on the route</w:t>
            </w:r>
          </w:p>
        </w:tc>
        <w:tc>
          <w:tcPr>
            <w:tcW w:w="1134" w:type="dxa"/>
            <w:vAlign w:val="center"/>
          </w:tcPr>
          <w:p w:rsidR="00DA0CCB" w:rsidRPr="009D3F71" w:rsidRDefault="00DA0CCB" w:rsidP="009D3F71">
            <w:pPr>
              <w:autoSpaceDE w:val="0"/>
              <w:autoSpaceDN w:val="0"/>
              <w:adjustRightInd w:val="0"/>
              <w:jc w:val="center"/>
              <w:rPr>
                <w:rFonts w:ascii="Arial Narrow" w:hAnsi="Arial Narrow" w:cs="Arial"/>
                <w:szCs w:val="24"/>
              </w:rPr>
            </w:pPr>
            <w:r w:rsidRPr="009D3F71">
              <w:rPr>
                <w:rFonts w:ascii="Arial Narrow" w:hAnsi="Arial Narrow" w:cs="Arial"/>
                <w:szCs w:val="24"/>
              </w:rPr>
              <w:t>8</w:t>
            </w:r>
          </w:p>
        </w:tc>
      </w:tr>
      <w:tr w:rsidR="00DA0CCB" w:rsidRPr="00DA0CCB" w:rsidTr="00EB0540">
        <w:tc>
          <w:tcPr>
            <w:tcW w:w="7338" w:type="dxa"/>
          </w:tcPr>
          <w:p w:rsidR="00DA0CCB" w:rsidRPr="00DA0CCB" w:rsidRDefault="00DA0CCB" w:rsidP="009D3F71">
            <w:pPr>
              <w:autoSpaceDE w:val="0"/>
              <w:autoSpaceDN w:val="0"/>
              <w:adjustRightInd w:val="0"/>
              <w:rPr>
                <w:rFonts w:ascii="Arial Narrow" w:hAnsi="Arial Narrow" w:cs="Helvetica-Bold"/>
                <w:bCs/>
                <w:color w:val="000000" w:themeColor="text1"/>
                <w:szCs w:val="24"/>
              </w:rPr>
            </w:pPr>
            <w:r w:rsidRPr="00DA0CCB">
              <w:rPr>
                <w:rFonts w:ascii="Arial Narrow" w:hAnsi="Arial Narrow" w:cs="Helvetica-Bold"/>
                <w:bCs/>
                <w:color w:val="000000" w:themeColor="text1"/>
                <w:szCs w:val="24"/>
              </w:rPr>
              <w:t xml:space="preserve">Is a high priority path (as identified in the PRoW </w:t>
            </w:r>
            <w:r w:rsidR="00EB0540">
              <w:rPr>
                <w:rFonts w:ascii="Arial Narrow" w:hAnsi="Arial Narrow" w:cs="Helvetica-Bold"/>
                <w:bCs/>
                <w:color w:val="000000" w:themeColor="text1"/>
                <w:szCs w:val="24"/>
              </w:rPr>
              <w:t xml:space="preserve">network </w:t>
            </w:r>
            <w:r w:rsidRPr="00DA0CCB">
              <w:rPr>
                <w:rFonts w:ascii="Arial Narrow" w:hAnsi="Arial Narrow" w:cs="Helvetica-Bold"/>
                <w:bCs/>
                <w:color w:val="000000" w:themeColor="text1"/>
                <w:szCs w:val="24"/>
              </w:rPr>
              <w:t>hierarchy)</w:t>
            </w:r>
          </w:p>
        </w:tc>
        <w:tc>
          <w:tcPr>
            <w:tcW w:w="1134" w:type="dxa"/>
            <w:vAlign w:val="center"/>
          </w:tcPr>
          <w:p w:rsidR="00DA0CCB" w:rsidRPr="009D3F71" w:rsidRDefault="00DA0CCB" w:rsidP="009D3F71">
            <w:pPr>
              <w:autoSpaceDE w:val="0"/>
              <w:autoSpaceDN w:val="0"/>
              <w:adjustRightInd w:val="0"/>
              <w:jc w:val="center"/>
              <w:rPr>
                <w:rFonts w:ascii="Arial Narrow" w:hAnsi="Arial Narrow" w:cs="Arial"/>
                <w:szCs w:val="24"/>
              </w:rPr>
            </w:pPr>
            <w:r w:rsidRPr="009D3F71">
              <w:rPr>
                <w:rFonts w:ascii="Arial Narrow" w:hAnsi="Arial Narrow" w:cs="Arial"/>
                <w:szCs w:val="24"/>
              </w:rPr>
              <w:t>6</w:t>
            </w:r>
          </w:p>
        </w:tc>
      </w:tr>
      <w:tr w:rsidR="00DA0CCB" w:rsidRPr="00DA0CCB" w:rsidTr="00EB0540">
        <w:tc>
          <w:tcPr>
            <w:tcW w:w="7338" w:type="dxa"/>
          </w:tcPr>
          <w:p w:rsidR="00DA0CCB" w:rsidRPr="00DA0CCB" w:rsidRDefault="00DA0CCB" w:rsidP="009D3F71">
            <w:pPr>
              <w:autoSpaceDE w:val="0"/>
              <w:autoSpaceDN w:val="0"/>
              <w:adjustRightInd w:val="0"/>
              <w:rPr>
                <w:rFonts w:ascii="Arial Narrow" w:hAnsi="Arial Narrow" w:cs="Helvetica"/>
                <w:color w:val="000000" w:themeColor="text1"/>
                <w:szCs w:val="24"/>
              </w:rPr>
            </w:pPr>
            <w:r w:rsidRPr="00DA0CCB">
              <w:rPr>
                <w:rFonts w:ascii="Arial Narrow" w:hAnsi="Arial Narrow" w:cs="Helvetica-Bold"/>
                <w:bCs/>
                <w:color w:val="000000" w:themeColor="text1"/>
                <w:szCs w:val="24"/>
              </w:rPr>
              <w:t>I</w:t>
            </w:r>
            <w:r w:rsidRPr="00DA0CCB">
              <w:rPr>
                <w:rFonts w:ascii="Arial Narrow" w:hAnsi="Arial Narrow" w:cs="Helvetica"/>
                <w:color w:val="000000" w:themeColor="text1"/>
                <w:szCs w:val="24"/>
              </w:rPr>
              <w:t>mproves access for all, especially those with mobility or visual impairments</w:t>
            </w:r>
          </w:p>
        </w:tc>
        <w:tc>
          <w:tcPr>
            <w:tcW w:w="1134" w:type="dxa"/>
            <w:vAlign w:val="center"/>
          </w:tcPr>
          <w:p w:rsidR="00DA0CCB" w:rsidRPr="009D3F71" w:rsidRDefault="00DA0CCB" w:rsidP="009D3F71">
            <w:pPr>
              <w:autoSpaceDE w:val="0"/>
              <w:autoSpaceDN w:val="0"/>
              <w:adjustRightInd w:val="0"/>
              <w:jc w:val="center"/>
              <w:rPr>
                <w:rFonts w:ascii="Arial Narrow" w:hAnsi="Arial Narrow" w:cs="Arial"/>
                <w:szCs w:val="24"/>
              </w:rPr>
            </w:pPr>
            <w:r w:rsidRPr="009D3F71">
              <w:rPr>
                <w:rFonts w:ascii="Arial Narrow" w:hAnsi="Arial Narrow" w:cs="Arial"/>
                <w:szCs w:val="24"/>
              </w:rPr>
              <w:t>5</w:t>
            </w:r>
          </w:p>
        </w:tc>
      </w:tr>
      <w:tr w:rsidR="00DA0CCB" w:rsidRPr="00DA0CCB" w:rsidTr="00EB0540">
        <w:tc>
          <w:tcPr>
            <w:tcW w:w="7338" w:type="dxa"/>
          </w:tcPr>
          <w:p w:rsidR="00DA0CCB" w:rsidRPr="00DA0CCB" w:rsidRDefault="00DA0CCB" w:rsidP="009D3F71">
            <w:pPr>
              <w:autoSpaceDE w:val="0"/>
              <w:autoSpaceDN w:val="0"/>
              <w:adjustRightInd w:val="0"/>
              <w:rPr>
                <w:rFonts w:ascii="Arial Narrow" w:hAnsi="Arial Narrow" w:cs="Helvetica"/>
                <w:color w:val="000000" w:themeColor="text1"/>
                <w:szCs w:val="24"/>
              </w:rPr>
            </w:pPr>
            <w:r w:rsidRPr="00DA0CCB">
              <w:rPr>
                <w:rFonts w:ascii="Arial Narrow" w:hAnsi="Arial Narrow" w:cs="Arial"/>
                <w:color w:val="000000" w:themeColor="text1"/>
                <w:szCs w:val="24"/>
              </w:rPr>
              <w:t>Enhances user enjoyment</w:t>
            </w:r>
          </w:p>
        </w:tc>
        <w:tc>
          <w:tcPr>
            <w:tcW w:w="1134" w:type="dxa"/>
            <w:vAlign w:val="center"/>
          </w:tcPr>
          <w:p w:rsidR="00DA0CCB" w:rsidRPr="009D3F71" w:rsidRDefault="00DA0CCB" w:rsidP="009D3F71">
            <w:pPr>
              <w:autoSpaceDE w:val="0"/>
              <w:autoSpaceDN w:val="0"/>
              <w:adjustRightInd w:val="0"/>
              <w:jc w:val="center"/>
              <w:rPr>
                <w:rFonts w:ascii="Arial Narrow" w:hAnsi="Arial Narrow" w:cs="Arial"/>
                <w:szCs w:val="24"/>
              </w:rPr>
            </w:pPr>
            <w:r w:rsidRPr="009D3F71">
              <w:rPr>
                <w:rFonts w:ascii="Arial Narrow" w:hAnsi="Arial Narrow" w:cs="Arial"/>
                <w:szCs w:val="24"/>
              </w:rPr>
              <w:t>4</w:t>
            </w:r>
          </w:p>
        </w:tc>
      </w:tr>
      <w:tr w:rsidR="00DA0CCB" w:rsidRPr="00DA0CCB" w:rsidTr="00EB0540">
        <w:tc>
          <w:tcPr>
            <w:tcW w:w="7338" w:type="dxa"/>
          </w:tcPr>
          <w:p w:rsidR="00DA0CCB" w:rsidRPr="00DA0CCB" w:rsidRDefault="00DA0CCB" w:rsidP="009D3F71">
            <w:pPr>
              <w:autoSpaceDE w:val="0"/>
              <w:autoSpaceDN w:val="0"/>
              <w:adjustRightInd w:val="0"/>
              <w:rPr>
                <w:rFonts w:ascii="Arial Narrow" w:hAnsi="Arial Narrow" w:cs="Arial"/>
                <w:color w:val="000000" w:themeColor="text1"/>
                <w:szCs w:val="24"/>
              </w:rPr>
            </w:pPr>
            <w:r w:rsidRPr="00DA0CCB">
              <w:rPr>
                <w:rFonts w:ascii="Arial Narrow" w:hAnsi="Arial Narrow" w:cs="Arial"/>
                <w:color w:val="000000" w:themeColor="text1"/>
                <w:szCs w:val="24"/>
              </w:rPr>
              <w:t>Enhances the PRoW network’s connectivity and directness</w:t>
            </w:r>
          </w:p>
        </w:tc>
        <w:tc>
          <w:tcPr>
            <w:tcW w:w="1134" w:type="dxa"/>
            <w:vAlign w:val="center"/>
          </w:tcPr>
          <w:p w:rsidR="00DA0CCB" w:rsidRPr="009D3F71" w:rsidRDefault="00DA0CCB" w:rsidP="009D3F71">
            <w:pPr>
              <w:autoSpaceDE w:val="0"/>
              <w:autoSpaceDN w:val="0"/>
              <w:adjustRightInd w:val="0"/>
              <w:jc w:val="center"/>
              <w:rPr>
                <w:rFonts w:ascii="Arial Narrow" w:hAnsi="Arial Narrow" w:cs="Arial"/>
                <w:szCs w:val="24"/>
              </w:rPr>
            </w:pPr>
            <w:r w:rsidRPr="009D3F71">
              <w:rPr>
                <w:rFonts w:ascii="Arial Narrow" w:hAnsi="Arial Narrow" w:cs="Arial"/>
                <w:szCs w:val="24"/>
              </w:rPr>
              <w:t>3</w:t>
            </w:r>
          </w:p>
        </w:tc>
      </w:tr>
      <w:tr w:rsidR="00DA0CCB" w:rsidRPr="00DA0CCB" w:rsidTr="00EB0540">
        <w:tc>
          <w:tcPr>
            <w:tcW w:w="7338" w:type="dxa"/>
          </w:tcPr>
          <w:p w:rsidR="00DA0CCB" w:rsidRPr="00DA0CCB" w:rsidRDefault="00DA0CCB" w:rsidP="009D3F71">
            <w:pPr>
              <w:autoSpaceDE w:val="0"/>
              <w:autoSpaceDN w:val="0"/>
              <w:adjustRightInd w:val="0"/>
              <w:rPr>
                <w:rFonts w:ascii="Arial Narrow" w:hAnsi="Arial Narrow" w:cs="Arial"/>
                <w:color w:val="000000" w:themeColor="text1"/>
                <w:szCs w:val="24"/>
              </w:rPr>
            </w:pPr>
            <w:r w:rsidRPr="00DA0CCB">
              <w:rPr>
                <w:rFonts w:ascii="Arial Narrow" w:hAnsi="Arial Narrow" w:cs="Arial"/>
                <w:color w:val="000000" w:themeColor="text1"/>
                <w:szCs w:val="24"/>
              </w:rPr>
              <w:t>Legitimises a well-used desire line</w:t>
            </w:r>
          </w:p>
        </w:tc>
        <w:tc>
          <w:tcPr>
            <w:tcW w:w="1134" w:type="dxa"/>
            <w:vAlign w:val="center"/>
          </w:tcPr>
          <w:p w:rsidR="00DA0CCB" w:rsidRPr="009D3F71" w:rsidRDefault="00DA0CCB" w:rsidP="009D3F71">
            <w:pPr>
              <w:autoSpaceDE w:val="0"/>
              <w:autoSpaceDN w:val="0"/>
              <w:adjustRightInd w:val="0"/>
              <w:jc w:val="center"/>
              <w:rPr>
                <w:rFonts w:ascii="Arial Narrow" w:hAnsi="Arial Narrow" w:cs="Arial"/>
                <w:szCs w:val="24"/>
              </w:rPr>
            </w:pPr>
            <w:r w:rsidRPr="009D3F71">
              <w:rPr>
                <w:rFonts w:ascii="Arial Narrow" w:hAnsi="Arial Narrow" w:cs="Arial"/>
                <w:szCs w:val="24"/>
              </w:rPr>
              <w:t>3</w:t>
            </w:r>
          </w:p>
        </w:tc>
      </w:tr>
    </w:tbl>
    <w:p w:rsidR="00191530" w:rsidRPr="004F30C5" w:rsidRDefault="00191530" w:rsidP="00DA0CCB">
      <w:pPr>
        <w:pStyle w:val="ListParagraph"/>
        <w:autoSpaceDE w:val="0"/>
        <w:autoSpaceDN w:val="0"/>
        <w:adjustRightInd w:val="0"/>
        <w:spacing w:after="0" w:line="240" w:lineRule="auto"/>
        <w:ind w:left="360"/>
        <w:jc w:val="right"/>
        <w:rPr>
          <w:rFonts w:ascii="Arial Narrow" w:hAnsi="Arial Narrow" w:cs="Arial"/>
          <w:color w:val="000000" w:themeColor="text1"/>
          <w:sz w:val="6"/>
          <w:szCs w:val="24"/>
        </w:rPr>
      </w:pPr>
    </w:p>
    <w:p w:rsidR="00DA0CCB" w:rsidRPr="00DA0CCB" w:rsidRDefault="00DA0CCB" w:rsidP="00DA0CCB">
      <w:pPr>
        <w:pStyle w:val="ListParagraph"/>
        <w:autoSpaceDE w:val="0"/>
        <w:autoSpaceDN w:val="0"/>
        <w:adjustRightInd w:val="0"/>
        <w:spacing w:after="0" w:line="240" w:lineRule="auto"/>
        <w:ind w:left="360"/>
        <w:jc w:val="right"/>
        <w:rPr>
          <w:rFonts w:ascii="Arial Narrow" w:hAnsi="Arial Narrow" w:cs="Arial"/>
          <w:color w:val="000000" w:themeColor="text1"/>
          <w:szCs w:val="24"/>
        </w:rPr>
      </w:pPr>
      <w:r w:rsidRPr="00DA0CCB">
        <w:rPr>
          <w:rFonts w:ascii="Arial Narrow" w:hAnsi="Arial Narrow" w:cs="Arial"/>
          <w:color w:val="000000" w:themeColor="text1"/>
          <w:szCs w:val="24"/>
        </w:rPr>
        <w:t>* If there is no impact, the score is 0.</w:t>
      </w:r>
    </w:p>
    <w:p w:rsidR="00DA0CCB" w:rsidRPr="002F18EA" w:rsidRDefault="00DA0CCB" w:rsidP="00DA0CCB">
      <w:pPr>
        <w:autoSpaceDE w:val="0"/>
        <w:autoSpaceDN w:val="0"/>
        <w:adjustRightInd w:val="0"/>
        <w:spacing w:after="0" w:line="240" w:lineRule="auto"/>
        <w:rPr>
          <w:rFonts w:ascii="Arial Narrow" w:hAnsi="Arial Narrow" w:cs="Arial"/>
          <w:color w:val="000000" w:themeColor="text1"/>
          <w:sz w:val="16"/>
          <w:szCs w:val="24"/>
        </w:rPr>
      </w:pPr>
    </w:p>
    <w:p w:rsidR="00DA0CCB" w:rsidRPr="00DA0CCB" w:rsidRDefault="00DA0CCB" w:rsidP="00DA0CCB">
      <w:pPr>
        <w:autoSpaceDE w:val="0"/>
        <w:autoSpaceDN w:val="0"/>
        <w:adjustRightInd w:val="0"/>
        <w:spacing w:after="0" w:line="240" w:lineRule="auto"/>
        <w:rPr>
          <w:rFonts w:ascii="Arial Narrow" w:hAnsi="Arial Narrow" w:cs="Arial"/>
          <w:color w:val="000000" w:themeColor="text1"/>
          <w:szCs w:val="24"/>
        </w:rPr>
      </w:pPr>
      <w:r w:rsidRPr="00DA0CCB">
        <w:rPr>
          <w:rFonts w:ascii="Arial Narrow" w:hAnsi="Arial Narrow" w:cs="Arial"/>
          <w:color w:val="000000" w:themeColor="text1"/>
          <w:szCs w:val="24"/>
        </w:rPr>
        <w:t xml:space="preserve">The application’s accumulated score will mean it is categorised as follows: </w:t>
      </w:r>
    </w:p>
    <w:p w:rsidR="00DA0CCB" w:rsidRPr="00110D34" w:rsidRDefault="00DA0CCB" w:rsidP="00DA0CCB">
      <w:pPr>
        <w:autoSpaceDE w:val="0"/>
        <w:autoSpaceDN w:val="0"/>
        <w:adjustRightInd w:val="0"/>
        <w:spacing w:after="0" w:line="240" w:lineRule="auto"/>
        <w:rPr>
          <w:rFonts w:ascii="Arial Narrow" w:hAnsi="Arial Narrow" w:cs="Arial"/>
          <w:color w:val="000000" w:themeColor="text1"/>
          <w:sz w:val="10"/>
          <w:szCs w:val="24"/>
        </w:rPr>
      </w:pPr>
    </w:p>
    <w:tbl>
      <w:tblPr>
        <w:tblStyle w:val="TableGrid"/>
        <w:tblW w:w="5920" w:type="dxa"/>
        <w:tblLayout w:type="fixed"/>
        <w:tblLook w:val="04A0" w:firstRow="1" w:lastRow="0" w:firstColumn="1" w:lastColumn="0" w:noHBand="0" w:noVBand="1"/>
      </w:tblPr>
      <w:tblGrid>
        <w:gridCol w:w="959"/>
        <w:gridCol w:w="850"/>
        <w:gridCol w:w="4111"/>
      </w:tblGrid>
      <w:tr w:rsidR="002F18EA" w:rsidRPr="00DA0CCB" w:rsidTr="00042282">
        <w:trPr>
          <w:trHeight w:val="231"/>
        </w:trPr>
        <w:tc>
          <w:tcPr>
            <w:tcW w:w="959" w:type="dxa"/>
            <w:shd w:val="clear" w:color="auto" w:fill="CC9900"/>
            <w:vAlign w:val="center"/>
          </w:tcPr>
          <w:p w:rsidR="002F18EA" w:rsidRPr="008D660E" w:rsidRDefault="002F18EA" w:rsidP="009D3F71">
            <w:pPr>
              <w:autoSpaceDE w:val="0"/>
              <w:autoSpaceDN w:val="0"/>
              <w:adjustRightInd w:val="0"/>
              <w:jc w:val="center"/>
              <w:rPr>
                <w:rFonts w:ascii="Arial Narrow" w:hAnsi="Arial Narrow" w:cs="Arial"/>
                <w:b/>
                <w:color w:val="FFFFFF" w:themeColor="background1"/>
                <w:szCs w:val="24"/>
              </w:rPr>
            </w:pPr>
            <w:r w:rsidRPr="008D660E">
              <w:rPr>
                <w:rFonts w:ascii="Arial Narrow" w:hAnsi="Arial Narrow" w:cs="Arial"/>
                <w:b/>
                <w:color w:val="FFFFFF" w:themeColor="background1"/>
                <w:szCs w:val="24"/>
              </w:rPr>
              <w:t>Priority</w:t>
            </w:r>
          </w:p>
        </w:tc>
        <w:tc>
          <w:tcPr>
            <w:tcW w:w="850" w:type="dxa"/>
            <w:shd w:val="clear" w:color="auto" w:fill="CC9900"/>
            <w:vAlign w:val="center"/>
          </w:tcPr>
          <w:p w:rsidR="002F18EA" w:rsidRPr="008D660E" w:rsidRDefault="002F18EA" w:rsidP="009D3F71">
            <w:pPr>
              <w:autoSpaceDE w:val="0"/>
              <w:autoSpaceDN w:val="0"/>
              <w:adjustRightInd w:val="0"/>
              <w:jc w:val="center"/>
              <w:rPr>
                <w:rFonts w:ascii="Arial Narrow" w:hAnsi="Arial Narrow" w:cs="Arial"/>
                <w:b/>
                <w:color w:val="FFFFFF" w:themeColor="background1"/>
                <w:szCs w:val="24"/>
                <w:highlight w:val="yellow"/>
              </w:rPr>
            </w:pPr>
            <w:r w:rsidRPr="008D660E">
              <w:rPr>
                <w:rFonts w:ascii="Arial Narrow" w:hAnsi="Arial Narrow" w:cs="Arial"/>
                <w:b/>
                <w:color w:val="FFFFFF" w:themeColor="background1"/>
                <w:szCs w:val="24"/>
              </w:rPr>
              <w:t>Score</w:t>
            </w:r>
          </w:p>
        </w:tc>
        <w:tc>
          <w:tcPr>
            <w:tcW w:w="4111" w:type="dxa"/>
            <w:tcBorders>
              <w:right w:val="single" w:sz="4" w:space="0" w:color="auto"/>
            </w:tcBorders>
            <w:shd w:val="clear" w:color="auto" w:fill="CC9900"/>
            <w:vAlign w:val="center"/>
          </w:tcPr>
          <w:p w:rsidR="002F18EA" w:rsidRPr="008D660E" w:rsidRDefault="00042282" w:rsidP="00042282">
            <w:pPr>
              <w:autoSpaceDE w:val="0"/>
              <w:autoSpaceDN w:val="0"/>
              <w:adjustRightInd w:val="0"/>
              <w:jc w:val="center"/>
              <w:rPr>
                <w:rFonts w:ascii="Arial Narrow" w:hAnsi="Arial Narrow" w:cs="Arial"/>
                <w:b/>
                <w:color w:val="FFFFFF" w:themeColor="background1"/>
                <w:szCs w:val="24"/>
              </w:rPr>
            </w:pPr>
            <w:r>
              <w:rPr>
                <w:rFonts w:ascii="Arial Narrow" w:hAnsi="Arial Narrow" w:cs="Arial"/>
                <w:b/>
                <w:color w:val="FFFFFF" w:themeColor="background1"/>
                <w:szCs w:val="24"/>
              </w:rPr>
              <w:t xml:space="preserve">Est. Maximum Number </w:t>
            </w:r>
            <w:r w:rsidR="002F18EA" w:rsidRPr="008D660E">
              <w:rPr>
                <w:rFonts w:ascii="Arial Narrow" w:hAnsi="Arial Narrow" w:cs="Arial"/>
                <w:b/>
                <w:color w:val="FFFFFF" w:themeColor="background1"/>
                <w:szCs w:val="24"/>
              </w:rPr>
              <w:t>of Months Before Det</w:t>
            </w:r>
            <w:r w:rsidR="00EB0540">
              <w:rPr>
                <w:rFonts w:ascii="Arial Narrow" w:hAnsi="Arial Narrow" w:cs="Arial"/>
                <w:b/>
                <w:color w:val="FFFFFF" w:themeColor="background1"/>
                <w:szCs w:val="24"/>
              </w:rPr>
              <w:t>ermination (i.e. the making of the PPO</w:t>
            </w:r>
            <w:r w:rsidR="002F18EA" w:rsidRPr="008D660E">
              <w:rPr>
                <w:rFonts w:ascii="Arial Narrow" w:hAnsi="Arial Narrow" w:cs="Arial"/>
                <w:b/>
                <w:color w:val="FFFFFF" w:themeColor="background1"/>
                <w:szCs w:val="24"/>
              </w:rPr>
              <w:t>)</w:t>
            </w:r>
          </w:p>
        </w:tc>
      </w:tr>
      <w:tr w:rsidR="002F18EA" w:rsidRPr="00DA0CCB" w:rsidTr="00042282">
        <w:trPr>
          <w:trHeight w:val="231"/>
        </w:trPr>
        <w:tc>
          <w:tcPr>
            <w:tcW w:w="959" w:type="dxa"/>
            <w:vAlign w:val="center"/>
          </w:tcPr>
          <w:p w:rsidR="002F18EA" w:rsidRPr="00DA0CCB" w:rsidRDefault="002F18EA" w:rsidP="009D3F71">
            <w:pPr>
              <w:autoSpaceDE w:val="0"/>
              <w:autoSpaceDN w:val="0"/>
              <w:adjustRightInd w:val="0"/>
              <w:rPr>
                <w:rFonts w:ascii="Arial Narrow" w:hAnsi="Arial Narrow" w:cs="Arial"/>
                <w:b/>
                <w:color w:val="000000" w:themeColor="text1"/>
                <w:szCs w:val="24"/>
              </w:rPr>
            </w:pPr>
            <w:r w:rsidRPr="00DA0CCB">
              <w:rPr>
                <w:rFonts w:ascii="Arial Narrow" w:hAnsi="Arial Narrow" w:cs="Arial"/>
                <w:b/>
                <w:color w:val="000000" w:themeColor="text1"/>
                <w:szCs w:val="24"/>
              </w:rPr>
              <w:t xml:space="preserve">High </w:t>
            </w:r>
          </w:p>
        </w:tc>
        <w:tc>
          <w:tcPr>
            <w:tcW w:w="850" w:type="dxa"/>
            <w:vAlign w:val="center"/>
          </w:tcPr>
          <w:p w:rsidR="002F18EA" w:rsidRPr="009D3F71" w:rsidRDefault="002F18EA" w:rsidP="009D3F71">
            <w:pPr>
              <w:autoSpaceDE w:val="0"/>
              <w:autoSpaceDN w:val="0"/>
              <w:adjustRightInd w:val="0"/>
              <w:jc w:val="center"/>
              <w:rPr>
                <w:rFonts w:ascii="Arial Narrow" w:hAnsi="Arial Narrow" w:cs="Arial"/>
                <w:color w:val="000000" w:themeColor="text1"/>
                <w:szCs w:val="24"/>
              </w:rPr>
            </w:pPr>
            <w:r w:rsidRPr="009D3F71">
              <w:rPr>
                <w:rFonts w:ascii="Arial Narrow" w:hAnsi="Arial Narrow" w:cs="Arial"/>
                <w:color w:val="000000" w:themeColor="text1"/>
                <w:szCs w:val="24"/>
              </w:rPr>
              <w:t>26 &lt;</w:t>
            </w:r>
          </w:p>
        </w:tc>
        <w:tc>
          <w:tcPr>
            <w:tcW w:w="4111" w:type="dxa"/>
            <w:tcBorders>
              <w:right w:val="single" w:sz="4" w:space="0" w:color="auto"/>
            </w:tcBorders>
            <w:vAlign w:val="center"/>
          </w:tcPr>
          <w:p w:rsidR="002F18EA" w:rsidRPr="008A6770" w:rsidRDefault="00042282" w:rsidP="009D3F71">
            <w:pPr>
              <w:autoSpaceDE w:val="0"/>
              <w:autoSpaceDN w:val="0"/>
              <w:adjustRightInd w:val="0"/>
              <w:jc w:val="center"/>
              <w:rPr>
                <w:rFonts w:ascii="Arial Narrow" w:hAnsi="Arial Narrow" w:cs="Arial"/>
                <w:szCs w:val="24"/>
              </w:rPr>
            </w:pPr>
            <w:r w:rsidRPr="008A6770">
              <w:rPr>
                <w:rFonts w:ascii="Arial Narrow" w:hAnsi="Arial Narrow" w:cs="Arial"/>
                <w:szCs w:val="24"/>
              </w:rPr>
              <w:t>12</w:t>
            </w:r>
          </w:p>
        </w:tc>
      </w:tr>
      <w:tr w:rsidR="002F18EA" w:rsidRPr="00DA0CCB" w:rsidTr="008A6770">
        <w:trPr>
          <w:trHeight w:val="85"/>
        </w:trPr>
        <w:tc>
          <w:tcPr>
            <w:tcW w:w="959" w:type="dxa"/>
            <w:vAlign w:val="center"/>
          </w:tcPr>
          <w:p w:rsidR="002F18EA" w:rsidRPr="00DA0CCB" w:rsidRDefault="002F18EA" w:rsidP="009D3F71">
            <w:pPr>
              <w:autoSpaceDE w:val="0"/>
              <w:autoSpaceDN w:val="0"/>
              <w:adjustRightInd w:val="0"/>
              <w:rPr>
                <w:rFonts w:ascii="Arial Narrow" w:hAnsi="Arial Narrow" w:cs="Arial"/>
                <w:b/>
                <w:color w:val="000000" w:themeColor="text1"/>
                <w:szCs w:val="24"/>
              </w:rPr>
            </w:pPr>
            <w:r w:rsidRPr="00DA0CCB">
              <w:rPr>
                <w:rFonts w:ascii="Arial Narrow" w:hAnsi="Arial Narrow" w:cs="Arial"/>
                <w:b/>
                <w:color w:val="000000" w:themeColor="text1"/>
                <w:szCs w:val="24"/>
              </w:rPr>
              <w:t xml:space="preserve">Low </w:t>
            </w:r>
          </w:p>
        </w:tc>
        <w:tc>
          <w:tcPr>
            <w:tcW w:w="850" w:type="dxa"/>
            <w:vAlign w:val="center"/>
          </w:tcPr>
          <w:p w:rsidR="002F18EA" w:rsidRPr="009D3F71" w:rsidRDefault="002F18EA" w:rsidP="009D3F71">
            <w:pPr>
              <w:autoSpaceDE w:val="0"/>
              <w:autoSpaceDN w:val="0"/>
              <w:adjustRightInd w:val="0"/>
              <w:jc w:val="center"/>
              <w:rPr>
                <w:rFonts w:ascii="Arial Narrow" w:hAnsi="Arial Narrow" w:cs="Arial"/>
                <w:color w:val="000000" w:themeColor="text1"/>
                <w:szCs w:val="24"/>
              </w:rPr>
            </w:pPr>
            <w:r w:rsidRPr="009D3F71">
              <w:rPr>
                <w:rFonts w:ascii="Arial Narrow" w:hAnsi="Arial Narrow" w:cs="Arial"/>
                <w:color w:val="000000" w:themeColor="text1"/>
                <w:szCs w:val="24"/>
              </w:rPr>
              <w:t>&gt;25</w:t>
            </w:r>
          </w:p>
        </w:tc>
        <w:tc>
          <w:tcPr>
            <w:tcW w:w="4111" w:type="dxa"/>
            <w:tcBorders>
              <w:right w:val="single" w:sz="4" w:space="0" w:color="auto"/>
            </w:tcBorders>
            <w:vAlign w:val="center"/>
          </w:tcPr>
          <w:p w:rsidR="002F18EA" w:rsidRPr="008A6770" w:rsidRDefault="00042282" w:rsidP="009D3F71">
            <w:pPr>
              <w:autoSpaceDE w:val="0"/>
              <w:autoSpaceDN w:val="0"/>
              <w:adjustRightInd w:val="0"/>
              <w:jc w:val="center"/>
              <w:rPr>
                <w:rFonts w:ascii="Arial Narrow" w:hAnsi="Arial Narrow" w:cs="Arial"/>
                <w:szCs w:val="24"/>
              </w:rPr>
            </w:pPr>
            <w:r w:rsidRPr="008A6770">
              <w:rPr>
                <w:rFonts w:ascii="Arial Narrow" w:hAnsi="Arial Narrow" w:cs="Arial"/>
                <w:szCs w:val="24"/>
              </w:rPr>
              <w:t xml:space="preserve"> 20</w:t>
            </w:r>
          </w:p>
        </w:tc>
      </w:tr>
    </w:tbl>
    <w:p w:rsidR="00DA0CCB" w:rsidRDefault="00DA0CCB" w:rsidP="00DA0CCB">
      <w:pPr>
        <w:autoSpaceDE w:val="0"/>
        <w:autoSpaceDN w:val="0"/>
        <w:adjustRightInd w:val="0"/>
        <w:spacing w:after="0" w:line="240" w:lineRule="auto"/>
        <w:rPr>
          <w:rFonts w:ascii="Arial Narrow" w:hAnsi="Arial Narrow" w:cs="Arial"/>
          <w:color w:val="000000" w:themeColor="text1"/>
          <w:szCs w:val="24"/>
        </w:rPr>
      </w:pPr>
    </w:p>
    <w:p w:rsidR="002F18EA" w:rsidRDefault="002F18EA" w:rsidP="00DA0CCB">
      <w:pPr>
        <w:autoSpaceDE w:val="0"/>
        <w:autoSpaceDN w:val="0"/>
        <w:adjustRightInd w:val="0"/>
        <w:spacing w:after="0" w:line="240" w:lineRule="auto"/>
        <w:rPr>
          <w:rFonts w:ascii="Arial Narrow" w:hAnsi="Arial Narrow"/>
          <w:szCs w:val="24"/>
        </w:rPr>
      </w:pPr>
      <w:r w:rsidRPr="00DA0CCB">
        <w:rPr>
          <w:rFonts w:ascii="Arial Narrow" w:hAnsi="Arial Narrow" w:cs="Arial"/>
          <w:color w:val="000000" w:themeColor="text1"/>
          <w:szCs w:val="24"/>
        </w:rPr>
        <w:t>Th</w:t>
      </w:r>
      <w:r>
        <w:rPr>
          <w:rFonts w:ascii="Arial Narrow" w:hAnsi="Arial Narrow" w:cs="Arial"/>
          <w:color w:val="000000" w:themeColor="text1"/>
          <w:szCs w:val="24"/>
        </w:rPr>
        <w:t xml:space="preserve">e above </w:t>
      </w:r>
      <w:r w:rsidRPr="00DA0CCB">
        <w:rPr>
          <w:rFonts w:ascii="Arial Narrow" w:hAnsi="Arial Narrow" w:cs="Arial"/>
          <w:color w:val="000000" w:themeColor="text1"/>
          <w:szCs w:val="24"/>
        </w:rPr>
        <w:t xml:space="preserve">timeframe is indicative; some PPO applications </w:t>
      </w:r>
      <w:r w:rsidR="00EB0540">
        <w:rPr>
          <w:rFonts w:ascii="Arial Narrow" w:hAnsi="Arial Narrow" w:cs="Arial"/>
          <w:color w:val="000000" w:themeColor="text1"/>
          <w:szCs w:val="24"/>
        </w:rPr>
        <w:t xml:space="preserve">will </w:t>
      </w:r>
      <w:r w:rsidRPr="00DA0CCB">
        <w:rPr>
          <w:rFonts w:ascii="Arial Narrow" w:hAnsi="Arial Narrow" w:cs="Arial"/>
          <w:color w:val="000000" w:themeColor="text1"/>
          <w:szCs w:val="24"/>
        </w:rPr>
        <w:t>take longer to determine due to the complexity of the proposal and/or the validity of the objections.</w:t>
      </w:r>
      <w:r w:rsidRPr="00DA0CCB">
        <w:rPr>
          <w:rFonts w:ascii="Arial Narrow" w:hAnsi="Arial Narrow"/>
          <w:szCs w:val="24"/>
        </w:rPr>
        <w:t xml:space="preserve"> Applications with the same score will be progressed in chronological order of receipt.</w:t>
      </w:r>
    </w:p>
    <w:p w:rsidR="002F18EA" w:rsidRDefault="002F18EA" w:rsidP="00DA0CCB">
      <w:pPr>
        <w:autoSpaceDE w:val="0"/>
        <w:autoSpaceDN w:val="0"/>
        <w:adjustRightInd w:val="0"/>
        <w:spacing w:after="0" w:line="240" w:lineRule="auto"/>
        <w:rPr>
          <w:rFonts w:ascii="Arial Narrow" w:hAnsi="Arial Narrow"/>
          <w:szCs w:val="24"/>
        </w:rPr>
      </w:pPr>
    </w:p>
    <w:p w:rsidR="00DA0CCB" w:rsidRPr="00DA0CCB" w:rsidRDefault="00DA0CCB" w:rsidP="00DA0CCB">
      <w:pPr>
        <w:autoSpaceDE w:val="0"/>
        <w:autoSpaceDN w:val="0"/>
        <w:adjustRightInd w:val="0"/>
        <w:spacing w:after="0" w:line="240" w:lineRule="auto"/>
        <w:rPr>
          <w:rFonts w:ascii="Arial Narrow" w:hAnsi="Arial Narrow"/>
          <w:szCs w:val="24"/>
        </w:rPr>
      </w:pPr>
      <w:r w:rsidRPr="00DA0CCB">
        <w:rPr>
          <w:rFonts w:ascii="Arial Narrow" w:hAnsi="Arial Narrow" w:cs="Arial"/>
          <w:szCs w:val="24"/>
        </w:rPr>
        <w:t>All PPO applications</w:t>
      </w:r>
      <w:r w:rsidRPr="00DA0CCB">
        <w:rPr>
          <w:rFonts w:ascii="Arial Narrow" w:hAnsi="Arial Narrow" w:cs="Arial"/>
          <w:color w:val="000000" w:themeColor="text1"/>
          <w:szCs w:val="24"/>
        </w:rPr>
        <w:t xml:space="preserve">, no matter how minor the alteration </w:t>
      </w:r>
      <w:r w:rsidR="00EB0540">
        <w:rPr>
          <w:rFonts w:ascii="Arial Narrow" w:hAnsi="Arial Narrow" w:cs="Arial"/>
          <w:color w:val="000000" w:themeColor="text1"/>
          <w:szCs w:val="24"/>
        </w:rPr>
        <w:t xml:space="preserve">being </w:t>
      </w:r>
      <w:r w:rsidRPr="00DA0CCB">
        <w:rPr>
          <w:rFonts w:ascii="Arial Narrow" w:hAnsi="Arial Narrow" w:cs="Arial"/>
          <w:color w:val="000000" w:themeColor="text1"/>
          <w:szCs w:val="24"/>
        </w:rPr>
        <w:t xml:space="preserve">proposed, </w:t>
      </w:r>
      <w:r w:rsidRPr="00DA0CCB">
        <w:rPr>
          <w:rFonts w:ascii="Arial Narrow" w:hAnsi="Arial Narrow" w:cs="Arial"/>
          <w:szCs w:val="24"/>
        </w:rPr>
        <w:t>will have to satisfy the Council that t</w:t>
      </w:r>
      <w:r w:rsidRPr="00DA0CCB">
        <w:rPr>
          <w:rFonts w:ascii="Arial Narrow" w:hAnsi="Arial Narrow"/>
          <w:szCs w:val="24"/>
        </w:rPr>
        <w:t>he following legal tests have been met:</w:t>
      </w:r>
    </w:p>
    <w:p w:rsidR="00DA0CCB" w:rsidRPr="00DA0CCB" w:rsidRDefault="00DA0CCB" w:rsidP="00DA0CCB">
      <w:pPr>
        <w:autoSpaceDE w:val="0"/>
        <w:autoSpaceDN w:val="0"/>
        <w:adjustRightInd w:val="0"/>
        <w:spacing w:after="0" w:line="240" w:lineRule="auto"/>
        <w:rPr>
          <w:rFonts w:ascii="Arial Narrow" w:hAnsi="Arial Narrow" w:cs="Arial"/>
          <w:color w:val="FF0000"/>
          <w:szCs w:val="24"/>
        </w:rPr>
      </w:pPr>
    </w:p>
    <w:p w:rsidR="00DA0CCB" w:rsidRPr="00DA0CCB" w:rsidRDefault="00DA0CCB" w:rsidP="00042282">
      <w:pPr>
        <w:pStyle w:val="ListParagraph"/>
        <w:numPr>
          <w:ilvl w:val="0"/>
          <w:numId w:val="11"/>
        </w:numPr>
        <w:autoSpaceDE w:val="0"/>
        <w:autoSpaceDN w:val="0"/>
        <w:adjustRightInd w:val="0"/>
        <w:spacing w:after="0" w:line="240" w:lineRule="auto"/>
        <w:rPr>
          <w:rFonts w:ascii="Arial Narrow" w:hAnsi="Arial Narrow" w:cs="Swiss721BT-Light"/>
          <w:szCs w:val="24"/>
        </w:rPr>
      </w:pPr>
      <w:r w:rsidRPr="00DA0CCB">
        <w:rPr>
          <w:rFonts w:ascii="Arial Narrow" w:hAnsi="Arial Narrow" w:cs="Swiss721BT-Light"/>
          <w:szCs w:val="24"/>
        </w:rPr>
        <w:t xml:space="preserve">The diverted route will be as equally or more convenient as the current route to the </w:t>
      </w:r>
      <w:r w:rsidR="009D3F71" w:rsidRPr="00DA0CCB">
        <w:rPr>
          <w:rFonts w:ascii="Arial Narrow" w:hAnsi="Arial Narrow" w:cs="Swiss721BT-Light"/>
          <w:szCs w:val="24"/>
        </w:rPr>
        <w:t>public.</w:t>
      </w:r>
    </w:p>
    <w:p w:rsidR="00DA0CCB" w:rsidRPr="00DA0CCB" w:rsidRDefault="00DA0CCB" w:rsidP="00042282">
      <w:pPr>
        <w:pStyle w:val="ListParagraph"/>
        <w:numPr>
          <w:ilvl w:val="0"/>
          <w:numId w:val="11"/>
        </w:numPr>
        <w:autoSpaceDE w:val="0"/>
        <w:autoSpaceDN w:val="0"/>
        <w:adjustRightInd w:val="0"/>
        <w:spacing w:after="0" w:line="240" w:lineRule="auto"/>
        <w:rPr>
          <w:rFonts w:ascii="Arial Narrow" w:hAnsi="Arial Narrow" w:cs="Swiss721BT-Light"/>
          <w:szCs w:val="24"/>
        </w:rPr>
      </w:pPr>
      <w:r w:rsidRPr="00DA0CCB">
        <w:rPr>
          <w:rFonts w:ascii="Arial Narrow" w:hAnsi="Arial Narrow" w:cs="Swiss721BT-Light"/>
          <w:szCs w:val="24"/>
        </w:rPr>
        <w:t>The diversion will not alter the point of termination of the path,</w:t>
      </w:r>
      <w:r w:rsidR="009D3F71">
        <w:rPr>
          <w:rFonts w:ascii="Arial Narrow" w:hAnsi="Arial Narrow" w:cs="Swiss721BT-Light"/>
          <w:szCs w:val="24"/>
        </w:rPr>
        <w:t xml:space="preserve"> </w:t>
      </w:r>
      <w:r w:rsidRPr="00DA0CCB">
        <w:rPr>
          <w:rFonts w:ascii="Arial Narrow" w:hAnsi="Arial Narrow" w:cs="Swiss721BT-Light"/>
          <w:szCs w:val="24"/>
        </w:rPr>
        <w:t>if</w:t>
      </w:r>
      <w:r w:rsidR="009D3F71">
        <w:rPr>
          <w:rFonts w:ascii="Arial Narrow" w:hAnsi="Arial Narrow" w:cs="Swiss721BT-Light"/>
          <w:szCs w:val="24"/>
        </w:rPr>
        <w:t xml:space="preserve"> that point is not on a highway</w:t>
      </w:r>
      <w:r w:rsidRPr="00DA0CCB">
        <w:rPr>
          <w:rFonts w:ascii="Arial Narrow" w:hAnsi="Arial Narrow" w:cs="Swiss721BT-Light"/>
          <w:szCs w:val="24"/>
        </w:rPr>
        <w:t xml:space="preserve">, if it is on a highway then the point of termination must </w:t>
      </w:r>
      <w:r w:rsidR="002F18EA" w:rsidRPr="00DA0CCB">
        <w:rPr>
          <w:rFonts w:ascii="Arial Narrow" w:hAnsi="Arial Narrow" w:cs="Swiss721BT-Light"/>
          <w:szCs w:val="24"/>
        </w:rPr>
        <w:t>be to</w:t>
      </w:r>
      <w:r w:rsidRPr="00DA0CCB">
        <w:rPr>
          <w:rFonts w:ascii="Arial Narrow" w:hAnsi="Arial Narrow" w:cs="Swiss721BT-Light"/>
          <w:szCs w:val="24"/>
        </w:rPr>
        <w:t xml:space="preserve"> another point on the same highway, or a connected highway</w:t>
      </w:r>
      <w:r w:rsidRPr="00DA0CCB">
        <w:rPr>
          <w:rFonts w:ascii="Arial Narrow" w:hAnsi="Arial Narrow" w:cs="Helvetica"/>
          <w:szCs w:val="24"/>
        </w:rPr>
        <w:t xml:space="preserve"> (i.e. it does not create a ‘dead-end’).</w:t>
      </w:r>
    </w:p>
    <w:p w:rsidR="00DA0CCB" w:rsidRPr="00DA0CCB" w:rsidRDefault="00DA0CCB" w:rsidP="00042282">
      <w:pPr>
        <w:pStyle w:val="ListParagraph"/>
        <w:numPr>
          <w:ilvl w:val="0"/>
          <w:numId w:val="11"/>
        </w:numPr>
        <w:autoSpaceDE w:val="0"/>
        <w:autoSpaceDN w:val="0"/>
        <w:adjustRightInd w:val="0"/>
        <w:spacing w:after="0" w:line="240" w:lineRule="auto"/>
        <w:rPr>
          <w:rFonts w:ascii="Arial Narrow" w:hAnsi="Arial Narrow" w:cs="Swiss721BT-Light"/>
          <w:szCs w:val="24"/>
        </w:rPr>
      </w:pPr>
      <w:r w:rsidRPr="00DA0CCB">
        <w:rPr>
          <w:rFonts w:ascii="Arial Narrow" w:hAnsi="Arial Narrow" w:cs="Swiss721BT-Light"/>
          <w:szCs w:val="24"/>
        </w:rPr>
        <w:t>The effect of the diversion will not detrimentally impact on public enjoyment of the path.</w:t>
      </w:r>
    </w:p>
    <w:p w:rsidR="00DA0CCB" w:rsidRPr="00DA0CCB" w:rsidRDefault="00DA0CCB" w:rsidP="00042282">
      <w:pPr>
        <w:pStyle w:val="ListParagraph"/>
        <w:numPr>
          <w:ilvl w:val="0"/>
          <w:numId w:val="11"/>
        </w:numPr>
        <w:autoSpaceDE w:val="0"/>
        <w:autoSpaceDN w:val="0"/>
        <w:adjustRightInd w:val="0"/>
        <w:spacing w:after="0" w:line="240" w:lineRule="auto"/>
        <w:rPr>
          <w:rFonts w:ascii="Arial Narrow" w:hAnsi="Arial Narrow" w:cs="Swiss721BT-Light"/>
          <w:szCs w:val="24"/>
        </w:rPr>
      </w:pPr>
      <w:r w:rsidRPr="00DA0CCB">
        <w:rPr>
          <w:rFonts w:ascii="Arial Narrow" w:hAnsi="Arial Narrow"/>
          <w:szCs w:val="24"/>
        </w:rPr>
        <w:t>The effect of the diversion will not detrimentally impact on the rights of anyone with an interest in the land.</w:t>
      </w:r>
    </w:p>
    <w:p w:rsidR="003E1094" w:rsidRDefault="003E1094" w:rsidP="00DA0CCB">
      <w:pPr>
        <w:autoSpaceDE w:val="0"/>
        <w:autoSpaceDN w:val="0"/>
        <w:adjustRightInd w:val="0"/>
        <w:spacing w:after="0" w:line="240" w:lineRule="auto"/>
        <w:rPr>
          <w:rFonts w:ascii="Arial Narrow" w:hAnsi="Arial Narrow" w:cs="Arial"/>
          <w:color w:val="000000" w:themeColor="text1"/>
          <w:szCs w:val="24"/>
        </w:rPr>
      </w:pPr>
    </w:p>
    <w:p w:rsidR="00DA0CCB" w:rsidRPr="00DA0CCB" w:rsidRDefault="00DA0CCB" w:rsidP="00DA0CCB">
      <w:pPr>
        <w:autoSpaceDE w:val="0"/>
        <w:autoSpaceDN w:val="0"/>
        <w:adjustRightInd w:val="0"/>
        <w:spacing w:after="0" w:line="240" w:lineRule="auto"/>
        <w:rPr>
          <w:rFonts w:ascii="Arial Narrow" w:hAnsi="Arial Narrow" w:cs="Arial"/>
          <w:color w:val="000000" w:themeColor="text1"/>
          <w:szCs w:val="24"/>
        </w:rPr>
      </w:pPr>
      <w:r w:rsidRPr="00DA0CCB">
        <w:rPr>
          <w:rFonts w:ascii="Arial Narrow" w:hAnsi="Arial Narrow" w:cs="Arial"/>
          <w:color w:val="000000" w:themeColor="text1"/>
          <w:szCs w:val="24"/>
        </w:rPr>
        <w:t>All PPO applications will also be subject to:</w:t>
      </w:r>
    </w:p>
    <w:p w:rsidR="00DA0CCB" w:rsidRPr="00DA0CCB" w:rsidRDefault="00DA0CCB" w:rsidP="00DA0CCB">
      <w:pPr>
        <w:autoSpaceDE w:val="0"/>
        <w:autoSpaceDN w:val="0"/>
        <w:adjustRightInd w:val="0"/>
        <w:spacing w:after="0" w:line="240" w:lineRule="auto"/>
        <w:rPr>
          <w:rFonts w:ascii="Arial Narrow" w:hAnsi="Arial Narrow" w:cs="Arial"/>
          <w:color w:val="000000" w:themeColor="text1"/>
          <w:szCs w:val="24"/>
        </w:rPr>
      </w:pPr>
    </w:p>
    <w:p w:rsidR="00DA0CCB" w:rsidRPr="00DA0CCB" w:rsidRDefault="00DA0CCB" w:rsidP="00042282">
      <w:pPr>
        <w:pStyle w:val="ListParagraph"/>
        <w:numPr>
          <w:ilvl w:val="0"/>
          <w:numId w:val="10"/>
        </w:numPr>
        <w:autoSpaceDE w:val="0"/>
        <w:autoSpaceDN w:val="0"/>
        <w:adjustRightInd w:val="0"/>
        <w:spacing w:after="0" w:line="240" w:lineRule="auto"/>
        <w:rPr>
          <w:rFonts w:ascii="Arial Narrow" w:hAnsi="Arial Narrow" w:cs="Arial"/>
          <w:color w:val="000000" w:themeColor="text1"/>
          <w:szCs w:val="24"/>
        </w:rPr>
      </w:pPr>
      <w:r w:rsidRPr="00DA0CCB">
        <w:rPr>
          <w:rFonts w:ascii="Arial Narrow" w:hAnsi="Arial Narrow" w:cs="Arial"/>
          <w:color w:val="000000" w:themeColor="text1"/>
          <w:szCs w:val="24"/>
        </w:rPr>
        <w:lastRenderedPageBreak/>
        <w:t xml:space="preserve">An informal 30-day public consultation with relevant landowner(s), </w:t>
      </w:r>
      <w:r w:rsidRPr="00DA0CCB">
        <w:rPr>
          <w:rFonts w:ascii="Arial Narrow" w:hAnsi="Arial Narrow" w:cs="Arial"/>
          <w:color w:val="000000"/>
          <w:szCs w:val="24"/>
        </w:rPr>
        <w:t>Parish/Town/District Council(s), County Councillor(s), and representatives of the main user groups (such as The Ramblers, Open Spaces Society, and The British Horse Society).</w:t>
      </w:r>
    </w:p>
    <w:p w:rsidR="00DA0CCB" w:rsidRPr="00DA0CCB" w:rsidRDefault="00DA0CCB" w:rsidP="00042282">
      <w:pPr>
        <w:pStyle w:val="ListParagraph"/>
        <w:numPr>
          <w:ilvl w:val="0"/>
          <w:numId w:val="10"/>
        </w:numPr>
        <w:autoSpaceDE w:val="0"/>
        <w:autoSpaceDN w:val="0"/>
        <w:adjustRightInd w:val="0"/>
        <w:spacing w:after="0" w:line="240" w:lineRule="auto"/>
        <w:rPr>
          <w:rFonts w:ascii="Arial Narrow" w:hAnsi="Arial Narrow" w:cs="Arial"/>
          <w:color w:val="000000" w:themeColor="text1"/>
          <w:szCs w:val="24"/>
        </w:rPr>
      </w:pPr>
      <w:r w:rsidRPr="00DA0CCB">
        <w:rPr>
          <w:rFonts w:ascii="Arial Narrow" w:hAnsi="Arial Narrow" w:cs="Arial"/>
          <w:color w:val="000000" w:themeColor="text1"/>
          <w:szCs w:val="24"/>
        </w:rPr>
        <w:t>A formal 28-day public consultation exercise.</w:t>
      </w:r>
    </w:p>
    <w:p w:rsidR="00DA0CCB" w:rsidRPr="00DA0CCB" w:rsidRDefault="00DA0CCB" w:rsidP="00042282">
      <w:pPr>
        <w:pStyle w:val="ListParagraph"/>
        <w:numPr>
          <w:ilvl w:val="0"/>
          <w:numId w:val="10"/>
        </w:numPr>
        <w:autoSpaceDE w:val="0"/>
        <w:autoSpaceDN w:val="0"/>
        <w:adjustRightInd w:val="0"/>
        <w:spacing w:after="0" w:line="240" w:lineRule="auto"/>
        <w:rPr>
          <w:rFonts w:ascii="Arial Narrow" w:hAnsi="Arial Narrow" w:cs="Arial"/>
          <w:color w:val="000000" w:themeColor="text1"/>
          <w:szCs w:val="24"/>
        </w:rPr>
      </w:pPr>
      <w:r w:rsidRPr="00DA0CCB">
        <w:rPr>
          <w:rFonts w:ascii="Arial Narrow" w:hAnsi="Arial Narrow" w:cs="Helvetica"/>
          <w:color w:val="000000" w:themeColor="text1"/>
          <w:szCs w:val="24"/>
        </w:rPr>
        <w:t>A f</w:t>
      </w:r>
      <w:r w:rsidRPr="00DA0CCB">
        <w:rPr>
          <w:rFonts w:ascii="Arial Narrow" w:hAnsi="Arial Narrow" w:cs="Arial"/>
          <w:color w:val="000000" w:themeColor="text1"/>
          <w:szCs w:val="24"/>
        </w:rPr>
        <w:t xml:space="preserve">inal and full </w:t>
      </w:r>
      <w:r w:rsidR="000A52C1">
        <w:rPr>
          <w:rFonts w:ascii="Arial Narrow" w:hAnsi="Arial Narrow" w:cs="Arial"/>
          <w:color w:val="000000" w:themeColor="text1"/>
          <w:szCs w:val="24"/>
        </w:rPr>
        <w:t>6 week</w:t>
      </w:r>
      <w:r w:rsidRPr="00DA0CCB">
        <w:rPr>
          <w:rFonts w:ascii="Arial Narrow" w:hAnsi="Arial Narrow" w:cs="Arial"/>
          <w:color w:val="000000" w:themeColor="text1"/>
          <w:szCs w:val="24"/>
        </w:rPr>
        <w:t xml:space="preserve"> public confirmation consultation.</w:t>
      </w:r>
    </w:p>
    <w:p w:rsidR="00DA0CCB" w:rsidRPr="00DA0CCB" w:rsidRDefault="00DA0CCB" w:rsidP="00DA0CCB">
      <w:pPr>
        <w:autoSpaceDE w:val="0"/>
        <w:autoSpaceDN w:val="0"/>
        <w:adjustRightInd w:val="0"/>
        <w:spacing w:after="0" w:line="240" w:lineRule="auto"/>
        <w:rPr>
          <w:rFonts w:ascii="Arial Narrow" w:hAnsi="Arial Narrow" w:cs="Arial"/>
          <w:color w:val="000000" w:themeColor="text1"/>
          <w:szCs w:val="24"/>
        </w:rPr>
      </w:pPr>
    </w:p>
    <w:p w:rsidR="004F30C5" w:rsidRPr="004F30C5" w:rsidRDefault="00DA0CCB" w:rsidP="004F30C5">
      <w:pPr>
        <w:autoSpaceDE w:val="0"/>
        <w:autoSpaceDN w:val="0"/>
        <w:adjustRightInd w:val="0"/>
        <w:spacing w:after="0" w:line="240" w:lineRule="auto"/>
        <w:rPr>
          <w:rFonts w:ascii="Arial Narrow" w:hAnsi="Arial Narrow"/>
          <w:color w:val="FF0000"/>
        </w:rPr>
      </w:pPr>
      <w:r w:rsidRPr="004F30C5">
        <w:rPr>
          <w:rFonts w:ascii="Arial Narrow" w:hAnsi="Arial Narrow" w:cs="Arial"/>
          <w:color w:val="000000" w:themeColor="text1"/>
          <w:szCs w:val="24"/>
        </w:rPr>
        <w:t>All PPO applications</w:t>
      </w:r>
      <w:r w:rsidRPr="004F30C5">
        <w:rPr>
          <w:rFonts w:ascii="Arial Narrow" w:eastAsia="Times New Roman" w:hAnsi="Arial Narrow" w:cs="Arial"/>
          <w:color w:val="000000" w:themeColor="text1"/>
          <w:szCs w:val="24"/>
          <w:lang w:val="en" w:eastAsia="en-GB"/>
        </w:rPr>
        <w:t xml:space="preserve"> </w:t>
      </w:r>
      <w:r w:rsidR="009D3F71" w:rsidRPr="004F30C5">
        <w:rPr>
          <w:rFonts w:ascii="Arial Narrow" w:eastAsia="Times New Roman" w:hAnsi="Arial Narrow" w:cs="Arial"/>
          <w:color w:val="000000" w:themeColor="text1"/>
          <w:szCs w:val="24"/>
          <w:lang w:val="en" w:eastAsia="en-GB"/>
        </w:rPr>
        <w:t xml:space="preserve">will be </w:t>
      </w:r>
      <w:r w:rsidRPr="004F30C5">
        <w:rPr>
          <w:rFonts w:ascii="Arial Narrow" w:hAnsi="Arial Narrow" w:cs="Arial"/>
          <w:color w:val="000000" w:themeColor="text1"/>
          <w:szCs w:val="24"/>
        </w:rPr>
        <w:t xml:space="preserve">considered on their own merits by elected members via the </w:t>
      </w:r>
      <w:r w:rsidRPr="004F30C5">
        <w:rPr>
          <w:rFonts w:ascii="Arial Narrow" w:hAnsi="Arial Narrow"/>
          <w:color w:val="000000" w:themeColor="text1"/>
          <w:szCs w:val="24"/>
        </w:rPr>
        <w:t>Countryside and Rights of Way</w:t>
      </w:r>
      <w:r w:rsidRPr="004F30C5">
        <w:rPr>
          <w:rFonts w:ascii="Arial Narrow" w:hAnsi="Arial Narrow" w:cs="Arial"/>
          <w:color w:val="000000" w:themeColor="text1"/>
          <w:szCs w:val="24"/>
        </w:rPr>
        <w:t xml:space="preserve"> (CRoW) Panel. </w:t>
      </w:r>
      <w:r w:rsidRPr="004F30C5">
        <w:rPr>
          <w:rFonts w:ascii="Arial Narrow" w:hAnsi="Arial Narrow"/>
          <w:color w:val="000000" w:themeColor="text1"/>
          <w:szCs w:val="24"/>
        </w:rPr>
        <w:t>The CRoW Panel is a regulatory committee of County Councillors, which meets bi-monthly</w:t>
      </w:r>
      <w:r w:rsidR="009D3F71" w:rsidRPr="004F30C5">
        <w:rPr>
          <w:rFonts w:ascii="Arial Narrow" w:hAnsi="Arial Narrow"/>
          <w:color w:val="000000" w:themeColor="text1"/>
          <w:szCs w:val="24"/>
        </w:rPr>
        <w:t>.</w:t>
      </w:r>
      <w:r w:rsidRPr="004F30C5">
        <w:rPr>
          <w:rFonts w:ascii="Arial Narrow" w:hAnsi="Arial Narrow" w:cs="Arial"/>
          <w:szCs w:val="24"/>
        </w:rPr>
        <w:t xml:space="preserve"> </w:t>
      </w:r>
      <w:r w:rsidR="00EB0540" w:rsidRPr="00DF24AF">
        <w:rPr>
          <w:rFonts w:ascii="Arial Narrow" w:hAnsi="Arial Narrow" w:cs="Arial"/>
          <w:szCs w:val="24"/>
        </w:rPr>
        <w:t>I</w:t>
      </w:r>
      <w:r w:rsidR="00DA2932" w:rsidRPr="00DF24AF">
        <w:rPr>
          <w:rFonts w:ascii="Arial Narrow" w:hAnsi="Arial Narrow" w:cs="Arial"/>
          <w:szCs w:val="24"/>
        </w:rPr>
        <w:t xml:space="preserve">f </w:t>
      </w:r>
      <w:r w:rsidR="00DA2932" w:rsidRPr="00DF24AF">
        <w:rPr>
          <w:rFonts w:ascii="Arial Narrow" w:hAnsi="Arial Narrow" w:cs="Helvetica"/>
          <w:szCs w:val="24"/>
        </w:rPr>
        <w:t xml:space="preserve">a PPO application is opposed and the objections are not withdrawn, </w:t>
      </w:r>
      <w:r w:rsidR="00DA2932" w:rsidRPr="00DF24AF">
        <w:rPr>
          <w:rFonts w:ascii="Arial Narrow" w:hAnsi="Arial Narrow"/>
          <w:szCs w:val="24"/>
        </w:rPr>
        <w:t xml:space="preserve">the CRoW Panel has the </w:t>
      </w:r>
      <w:r w:rsidR="00DA2932" w:rsidRPr="00DF24AF">
        <w:rPr>
          <w:rFonts w:ascii="Arial Narrow" w:hAnsi="Arial Narrow" w:cs="Helvetica"/>
          <w:szCs w:val="24"/>
        </w:rPr>
        <w:t xml:space="preserve">discretion </w:t>
      </w:r>
      <w:r w:rsidR="00DA2932" w:rsidRPr="00DF24AF">
        <w:rPr>
          <w:rFonts w:ascii="Arial Narrow" w:hAnsi="Arial Narrow"/>
          <w:szCs w:val="24"/>
        </w:rPr>
        <w:t>not to proceed with the application.</w:t>
      </w:r>
      <w:r w:rsidR="004F30C5" w:rsidRPr="00DF24AF">
        <w:rPr>
          <w:rFonts w:ascii="Arial Narrow" w:hAnsi="Arial Narrow"/>
          <w:szCs w:val="24"/>
        </w:rPr>
        <w:t xml:space="preserve"> </w:t>
      </w:r>
      <w:r w:rsidR="00EB0540" w:rsidRPr="00DF24AF">
        <w:rPr>
          <w:rFonts w:ascii="Arial Narrow" w:hAnsi="Arial Narrow"/>
        </w:rPr>
        <w:t xml:space="preserve">Also, it </w:t>
      </w:r>
      <w:r w:rsidR="004F30C5" w:rsidRPr="00DF24AF">
        <w:rPr>
          <w:rFonts w:ascii="Arial Narrow" w:hAnsi="Arial Narrow"/>
        </w:rPr>
        <w:t>may decide to refuse an application</w:t>
      </w:r>
      <w:r w:rsidR="00EB0540" w:rsidRPr="00DF24AF">
        <w:rPr>
          <w:rFonts w:ascii="Arial Narrow" w:hAnsi="Arial Narrow"/>
        </w:rPr>
        <w:t xml:space="preserve"> as it is not satisfied that the legal tests have been </w:t>
      </w:r>
      <w:r w:rsidR="00DF24AF" w:rsidRPr="00DF24AF">
        <w:rPr>
          <w:rFonts w:ascii="Arial Narrow" w:hAnsi="Arial Narrow"/>
        </w:rPr>
        <w:t>passed.</w:t>
      </w:r>
      <w:r w:rsidR="004F30C5" w:rsidRPr="00DF24AF">
        <w:rPr>
          <w:rFonts w:ascii="Arial Narrow" w:hAnsi="Arial Narrow"/>
        </w:rPr>
        <w:t xml:space="preserve"> In both </w:t>
      </w:r>
      <w:r w:rsidR="00DF24AF" w:rsidRPr="00DF24AF">
        <w:rPr>
          <w:rFonts w:ascii="Arial Narrow" w:hAnsi="Arial Narrow"/>
        </w:rPr>
        <w:t>situations</w:t>
      </w:r>
      <w:r w:rsidR="00EB0540" w:rsidRPr="00DF24AF">
        <w:rPr>
          <w:rFonts w:ascii="Arial Narrow" w:hAnsi="Arial Narrow"/>
        </w:rPr>
        <w:t>,</w:t>
      </w:r>
      <w:r w:rsidR="004F30C5" w:rsidRPr="00DF24AF">
        <w:rPr>
          <w:rFonts w:ascii="Arial Narrow" w:hAnsi="Arial Narrow"/>
          <w:szCs w:val="24"/>
        </w:rPr>
        <w:t xml:space="preserve"> </w:t>
      </w:r>
      <w:r w:rsidR="00DA2932" w:rsidRPr="00DF24AF">
        <w:rPr>
          <w:rFonts w:ascii="Arial Narrow" w:hAnsi="Arial Narrow"/>
          <w:szCs w:val="24"/>
        </w:rPr>
        <w:t xml:space="preserve">the applicant </w:t>
      </w:r>
      <w:r w:rsidR="004F30C5" w:rsidRPr="00DF24AF">
        <w:rPr>
          <w:rFonts w:ascii="Arial Narrow" w:hAnsi="Arial Narrow"/>
          <w:szCs w:val="24"/>
        </w:rPr>
        <w:t>must pay</w:t>
      </w:r>
      <w:r w:rsidR="004F30C5" w:rsidRPr="00DF24AF">
        <w:rPr>
          <w:rFonts w:ascii="Arial Narrow" w:hAnsi="Arial Narrow"/>
        </w:rPr>
        <w:t xml:space="preserve"> all charges incurred up to that point.</w:t>
      </w:r>
    </w:p>
    <w:p w:rsidR="00DA0CCB" w:rsidRPr="00EB0540" w:rsidRDefault="00DA0CCB" w:rsidP="00DA0CCB">
      <w:pPr>
        <w:autoSpaceDE w:val="0"/>
        <w:autoSpaceDN w:val="0"/>
        <w:adjustRightInd w:val="0"/>
        <w:spacing w:after="0" w:line="240" w:lineRule="auto"/>
        <w:rPr>
          <w:rFonts w:ascii="Arial Narrow" w:hAnsi="Arial Narrow"/>
          <w:szCs w:val="24"/>
        </w:rPr>
      </w:pPr>
    </w:p>
    <w:p w:rsidR="00DA0CCB" w:rsidRDefault="00DA0CCB" w:rsidP="00DA0CCB">
      <w:pPr>
        <w:autoSpaceDE w:val="0"/>
        <w:autoSpaceDN w:val="0"/>
        <w:adjustRightInd w:val="0"/>
        <w:spacing w:after="0" w:line="240" w:lineRule="auto"/>
        <w:rPr>
          <w:rFonts w:ascii="Arial Narrow" w:hAnsi="Arial Narrow" w:cs="Arial"/>
          <w:b/>
          <w:color w:val="000000" w:themeColor="text1"/>
          <w:szCs w:val="24"/>
        </w:rPr>
      </w:pPr>
      <w:r w:rsidRPr="00DA0CCB">
        <w:rPr>
          <w:rFonts w:ascii="Arial Narrow" w:hAnsi="Arial Narrow" w:cs="Arial"/>
          <w:b/>
          <w:color w:val="000000" w:themeColor="text1"/>
          <w:szCs w:val="24"/>
        </w:rPr>
        <w:t>PPO Mileston</w:t>
      </w:r>
      <w:r w:rsidR="008D660E">
        <w:rPr>
          <w:rFonts w:ascii="Arial Narrow" w:hAnsi="Arial Narrow" w:cs="Arial"/>
          <w:b/>
          <w:color w:val="000000" w:themeColor="text1"/>
          <w:szCs w:val="24"/>
        </w:rPr>
        <w:t>es</w:t>
      </w:r>
    </w:p>
    <w:p w:rsidR="000B5DB2" w:rsidRPr="00EB0540" w:rsidRDefault="000B5DB2" w:rsidP="00DA0CCB">
      <w:pPr>
        <w:autoSpaceDE w:val="0"/>
        <w:autoSpaceDN w:val="0"/>
        <w:adjustRightInd w:val="0"/>
        <w:spacing w:after="0" w:line="240" w:lineRule="auto"/>
        <w:rPr>
          <w:rFonts w:ascii="Arial Narrow" w:hAnsi="Arial Narrow" w:cs="Arial"/>
          <w:b/>
          <w:color w:val="000000" w:themeColor="text1"/>
          <w:sz w:val="2"/>
          <w:szCs w:val="24"/>
        </w:rPr>
      </w:pPr>
    </w:p>
    <w:tbl>
      <w:tblPr>
        <w:tblStyle w:val="TableGrid"/>
        <w:tblW w:w="8897" w:type="dxa"/>
        <w:tblLook w:val="04A0" w:firstRow="1" w:lastRow="0" w:firstColumn="1" w:lastColumn="0" w:noHBand="0" w:noVBand="1"/>
      </w:tblPr>
      <w:tblGrid>
        <w:gridCol w:w="1004"/>
        <w:gridCol w:w="1004"/>
        <w:gridCol w:w="6889"/>
      </w:tblGrid>
      <w:tr w:rsidR="00DA0CCB" w:rsidRPr="00DA0CCB" w:rsidTr="008D660E">
        <w:trPr>
          <w:trHeight w:val="404"/>
        </w:trPr>
        <w:tc>
          <w:tcPr>
            <w:tcW w:w="2008" w:type="dxa"/>
            <w:gridSpan w:val="2"/>
            <w:shd w:val="clear" w:color="auto" w:fill="CC9900"/>
            <w:vAlign w:val="center"/>
          </w:tcPr>
          <w:p w:rsidR="00DA0CCB" w:rsidRPr="009D3F71" w:rsidRDefault="00DA0CCB" w:rsidP="009D3F71">
            <w:pPr>
              <w:autoSpaceDE w:val="0"/>
              <w:autoSpaceDN w:val="0"/>
              <w:adjustRightInd w:val="0"/>
              <w:jc w:val="center"/>
              <w:rPr>
                <w:rFonts w:ascii="Arial Narrow" w:hAnsi="Arial Narrow" w:cs="Arial"/>
                <w:b/>
                <w:color w:val="FFFFFF" w:themeColor="background1"/>
                <w:szCs w:val="24"/>
              </w:rPr>
            </w:pPr>
            <w:r w:rsidRPr="009D3F71">
              <w:rPr>
                <w:rFonts w:ascii="Arial Narrow" w:hAnsi="Arial Narrow" w:cs="Arial"/>
                <w:b/>
                <w:color w:val="FFFFFF" w:themeColor="background1"/>
                <w:szCs w:val="24"/>
              </w:rPr>
              <w:t>Priority</w:t>
            </w:r>
          </w:p>
        </w:tc>
        <w:tc>
          <w:tcPr>
            <w:tcW w:w="6889" w:type="dxa"/>
            <w:vMerge w:val="restart"/>
            <w:shd w:val="clear" w:color="auto" w:fill="CC9900"/>
            <w:vAlign w:val="center"/>
          </w:tcPr>
          <w:p w:rsidR="00DA0CCB" w:rsidRPr="009D3F71" w:rsidRDefault="00DA0CCB" w:rsidP="009D3F71">
            <w:pPr>
              <w:autoSpaceDE w:val="0"/>
              <w:autoSpaceDN w:val="0"/>
              <w:adjustRightInd w:val="0"/>
              <w:jc w:val="center"/>
              <w:rPr>
                <w:rFonts w:ascii="Arial Narrow" w:hAnsi="Arial Narrow" w:cs="Arial"/>
                <w:b/>
                <w:color w:val="FFFFFF" w:themeColor="background1"/>
                <w:szCs w:val="24"/>
              </w:rPr>
            </w:pPr>
            <w:r w:rsidRPr="009D3F71">
              <w:rPr>
                <w:rFonts w:ascii="Arial Narrow" w:hAnsi="Arial Narrow" w:cs="Arial"/>
                <w:b/>
                <w:color w:val="FFFFFF" w:themeColor="background1"/>
                <w:szCs w:val="24"/>
              </w:rPr>
              <w:t>Actions</w:t>
            </w:r>
          </w:p>
        </w:tc>
      </w:tr>
      <w:tr w:rsidR="00DA0CCB" w:rsidRPr="00DA0CCB" w:rsidTr="008D660E">
        <w:trPr>
          <w:trHeight w:val="404"/>
        </w:trPr>
        <w:tc>
          <w:tcPr>
            <w:tcW w:w="1004" w:type="dxa"/>
            <w:shd w:val="clear" w:color="auto" w:fill="CC9900"/>
            <w:vAlign w:val="center"/>
          </w:tcPr>
          <w:p w:rsidR="00DA0CCB" w:rsidRPr="009D3F71" w:rsidRDefault="00DA0CCB" w:rsidP="009D3F71">
            <w:pPr>
              <w:autoSpaceDE w:val="0"/>
              <w:autoSpaceDN w:val="0"/>
              <w:adjustRightInd w:val="0"/>
              <w:jc w:val="center"/>
              <w:rPr>
                <w:rFonts w:ascii="Arial Narrow" w:hAnsi="Arial Narrow" w:cs="Arial"/>
                <w:b/>
                <w:color w:val="FFFFFF" w:themeColor="background1"/>
                <w:szCs w:val="24"/>
              </w:rPr>
            </w:pPr>
            <w:r w:rsidRPr="009D3F71">
              <w:rPr>
                <w:rFonts w:ascii="Arial Narrow" w:hAnsi="Arial Narrow" w:cs="Arial"/>
                <w:b/>
                <w:color w:val="FFFFFF" w:themeColor="background1"/>
                <w:szCs w:val="24"/>
              </w:rPr>
              <w:t>High</w:t>
            </w:r>
          </w:p>
        </w:tc>
        <w:tc>
          <w:tcPr>
            <w:tcW w:w="1004" w:type="dxa"/>
            <w:shd w:val="clear" w:color="auto" w:fill="CC9900"/>
            <w:vAlign w:val="center"/>
          </w:tcPr>
          <w:p w:rsidR="00DA0CCB" w:rsidRPr="009D3F71" w:rsidRDefault="00DA0CCB" w:rsidP="009D3F71">
            <w:pPr>
              <w:autoSpaceDE w:val="0"/>
              <w:autoSpaceDN w:val="0"/>
              <w:adjustRightInd w:val="0"/>
              <w:jc w:val="center"/>
              <w:rPr>
                <w:rFonts w:ascii="Arial Narrow" w:hAnsi="Arial Narrow" w:cs="Arial"/>
                <w:b/>
                <w:color w:val="FFFFFF" w:themeColor="background1"/>
                <w:szCs w:val="24"/>
              </w:rPr>
            </w:pPr>
            <w:r w:rsidRPr="009D3F71">
              <w:rPr>
                <w:rFonts w:ascii="Arial Narrow" w:hAnsi="Arial Narrow" w:cs="Arial"/>
                <w:b/>
                <w:color w:val="FFFFFF" w:themeColor="background1"/>
                <w:szCs w:val="24"/>
              </w:rPr>
              <w:t>Low</w:t>
            </w:r>
          </w:p>
        </w:tc>
        <w:tc>
          <w:tcPr>
            <w:tcW w:w="6889" w:type="dxa"/>
            <w:vMerge/>
            <w:vAlign w:val="center"/>
          </w:tcPr>
          <w:p w:rsidR="00DA0CCB" w:rsidRPr="00DA0CCB" w:rsidRDefault="00DA0CCB" w:rsidP="009D3F71">
            <w:pPr>
              <w:autoSpaceDE w:val="0"/>
              <w:autoSpaceDN w:val="0"/>
              <w:adjustRightInd w:val="0"/>
              <w:jc w:val="center"/>
              <w:rPr>
                <w:rFonts w:ascii="Arial Narrow" w:hAnsi="Arial Narrow" w:cs="Arial"/>
                <w:b/>
                <w:color w:val="000000" w:themeColor="text1"/>
                <w:szCs w:val="24"/>
              </w:rPr>
            </w:pPr>
          </w:p>
        </w:tc>
      </w:tr>
      <w:tr w:rsidR="00DA0CCB" w:rsidRPr="00DA0CCB" w:rsidTr="008D660E">
        <w:trPr>
          <w:trHeight w:val="165"/>
        </w:trPr>
        <w:tc>
          <w:tcPr>
            <w:tcW w:w="2008" w:type="dxa"/>
            <w:gridSpan w:val="2"/>
            <w:vAlign w:val="center"/>
          </w:tcPr>
          <w:p w:rsidR="00DA0CCB" w:rsidRPr="00DA0CCB" w:rsidRDefault="00DA0CCB" w:rsidP="009D3F71">
            <w:pPr>
              <w:autoSpaceDE w:val="0"/>
              <w:autoSpaceDN w:val="0"/>
              <w:adjustRightInd w:val="0"/>
              <w:jc w:val="center"/>
              <w:rPr>
                <w:rFonts w:ascii="Arial Narrow" w:hAnsi="Arial Narrow" w:cs="Arial"/>
                <w:color w:val="000000" w:themeColor="text1"/>
                <w:szCs w:val="24"/>
              </w:rPr>
            </w:pPr>
            <w:r w:rsidRPr="00DA0CCB">
              <w:rPr>
                <w:rFonts w:ascii="Arial Narrow" w:hAnsi="Arial Narrow" w:cs="Arial"/>
                <w:color w:val="000000" w:themeColor="text1"/>
                <w:szCs w:val="24"/>
              </w:rPr>
              <w:t>1-5 workings days</w:t>
            </w:r>
          </w:p>
        </w:tc>
        <w:tc>
          <w:tcPr>
            <w:tcW w:w="6889" w:type="dxa"/>
          </w:tcPr>
          <w:p w:rsidR="00DA0CCB" w:rsidRPr="00DA0CCB" w:rsidRDefault="00DA0CCB" w:rsidP="00042282">
            <w:pPr>
              <w:pStyle w:val="ListParagraph"/>
              <w:numPr>
                <w:ilvl w:val="0"/>
                <w:numId w:val="5"/>
              </w:numPr>
              <w:autoSpaceDE w:val="0"/>
              <w:autoSpaceDN w:val="0"/>
              <w:adjustRightInd w:val="0"/>
              <w:rPr>
                <w:rFonts w:ascii="Arial Narrow" w:hAnsi="Arial Narrow" w:cs="Arial"/>
                <w:color w:val="000000" w:themeColor="text1"/>
                <w:szCs w:val="24"/>
              </w:rPr>
            </w:pPr>
            <w:r w:rsidRPr="00DA0CCB">
              <w:rPr>
                <w:rFonts w:ascii="Arial Narrow" w:hAnsi="Arial Narrow" w:cs="MetaNormal-Roman"/>
                <w:color w:val="000000" w:themeColor="text1"/>
                <w:szCs w:val="24"/>
              </w:rPr>
              <w:t>Application checked for completeness. If the application is incomplete, it is returned to the applicant and further information requested.</w:t>
            </w:r>
          </w:p>
        </w:tc>
      </w:tr>
      <w:tr w:rsidR="00DA0CCB" w:rsidRPr="00DA0CCB" w:rsidTr="008D660E">
        <w:trPr>
          <w:trHeight w:val="165"/>
        </w:trPr>
        <w:tc>
          <w:tcPr>
            <w:tcW w:w="2008" w:type="dxa"/>
            <w:gridSpan w:val="2"/>
            <w:vAlign w:val="center"/>
          </w:tcPr>
          <w:p w:rsidR="00DA0CCB" w:rsidRPr="00DA0CCB" w:rsidRDefault="00306C59" w:rsidP="00042282">
            <w:pPr>
              <w:autoSpaceDE w:val="0"/>
              <w:autoSpaceDN w:val="0"/>
              <w:adjustRightInd w:val="0"/>
              <w:jc w:val="center"/>
              <w:rPr>
                <w:rFonts w:ascii="Arial Narrow" w:hAnsi="Arial Narrow" w:cs="Arial"/>
                <w:color w:val="000000" w:themeColor="text1"/>
                <w:szCs w:val="24"/>
              </w:rPr>
            </w:pPr>
            <w:r>
              <w:rPr>
                <w:rFonts w:ascii="Arial Narrow" w:hAnsi="Arial Narrow" w:cs="Arial"/>
                <w:color w:val="000000" w:themeColor="text1"/>
                <w:szCs w:val="24"/>
              </w:rPr>
              <w:t>1</w:t>
            </w:r>
            <w:r w:rsidR="00DA0CCB" w:rsidRPr="00DA0CCB">
              <w:rPr>
                <w:rFonts w:ascii="Arial Narrow" w:hAnsi="Arial Narrow" w:cs="Arial"/>
                <w:color w:val="000000" w:themeColor="text1"/>
                <w:szCs w:val="24"/>
              </w:rPr>
              <w:t xml:space="preserve"> </w:t>
            </w:r>
            <w:r w:rsidR="00042282">
              <w:rPr>
                <w:rFonts w:ascii="Arial Narrow" w:hAnsi="Arial Narrow" w:cs="Arial"/>
                <w:color w:val="000000" w:themeColor="text1"/>
                <w:szCs w:val="24"/>
              </w:rPr>
              <w:t>-</w:t>
            </w:r>
            <w:r w:rsidR="00DA0CCB" w:rsidRPr="00DA0CCB">
              <w:rPr>
                <w:rFonts w:ascii="Arial Narrow" w:hAnsi="Arial Narrow" w:cs="Arial"/>
                <w:color w:val="000000" w:themeColor="text1"/>
                <w:szCs w:val="24"/>
              </w:rPr>
              <w:t xml:space="preserve"> 4 weeks</w:t>
            </w:r>
          </w:p>
        </w:tc>
        <w:tc>
          <w:tcPr>
            <w:tcW w:w="6889" w:type="dxa"/>
          </w:tcPr>
          <w:p w:rsidR="00DA0CCB" w:rsidRPr="00DA0CCB" w:rsidRDefault="00DA0CCB" w:rsidP="00042282">
            <w:pPr>
              <w:pStyle w:val="ListParagraph"/>
              <w:numPr>
                <w:ilvl w:val="0"/>
                <w:numId w:val="5"/>
              </w:numPr>
              <w:autoSpaceDE w:val="0"/>
              <w:autoSpaceDN w:val="0"/>
              <w:adjustRightInd w:val="0"/>
              <w:rPr>
                <w:rFonts w:ascii="Arial Narrow" w:hAnsi="Arial Narrow" w:cs="Helvetica"/>
                <w:b/>
                <w:color w:val="000000" w:themeColor="text1"/>
                <w:szCs w:val="24"/>
              </w:rPr>
            </w:pPr>
            <w:r w:rsidRPr="00DA0CCB">
              <w:rPr>
                <w:rFonts w:ascii="Arial Narrow" w:hAnsi="Arial Narrow" w:cs="Arial"/>
                <w:color w:val="000000" w:themeColor="text1"/>
                <w:szCs w:val="24"/>
              </w:rPr>
              <w:t xml:space="preserve">Application scored against the prioritising </w:t>
            </w:r>
            <w:r w:rsidRPr="00DA0CCB">
              <w:rPr>
                <w:rFonts w:ascii="Arial Narrow" w:hAnsi="Arial Narrow" w:cs="Arial"/>
                <w:bCs/>
                <w:color w:val="000000" w:themeColor="text1"/>
                <w:szCs w:val="24"/>
              </w:rPr>
              <w:t>criteria.</w:t>
            </w:r>
          </w:p>
          <w:p w:rsidR="00DA0CCB" w:rsidRPr="00DA0CCB" w:rsidRDefault="00DA0CCB" w:rsidP="00042282">
            <w:pPr>
              <w:pStyle w:val="ListParagraph"/>
              <w:numPr>
                <w:ilvl w:val="0"/>
                <w:numId w:val="5"/>
              </w:numPr>
              <w:autoSpaceDE w:val="0"/>
              <w:autoSpaceDN w:val="0"/>
              <w:adjustRightInd w:val="0"/>
              <w:rPr>
                <w:rFonts w:ascii="Arial Narrow" w:hAnsi="Arial Narrow" w:cs="Helvetica"/>
                <w:b/>
                <w:color w:val="000000" w:themeColor="text1"/>
                <w:szCs w:val="24"/>
              </w:rPr>
            </w:pPr>
            <w:r w:rsidRPr="00DA0CCB">
              <w:rPr>
                <w:rFonts w:ascii="Arial Narrow" w:hAnsi="Arial Narrow" w:cs="Arial"/>
                <w:bCs/>
                <w:color w:val="000000" w:themeColor="text1"/>
                <w:szCs w:val="24"/>
              </w:rPr>
              <w:t>Application is acknowledged and the a</w:t>
            </w:r>
            <w:r w:rsidRPr="00DA0CCB">
              <w:rPr>
                <w:rFonts w:ascii="Arial Narrow" w:hAnsi="Arial Narrow" w:cs="Arial"/>
                <w:color w:val="000000" w:themeColor="text1"/>
                <w:szCs w:val="24"/>
              </w:rPr>
              <w:t xml:space="preserve">pplicant advised of the priority score (explaining the reasons) and asked if they wish to proceed. </w:t>
            </w:r>
          </w:p>
        </w:tc>
      </w:tr>
      <w:tr w:rsidR="00DA0CCB" w:rsidRPr="00DA0CCB" w:rsidTr="008D660E">
        <w:trPr>
          <w:trHeight w:val="165"/>
        </w:trPr>
        <w:tc>
          <w:tcPr>
            <w:tcW w:w="1004" w:type="dxa"/>
            <w:vAlign w:val="center"/>
          </w:tcPr>
          <w:p w:rsidR="00DA0CCB" w:rsidRPr="00DA0CCB" w:rsidRDefault="00DA0CCB" w:rsidP="009D3F71">
            <w:pPr>
              <w:autoSpaceDE w:val="0"/>
              <w:autoSpaceDN w:val="0"/>
              <w:adjustRightInd w:val="0"/>
              <w:jc w:val="center"/>
              <w:rPr>
                <w:rFonts w:ascii="Arial Narrow" w:hAnsi="Arial Narrow" w:cs="Arial"/>
                <w:color w:val="000000" w:themeColor="text1"/>
                <w:szCs w:val="24"/>
              </w:rPr>
            </w:pPr>
            <w:r w:rsidRPr="00DA0CCB">
              <w:rPr>
                <w:rFonts w:ascii="Arial Narrow" w:hAnsi="Arial Narrow" w:cs="Arial"/>
                <w:color w:val="000000" w:themeColor="text1"/>
                <w:szCs w:val="24"/>
              </w:rPr>
              <w:t>1 - 2 months</w:t>
            </w:r>
          </w:p>
        </w:tc>
        <w:tc>
          <w:tcPr>
            <w:tcW w:w="1004" w:type="dxa"/>
            <w:vAlign w:val="center"/>
          </w:tcPr>
          <w:p w:rsidR="00DA0CCB" w:rsidRPr="00DA0CCB" w:rsidRDefault="00042282" w:rsidP="009D3F71">
            <w:pPr>
              <w:autoSpaceDE w:val="0"/>
              <w:autoSpaceDN w:val="0"/>
              <w:adjustRightInd w:val="0"/>
              <w:jc w:val="center"/>
              <w:rPr>
                <w:rFonts w:ascii="Arial Narrow" w:hAnsi="Arial Narrow" w:cs="Arial"/>
                <w:color w:val="000000" w:themeColor="text1"/>
                <w:szCs w:val="24"/>
              </w:rPr>
            </w:pPr>
            <w:r>
              <w:rPr>
                <w:rFonts w:ascii="Arial Narrow" w:hAnsi="Arial Narrow" w:cs="Arial"/>
                <w:color w:val="000000" w:themeColor="text1"/>
                <w:szCs w:val="24"/>
              </w:rPr>
              <w:t xml:space="preserve">1 - </w:t>
            </w:r>
            <w:r w:rsidR="00DA0CCB" w:rsidRPr="00DA0CCB">
              <w:rPr>
                <w:rFonts w:ascii="Arial Narrow" w:hAnsi="Arial Narrow" w:cs="Arial"/>
                <w:color w:val="000000" w:themeColor="text1"/>
                <w:szCs w:val="24"/>
              </w:rPr>
              <w:t>4 months</w:t>
            </w:r>
          </w:p>
        </w:tc>
        <w:tc>
          <w:tcPr>
            <w:tcW w:w="6889" w:type="dxa"/>
          </w:tcPr>
          <w:p w:rsidR="00DA0CCB" w:rsidRPr="009D3F71" w:rsidRDefault="00DA0CCB" w:rsidP="00042282">
            <w:pPr>
              <w:pStyle w:val="ListParagraph"/>
              <w:numPr>
                <w:ilvl w:val="0"/>
                <w:numId w:val="3"/>
              </w:numPr>
              <w:autoSpaceDE w:val="0"/>
              <w:autoSpaceDN w:val="0"/>
              <w:adjustRightInd w:val="0"/>
              <w:rPr>
                <w:rFonts w:ascii="Arial Narrow" w:hAnsi="Arial Narrow" w:cs="Arial"/>
                <w:color w:val="000000" w:themeColor="text1"/>
                <w:szCs w:val="24"/>
              </w:rPr>
            </w:pPr>
            <w:r w:rsidRPr="00DA0CCB">
              <w:rPr>
                <w:rFonts w:ascii="Arial Narrow" w:eastAsiaTheme="minorEastAsia" w:hAnsi="Arial Narrow" w:cs="MetaNormal-Roman"/>
                <w:color w:val="000000" w:themeColor="text1"/>
                <w:szCs w:val="24"/>
                <w:lang w:eastAsia="en-GB"/>
              </w:rPr>
              <w:t xml:space="preserve">The Council inspects the path, investigates the extent of the highway boundary, land ownership, etc., in order to establish whether </w:t>
            </w:r>
            <w:r w:rsidRPr="00DA0CCB">
              <w:rPr>
                <w:rFonts w:ascii="Arial Narrow" w:hAnsi="Arial Narrow" w:cs="Arial"/>
                <w:szCs w:val="24"/>
              </w:rPr>
              <w:t>t</w:t>
            </w:r>
            <w:r w:rsidRPr="00DA0CCB">
              <w:rPr>
                <w:rFonts w:ascii="Arial Narrow" w:hAnsi="Arial Narrow"/>
                <w:szCs w:val="24"/>
              </w:rPr>
              <w:t xml:space="preserve">he legal tests have been met. </w:t>
            </w:r>
            <w:r w:rsidRPr="00DA0CCB">
              <w:rPr>
                <w:rFonts w:ascii="Arial Narrow" w:hAnsi="Arial Narrow" w:cs="Arial"/>
                <w:bCs/>
                <w:color w:val="000000" w:themeColor="text1"/>
                <w:szCs w:val="24"/>
              </w:rPr>
              <w:t xml:space="preserve">If the Council has any concerns, it </w:t>
            </w:r>
            <w:r w:rsidRPr="00DA0CCB">
              <w:rPr>
                <w:rFonts w:ascii="Arial Narrow" w:eastAsiaTheme="minorEastAsia" w:hAnsi="Arial Narrow" w:cs="MetaNormal-Roman"/>
                <w:color w:val="000000" w:themeColor="text1"/>
                <w:szCs w:val="24"/>
                <w:lang w:eastAsia="en-GB"/>
              </w:rPr>
              <w:t xml:space="preserve">advises the applicant, which </w:t>
            </w:r>
            <w:r w:rsidRPr="00DA0CCB">
              <w:rPr>
                <w:rFonts w:ascii="Arial Narrow" w:hAnsi="Arial Narrow"/>
                <w:szCs w:val="24"/>
              </w:rPr>
              <w:t xml:space="preserve">may include not proceeding with the application. </w:t>
            </w:r>
          </w:p>
        </w:tc>
      </w:tr>
      <w:tr w:rsidR="00DA0CCB" w:rsidRPr="00DA0CCB" w:rsidTr="008D660E">
        <w:trPr>
          <w:trHeight w:val="165"/>
        </w:trPr>
        <w:tc>
          <w:tcPr>
            <w:tcW w:w="1004" w:type="dxa"/>
            <w:vAlign w:val="center"/>
          </w:tcPr>
          <w:p w:rsidR="00DA0CCB" w:rsidRPr="00DA0CCB" w:rsidRDefault="00042282" w:rsidP="009D3F71">
            <w:pPr>
              <w:autoSpaceDE w:val="0"/>
              <w:autoSpaceDN w:val="0"/>
              <w:adjustRightInd w:val="0"/>
              <w:jc w:val="center"/>
              <w:rPr>
                <w:rFonts w:ascii="Arial Narrow" w:hAnsi="Arial Narrow" w:cs="Arial"/>
                <w:color w:val="000000" w:themeColor="text1"/>
                <w:szCs w:val="24"/>
              </w:rPr>
            </w:pPr>
            <w:r>
              <w:rPr>
                <w:rFonts w:ascii="Arial Narrow" w:hAnsi="Arial Narrow" w:cs="Arial"/>
                <w:color w:val="000000" w:themeColor="text1"/>
                <w:szCs w:val="24"/>
              </w:rPr>
              <w:t>3 -</w:t>
            </w:r>
            <w:r w:rsidR="00DA0CCB" w:rsidRPr="00DA0CCB">
              <w:rPr>
                <w:rFonts w:ascii="Arial Narrow" w:hAnsi="Arial Narrow" w:cs="Arial"/>
                <w:color w:val="000000" w:themeColor="text1"/>
                <w:szCs w:val="24"/>
              </w:rPr>
              <w:t xml:space="preserve"> 5</w:t>
            </w:r>
          </w:p>
          <w:p w:rsidR="00DA0CCB" w:rsidRPr="00DA0CCB" w:rsidRDefault="00DA0CCB" w:rsidP="009D3F71">
            <w:pPr>
              <w:autoSpaceDE w:val="0"/>
              <w:autoSpaceDN w:val="0"/>
              <w:adjustRightInd w:val="0"/>
              <w:jc w:val="center"/>
              <w:rPr>
                <w:rFonts w:ascii="Arial Narrow" w:hAnsi="Arial Narrow" w:cs="Arial"/>
                <w:color w:val="000000" w:themeColor="text1"/>
                <w:szCs w:val="24"/>
              </w:rPr>
            </w:pPr>
            <w:r w:rsidRPr="00DA0CCB">
              <w:rPr>
                <w:rFonts w:ascii="Arial Narrow" w:hAnsi="Arial Narrow" w:cs="Arial"/>
                <w:color w:val="000000" w:themeColor="text1"/>
                <w:szCs w:val="24"/>
              </w:rPr>
              <w:t xml:space="preserve">months </w:t>
            </w:r>
          </w:p>
        </w:tc>
        <w:tc>
          <w:tcPr>
            <w:tcW w:w="1004" w:type="dxa"/>
            <w:vAlign w:val="center"/>
          </w:tcPr>
          <w:p w:rsidR="00DA0CCB" w:rsidRPr="00DA0CCB" w:rsidRDefault="00042282" w:rsidP="009D3F71">
            <w:pPr>
              <w:autoSpaceDE w:val="0"/>
              <w:autoSpaceDN w:val="0"/>
              <w:adjustRightInd w:val="0"/>
              <w:jc w:val="center"/>
              <w:rPr>
                <w:rFonts w:ascii="Arial Narrow" w:hAnsi="Arial Narrow" w:cs="Arial"/>
                <w:color w:val="000000" w:themeColor="text1"/>
                <w:szCs w:val="24"/>
              </w:rPr>
            </w:pPr>
            <w:r>
              <w:rPr>
                <w:rFonts w:ascii="Arial Narrow" w:hAnsi="Arial Narrow" w:cs="Arial"/>
                <w:color w:val="000000" w:themeColor="text1"/>
                <w:szCs w:val="24"/>
              </w:rPr>
              <w:t>5 -</w:t>
            </w:r>
            <w:r w:rsidR="00DA0CCB" w:rsidRPr="00DA0CCB">
              <w:rPr>
                <w:rFonts w:ascii="Arial Narrow" w:hAnsi="Arial Narrow" w:cs="Arial"/>
                <w:color w:val="000000" w:themeColor="text1"/>
                <w:szCs w:val="24"/>
              </w:rPr>
              <w:t xml:space="preserve"> 7</w:t>
            </w:r>
          </w:p>
          <w:p w:rsidR="00DA0CCB" w:rsidRPr="00DA0CCB" w:rsidRDefault="00DA0CCB" w:rsidP="009D3F71">
            <w:pPr>
              <w:autoSpaceDE w:val="0"/>
              <w:autoSpaceDN w:val="0"/>
              <w:adjustRightInd w:val="0"/>
              <w:jc w:val="center"/>
              <w:rPr>
                <w:rFonts w:ascii="Arial Narrow" w:hAnsi="Arial Narrow" w:cs="Arial"/>
                <w:color w:val="000000" w:themeColor="text1"/>
                <w:szCs w:val="24"/>
              </w:rPr>
            </w:pPr>
            <w:r w:rsidRPr="00DA0CCB">
              <w:rPr>
                <w:rFonts w:ascii="Arial Narrow" w:hAnsi="Arial Narrow" w:cs="Arial"/>
                <w:color w:val="000000" w:themeColor="text1"/>
                <w:szCs w:val="24"/>
              </w:rPr>
              <w:t xml:space="preserve">months </w:t>
            </w:r>
          </w:p>
        </w:tc>
        <w:tc>
          <w:tcPr>
            <w:tcW w:w="6889" w:type="dxa"/>
          </w:tcPr>
          <w:p w:rsidR="00DA0CCB" w:rsidRPr="00DA0CCB" w:rsidRDefault="009D3F71" w:rsidP="00042282">
            <w:pPr>
              <w:pStyle w:val="ListParagraph"/>
              <w:numPr>
                <w:ilvl w:val="0"/>
                <w:numId w:val="3"/>
              </w:numPr>
              <w:autoSpaceDE w:val="0"/>
              <w:autoSpaceDN w:val="0"/>
              <w:adjustRightInd w:val="0"/>
              <w:rPr>
                <w:rFonts w:ascii="Arial Narrow" w:hAnsi="Arial Narrow" w:cs="Arial"/>
                <w:color w:val="000000" w:themeColor="text1"/>
                <w:szCs w:val="24"/>
              </w:rPr>
            </w:pPr>
            <w:r>
              <w:rPr>
                <w:rFonts w:ascii="Arial Narrow" w:hAnsi="Arial Narrow" w:cs="Arial"/>
                <w:color w:val="000000" w:themeColor="text1"/>
                <w:szCs w:val="24"/>
              </w:rPr>
              <w:t>T</w:t>
            </w:r>
            <w:r w:rsidR="00DA0CCB" w:rsidRPr="00DA0CCB">
              <w:rPr>
                <w:rFonts w:ascii="Arial Narrow" w:hAnsi="Arial Narrow" w:cs="Arial"/>
                <w:color w:val="000000" w:themeColor="text1"/>
                <w:szCs w:val="24"/>
              </w:rPr>
              <w:t xml:space="preserve">he Council undertakes a </w:t>
            </w:r>
            <w:r w:rsidR="00DA0CCB" w:rsidRPr="003001C1">
              <w:rPr>
                <w:rFonts w:ascii="Arial Narrow" w:hAnsi="Arial Narrow" w:cs="Arial"/>
                <w:b/>
                <w:color w:val="000000" w:themeColor="text1"/>
                <w:szCs w:val="24"/>
              </w:rPr>
              <w:t>30-day informal</w:t>
            </w:r>
            <w:r w:rsidR="00DA0CCB" w:rsidRPr="00DA0CCB">
              <w:rPr>
                <w:rFonts w:ascii="Arial Narrow" w:hAnsi="Arial Narrow" w:cs="Arial"/>
                <w:color w:val="000000" w:themeColor="text1"/>
                <w:szCs w:val="24"/>
              </w:rPr>
              <w:t xml:space="preserve"> consultation with landowners and key stakeholders by writing letters and displaying site notices.</w:t>
            </w:r>
          </w:p>
          <w:p w:rsidR="003001C1" w:rsidRPr="003001C1" w:rsidRDefault="003001C1" w:rsidP="00042282">
            <w:pPr>
              <w:pStyle w:val="ListParagraph"/>
              <w:numPr>
                <w:ilvl w:val="0"/>
                <w:numId w:val="3"/>
              </w:numPr>
              <w:autoSpaceDE w:val="0"/>
              <w:autoSpaceDN w:val="0"/>
              <w:adjustRightInd w:val="0"/>
              <w:rPr>
                <w:rFonts w:ascii="Arial Narrow" w:hAnsi="Arial Narrow" w:cs="Arial"/>
                <w:szCs w:val="24"/>
              </w:rPr>
            </w:pPr>
            <w:r w:rsidRPr="00DA0CCB">
              <w:rPr>
                <w:rFonts w:ascii="Arial Narrow" w:hAnsi="Arial Narrow"/>
                <w:color w:val="000000" w:themeColor="text1"/>
                <w:szCs w:val="24"/>
              </w:rPr>
              <w:t xml:space="preserve">If there are no objections or all objections have been resolved, the </w:t>
            </w:r>
            <w:r>
              <w:rPr>
                <w:rFonts w:ascii="Arial Narrow" w:hAnsi="Arial Narrow"/>
                <w:color w:val="000000" w:themeColor="text1"/>
                <w:szCs w:val="24"/>
              </w:rPr>
              <w:t>application goes to the next stage.</w:t>
            </w:r>
          </w:p>
          <w:p w:rsidR="00DA0CCB" w:rsidRPr="00306C59" w:rsidRDefault="000E0752" w:rsidP="003001C1">
            <w:pPr>
              <w:pStyle w:val="ListParagraph"/>
              <w:numPr>
                <w:ilvl w:val="0"/>
                <w:numId w:val="3"/>
              </w:numPr>
              <w:autoSpaceDE w:val="0"/>
              <w:autoSpaceDN w:val="0"/>
              <w:adjustRightInd w:val="0"/>
              <w:rPr>
                <w:rFonts w:ascii="Arial Narrow" w:hAnsi="Arial Narrow" w:cs="Arial"/>
                <w:szCs w:val="24"/>
              </w:rPr>
            </w:pPr>
            <w:r w:rsidRPr="000E0752">
              <w:rPr>
                <w:rFonts w:ascii="Arial Narrow" w:eastAsiaTheme="minorEastAsia" w:hAnsi="Arial Narrow" w:cs="MetaNormal-Roman"/>
                <w:color w:val="000000" w:themeColor="text1"/>
                <w:szCs w:val="24"/>
                <w:lang w:eastAsia="en-GB"/>
              </w:rPr>
              <w:t>I</w:t>
            </w:r>
            <w:r w:rsidRPr="000E0752">
              <w:rPr>
                <w:rFonts w:ascii="Arial Narrow" w:hAnsi="Arial Narrow"/>
                <w:color w:val="000000" w:themeColor="text1"/>
                <w:szCs w:val="24"/>
              </w:rPr>
              <w:t xml:space="preserve">f objections have been received, it is the applicant’s responsibility </w:t>
            </w:r>
            <w:r w:rsidRPr="000E0752">
              <w:rPr>
                <w:rFonts w:ascii="Arial Narrow" w:hAnsi="Arial Narrow" w:cs="MetaNormal-Roman"/>
                <w:color w:val="000000" w:themeColor="text1"/>
                <w:szCs w:val="24"/>
              </w:rPr>
              <w:t xml:space="preserve">to negotiate </w:t>
            </w:r>
            <w:r w:rsidRPr="000E0752">
              <w:rPr>
                <w:rFonts w:ascii="Arial Narrow" w:hAnsi="Arial Narrow"/>
                <w:color w:val="000000" w:themeColor="text1"/>
                <w:szCs w:val="24"/>
              </w:rPr>
              <w:t>a resolution</w:t>
            </w:r>
            <w:r w:rsidRPr="000E0752">
              <w:rPr>
                <w:rFonts w:ascii="Arial Narrow" w:hAnsi="Arial Narrow" w:cs="MetaNormal-Roman"/>
                <w:color w:val="000000" w:themeColor="text1"/>
                <w:szCs w:val="24"/>
              </w:rPr>
              <w:t xml:space="preserve"> with the objector/s.</w:t>
            </w:r>
            <w:r>
              <w:rPr>
                <w:rFonts w:ascii="Arial Narrow" w:hAnsi="Arial Narrow" w:cs="MetaNormal-Roman"/>
                <w:color w:val="000000" w:themeColor="text1"/>
                <w:szCs w:val="24"/>
              </w:rPr>
              <w:t xml:space="preserve"> </w:t>
            </w:r>
            <w:r w:rsidR="00042282">
              <w:rPr>
                <w:rFonts w:ascii="Arial Narrow" w:hAnsi="Arial Narrow"/>
                <w:color w:val="000000" w:themeColor="text1"/>
                <w:szCs w:val="24"/>
              </w:rPr>
              <w:t xml:space="preserve">The Council </w:t>
            </w:r>
            <w:r w:rsidR="00042282" w:rsidRPr="00DA0CCB">
              <w:rPr>
                <w:rFonts w:ascii="Arial Narrow" w:hAnsi="Arial Narrow"/>
                <w:color w:val="000000" w:themeColor="text1"/>
                <w:szCs w:val="24"/>
              </w:rPr>
              <w:t xml:space="preserve">can be employed </w:t>
            </w:r>
            <w:r w:rsidR="00042282">
              <w:rPr>
                <w:rFonts w:ascii="Arial Narrow" w:hAnsi="Arial Narrow"/>
                <w:color w:val="000000" w:themeColor="text1"/>
                <w:szCs w:val="24"/>
              </w:rPr>
              <w:t>at an hourly rate of £50 to</w:t>
            </w:r>
            <w:r w:rsidR="00042282" w:rsidRPr="00DA0CCB">
              <w:rPr>
                <w:rFonts w:ascii="Arial Narrow" w:hAnsi="Arial Narrow"/>
                <w:color w:val="000000" w:themeColor="text1"/>
                <w:szCs w:val="24"/>
              </w:rPr>
              <w:t xml:space="preserve"> undertake this role</w:t>
            </w:r>
            <w:r w:rsidR="00042282">
              <w:rPr>
                <w:rFonts w:ascii="Arial Narrow" w:hAnsi="Arial Narrow"/>
                <w:color w:val="000000" w:themeColor="text1"/>
                <w:szCs w:val="24"/>
              </w:rPr>
              <w:t>,</w:t>
            </w:r>
            <w:r w:rsidR="00042282" w:rsidRPr="00DA0CCB">
              <w:rPr>
                <w:rFonts w:ascii="Arial Narrow" w:hAnsi="Arial Narrow"/>
                <w:color w:val="000000" w:themeColor="text1"/>
                <w:szCs w:val="24"/>
              </w:rPr>
              <w:t xml:space="preserve"> </w:t>
            </w:r>
            <w:r w:rsidR="00042282">
              <w:rPr>
                <w:rFonts w:ascii="Arial Narrow" w:hAnsi="Arial Narrow"/>
                <w:color w:val="000000" w:themeColor="text1"/>
                <w:szCs w:val="24"/>
              </w:rPr>
              <w:t xml:space="preserve">but this is </w:t>
            </w:r>
            <w:r w:rsidR="00042282" w:rsidRPr="00DA0CCB">
              <w:rPr>
                <w:rFonts w:ascii="Arial Narrow" w:hAnsi="Arial Narrow"/>
                <w:color w:val="000000" w:themeColor="text1"/>
                <w:szCs w:val="24"/>
              </w:rPr>
              <w:t>no gu</w:t>
            </w:r>
            <w:r w:rsidR="00042282">
              <w:rPr>
                <w:rFonts w:ascii="Arial Narrow" w:hAnsi="Arial Narrow"/>
                <w:color w:val="000000" w:themeColor="text1"/>
                <w:szCs w:val="24"/>
              </w:rPr>
              <w:t>arantee of a successful outcome</w:t>
            </w:r>
            <w:r w:rsidR="00DA0CCB" w:rsidRPr="000E0752">
              <w:rPr>
                <w:rFonts w:ascii="Arial Narrow" w:hAnsi="Arial Narrow"/>
                <w:color w:val="000000" w:themeColor="text1"/>
                <w:szCs w:val="24"/>
              </w:rPr>
              <w:t>. If objections can’t be resolved</w:t>
            </w:r>
            <w:r w:rsidR="00D72BCA" w:rsidRPr="000E0752">
              <w:rPr>
                <w:rFonts w:ascii="Arial Narrow" w:hAnsi="Arial Narrow"/>
                <w:color w:val="000000" w:themeColor="text1"/>
                <w:szCs w:val="24"/>
              </w:rPr>
              <w:t xml:space="preserve"> (either by the applicant or the Council)</w:t>
            </w:r>
            <w:r w:rsidR="00DA0CCB" w:rsidRPr="000E0752">
              <w:rPr>
                <w:rFonts w:ascii="Arial Narrow" w:hAnsi="Arial Narrow"/>
                <w:color w:val="000000" w:themeColor="text1"/>
                <w:szCs w:val="24"/>
              </w:rPr>
              <w:t>, t</w:t>
            </w:r>
            <w:r w:rsidR="00DA0CCB" w:rsidRPr="000E0752">
              <w:rPr>
                <w:rFonts w:ascii="Arial Narrow" w:hAnsi="Arial Narrow"/>
                <w:szCs w:val="24"/>
              </w:rPr>
              <w:t xml:space="preserve">he Council may choose to use its discretionary power and not proceed with the application. </w:t>
            </w:r>
          </w:p>
        </w:tc>
      </w:tr>
      <w:tr w:rsidR="00DA0CCB" w:rsidRPr="00DA0CCB" w:rsidTr="008D660E">
        <w:tc>
          <w:tcPr>
            <w:tcW w:w="1004" w:type="dxa"/>
            <w:vAlign w:val="center"/>
          </w:tcPr>
          <w:p w:rsidR="00DA0CCB" w:rsidRPr="00DA0CCB" w:rsidRDefault="00DA0CCB" w:rsidP="00042282">
            <w:pPr>
              <w:autoSpaceDE w:val="0"/>
              <w:autoSpaceDN w:val="0"/>
              <w:adjustRightInd w:val="0"/>
              <w:jc w:val="center"/>
              <w:rPr>
                <w:rFonts w:ascii="Arial Narrow" w:hAnsi="Arial Narrow" w:cs="Arial"/>
                <w:color w:val="000000" w:themeColor="text1"/>
                <w:szCs w:val="24"/>
              </w:rPr>
            </w:pPr>
            <w:r w:rsidRPr="00DA0CCB">
              <w:rPr>
                <w:rFonts w:ascii="Arial Narrow" w:hAnsi="Arial Narrow" w:cs="Arial"/>
                <w:color w:val="000000" w:themeColor="text1"/>
                <w:szCs w:val="24"/>
              </w:rPr>
              <w:t xml:space="preserve">5 </w:t>
            </w:r>
            <w:r w:rsidR="00042282">
              <w:rPr>
                <w:rFonts w:ascii="Arial Narrow" w:hAnsi="Arial Narrow" w:cs="Arial"/>
                <w:color w:val="000000" w:themeColor="text1"/>
                <w:szCs w:val="24"/>
              </w:rPr>
              <w:t xml:space="preserve">- </w:t>
            </w:r>
            <w:r w:rsidRPr="00DA0CCB">
              <w:rPr>
                <w:rFonts w:ascii="Arial Narrow" w:hAnsi="Arial Narrow" w:cs="Arial"/>
                <w:color w:val="000000" w:themeColor="text1"/>
                <w:szCs w:val="24"/>
              </w:rPr>
              <w:t>6 months</w:t>
            </w:r>
          </w:p>
        </w:tc>
        <w:tc>
          <w:tcPr>
            <w:tcW w:w="1004" w:type="dxa"/>
            <w:vAlign w:val="center"/>
          </w:tcPr>
          <w:p w:rsidR="00DA0CCB" w:rsidRPr="00DA0CCB" w:rsidRDefault="00DA0CCB" w:rsidP="009D3F71">
            <w:pPr>
              <w:autoSpaceDE w:val="0"/>
              <w:autoSpaceDN w:val="0"/>
              <w:adjustRightInd w:val="0"/>
              <w:jc w:val="center"/>
              <w:rPr>
                <w:rFonts w:ascii="Arial Narrow" w:hAnsi="Arial Narrow" w:cs="Arial"/>
                <w:color w:val="000000" w:themeColor="text1"/>
                <w:szCs w:val="24"/>
              </w:rPr>
            </w:pPr>
            <w:r w:rsidRPr="00DA0CCB">
              <w:rPr>
                <w:rFonts w:ascii="Arial Narrow" w:hAnsi="Arial Narrow" w:cs="Arial"/>
                <w:color w:val="000000" w:themeColor="text1"/>
                <w:szCs w:val="24"/>
              </w:rPr>
              <w:t>8 - 11 months</w:t>
            </w:r>
          </w:p>
        </w:tc>
        <w:tc>
          <w:tcPr>
            <w:tcW w:w="6889" w:type="dxa"/>
          </w:tcPr>
          <w:p w:rsidR="00DA0CCB" w:rsidRPr="00DA0CCB" w:rsidRDefault="008D660E" w:rsidP="00042282">
            <w:pPr>
              <w:pStyle w:val="ListParagraph"/>
              <w:numPr>
                <w:ilvl w:val="0"/>
                <w:numId w:val="6"/>
              </w:numPr>
              <w:autoSpaceDE w:val="0"/>
              <w:autoSpaceDN w:val="0"/>
              <w:adjustRightInd w:val="0"/>
              <w:rPr>
                <w:rFonts w:ascii="Arial Narrow" w:eastAsia="Times New Roman" w:hAnsi="Arial Narrow" w:cs="Arial"/>
                <w:szCs w:val="24"/>
                <w:lang w:val="en" w:eastAsia="en-GB"/>
              </w:rPr>
            </w:pPr>
            <w:r>
              <w:rPr>
                <w:rFonts w:ascii="Arial Narrow" w:hAnsi="Arial Narrow" w:cs="Arial"/>
                <w:color w:val="000000" w:themeColor="text1"/>
                <w:szCs w:val="24"/>
              </w:rPr>
              <w:t>T</w:t>
            </w:r>
            <w:r w:rsidR="00DA0CCB" w:rsidRPr="00DA0CCB">
              <w:rPr>
                <w:rFonts w:ascii="Arial Narrow" w:hAnsi="Arial Narrow" w:cs="Arial"/>
                <w:color w:val="000000" w:themeColor="text1"/>
                <w:szCs w:val="24"/>
              </w:rPr>
              <w:t xml:space="preserve">he Council prepares and presents a report to the CROW Panel, asking them to consider making an Order. </w:t>
            </w:r>
          </w:p>
          <w:p w:rsidR="00DA0CCB" w:rsidRPr="00DA0CCB" w:rsidRDefault="00DA0CCB" w:rsidP="00042282">
            <w:pPr>
              <w:pStyle w:val="ListParagraph"/>
              <w:numPr>
                <w:ilvl w:val="0"/>
                <w:numId w:val="6"/>
              </w:numPr>
              <w:autoSpaceDE w:val="0"/>
              <w:autoSpaceDN w:val="0"/>
              <w:adjustRightInd w:val="0"/>
              <w:rPr>
                <w:rFonts w:ascii="Arial Narrow" w:hAnsi="Arial Narrow" w:cs="Arial"/>
                <w:color w:val="000000" w:themeColor="text1"/>
                <w:szCs w:val="24"/>
              </w:rPr>
            </w:pPr>
            <w:r w:rsidRPr="00DA0CCB">
              <w:rPr>
                <w:rFonts w:ascii="Arial Narrow" w:hAnsi="Arial Narrow" w:cs="Arial"/>
                <w:color w:val="000000" w:themeColor="text1"/>
                <w:szCs w:val="24"/>
              </w:rPr>
              <w:t xml:space="preserve">If the Panel decides to make the Order, the Council undertakes a </w:t>
            </w:r>
            <w:r w:rsidRPr="003001C1">
              <w:rPr>
                <w:rFonts w:ascii="Arial Narrow" w:hAnsi="Arial Narrow" w:cs="Arial"/>
                <w:b/>
                <w:color w:val="000000" w:themeColor="text1"/>
                <w:szCs w:val="24"/>
              </w:rPr>
              <w:t>28-day formal public consultation</w:t>
            </w:r>
            <w:r w:rsidRPr="00DA0CCB">
              <w:rPr>
                <w:rFonts w:ascii="Arial Narrow" w:hAnsi="Arial Narrow" w:cs="Arial"/>
                <w:color w:val="000000" w:themeColor="text1"/>
                <w:szCs w:val="24"/>
              </w:rPr>
              <w:t xml:space="preserve"> by advertising the Order and displaying site notices and maps.</w:t>
            </w:r>
          </w:p>
          <w:p w:rsidR="00DA0CCB" w:rsidRPr="00DA0CCB" w:rsidRDefault="00DA0CCB" w:rsidP="00042282">
            <w:pPr>
              <w:pStyle w:val="ListParagraph"/>
              <w:numPr>
                <w:ilvl w:val="0"/>
                <w:numId w:val="6"/>
              </w:numPr>
              <w:autoSpaceDE w:val="0"/>
              <w:autoSpaceDN w:val="0"/>
              <w:adjustRightInd w:val="0"/>
              <w:rPr>
                <w:rFonts w:ascii="Arial Narrow" w:hAnsi="Arial Narrow" w:cs="Arial"/>
                <w:color w:val="000000" w:themeColor="text1"/>
                <w:szCs w:val="24"/>
              </w:rPr>
            </w:pPr>
            <w:r w:rsidRPr="00DA0CCB">
              <w:rPr>
                <w:rFonts w:ascii="Arial Narrow" w:hAnsi="Arial Narrow" w:cs="Arial"/>
                <w:color w:val="000000" w:themeColor="text1"/>
                <w:szCs w:val="24"/>
              </w:rPr>
              <w:t xml:space="preserve">If the Panel decides not to make </w:t>
            </w:r>
            <w:r w:rsidR="00095BEB">
              <w:rPr>
                <w:rFonts w:ascii="Arial Narrow" w:hAnsi="Arial Narrow" w:cs="Arial"/>
                <w:color w:val="000000" w:themeColor="text1"/>
                <w:szCs w:val="24"/>
              </w:rPr>
              <w:t xml:space="preserve">the Order due to the objections </w:t>
            </w:r>
            <w:r w:rsidRPr="00DA0CCB">
              <w:rPr>
                <w:rFonts w:ascii="Arial Narrow" w:hAnsi="Arial Narrow" w:cs="Arial"/>
                <w:color w:val="000000" w:themeColor="text1"/>
                <w:szCs w:val="24"/>
              </w:rPr>
              <w:t xml:space="preserve">the proposal received at the informal consultation stage, the applicant can </w:t>
            </w:r>
            <w:r w:rsidR="000E0752">
              <w:rPr>
                <w:rFonts w:ascii="Arial Narrow" w:hAnsi="Arial Narrow" w:cs="Arial"/>
                <w:color w:val="000000" w:themeColor="text1"/>
                <w:szCs w:val="24"/>
              </w:rPr>
              <w:t xml:space="preserve">write to </w:t>
            </w:r>
            <w:r w:rsidRPr="00DA0CCB">
              <w:rPr>
                <w:rFonts w:ascii="Arial Narrow" w:hAnsi="Arial Narrow" w:cs="Arial"/>
                <w:color w:val="000000" w:themeColor="text1"/>
                <w:szCs w:val="24"/>
              </w:rPr>
              <w:t xml:space="preserve">the </w:t>
            </w:r>
            <w:r w:rsidRPr="00DA0CCB">
              <w:rPr>
                <w:rFonts w:ascii="Arial Narrow" w:hAnsi="Arial Narrow" w:cs="MetaNormal-Roman"/>
                <w:color w:val="000000" w:themeColor="text1"/>
                <w:szCs w:val="24"/>
              </w:rPr>
              <w:t>Secretary of State</w:t>
            </w:r>
            <w:r w:rsidR="000E0752">
              <w:rPr>
                <w:rFonts w:ascii="Arial Narrow" w:hAnsi="Arial Narrow" w:cs="MetaNormal-Roman"/>
                <w:color w:val="000000" w:themeColor="text1"/>
                <w:szCs w:val="24"/>
              </w:rPr>
              <w:t xml:space="preserve"> asking</w:t>
            </w:r>
            <w:r w:rsidRPr="00DA0CCB">
              <w:rPr>
                <w:rFonts w:ascii="Arial Narrow" w:hAnsi="Arial Narrow" w:cs="MetaNormal-Roman"/>
                <w:color w:val="000000" w:themeColor="text1"/>
                <w:szCs w:val="24"/>
              </w:rPr>
              <w:t xml:space="preserve"> for a determination</w:t>
            </w:r>
            <w:r w:rsidRPr="00DA0CCB">
              <w:rPr>
                <w:rFonts w:ascii="Arial Narrow" w:hAnsi="Arial Narrow" w:cs="Arial"/>
                <w:color w:val="000000" w:themeColor="text1"/>
                <w:szCs w:val="24"/>
              </w:rPr>
              <w:t xml:space="preserve">. </w:t>
            </w:r>
          </w:p>
        </w:tc>
      </w:tr>
      <w:tr w:rsidR="00DA0CCB" w:rsidRPr="00DA0CCB" w:rsidTr="008D660E">
        <w:tc>
          <w:tcPr>
            <w:tcW w:w="1004" w:type="dxa"/>
            <w:vAlign w:val="center"/>
          </w:tcPr>
          <w:p w:rsidR="00DA0CCB" w:rsidRPr="00DA0CCB" w:rsidRDefault="00042282" w:rsidP="009D3F71">
            <w:pPr>
              <w:autoSpaceDE w:val="0"/>
              <w:autoSpaceDN w:val="0"/>
              <w:adjustRightInd w:val="0"/>
              <w:jc w:val="center"/>
              <w:rPr>
                <w:rFonts w:ascii="Arial Narrow" w:hAnsi="Arial Narrow" w:cs="Arial"/>
                <w:color w:val="000000" w:themeColor="text1"/>
                <w:szCs w:val="24"/>
              </w:rPr>
            </w:pPr>
            <w:r>
              <w:rPr>
                <w:rFonts w:ascii="Arial Narrow" w:hAnsi="Arial Narrow" w:cs="Arial"/>
                <w:color w:val="000000" w:themeColor="text1"/>
                <w:szCs w:val="24"/>
              </w:rPr>
              <w:t>7 -</w:t>
            </w:r>
            <w:r w:rsidR="00DA0CCB" w:rsidRPr="00DA0CCB">
              <w:rPr>
                <w:rFonts w:ascii="Arial Narrow" w:hAnsi="Arial Narrow" w:cs="Arial"/>
                <w:color w:val="000000" w:themeColor="text1"/>
                <w:szCs w:val="24"/>
              </w:rPr>
              <w:t xml:space="preserve"> 8 months</w:t>
            </w:r>
          </w:p>
        </w:tc>
        <w:tc>
          <w:tcPr>
            <w:tcW w:w="1004" w:type="dxa"/>
            <w:vAlign w:val="center"/>
          </w:tcPr>
          <w:p w:rsidR="00DA0CCB" w:rsidRPr="00DA0CCB" w:rsidRDefault="00DA0CCB" w:rsidP="009D3F71">
            <w:pPr>
              <w:jc w:val="center"/>
              <w:rPr>
                <w:rFonts w:ascii="Arial Narrow" w:hAnsi="Arial Narrow" w:cs="Arial"/>
                <w:color w:val="000000" w:themeColor="text1"/>
                <w:szCs w:val="24"/>
              </w:rPr>
            </w:pPr>
            <w:r w:rsidRPr="00DA0CCB">
              <w:rPr>
                <w:rFonts w:ascii="Arial Narrow" w:hAnsi="Arial Narrow" w:cs="Arial"/>
                <w:color w:val="000000" w:themeColor="text1"/>
                <w:szCs w:val="24"/>
              </w:rPr>
              <w:t>12 -15 months</w:t>
            </w:r>
          </w:p>
        </w:tc>
        <w:tc>
          <w:tcPr>
            <w:tcW w:w="6889" w:type="dxa"/>
          </w:tcPr>
          <w:p w:rsidR="00DA0CCB" w:rsidRPr="00B50B4D" w:rsidRDefault="00DA0CCB" w:rsidP="00042282">
            <w:pPr>
              <w:pStyle w:val="ListParagraph"/>
              <w:numPr>
                <w:ilvl w:val="0"/>
                <w:numId w:val="4"/>
              </w:numPr>
              <w:autoSpaceDE w:val="0"/>
              <w:autoSpaceDN w:val="0"/>
              <w:adjustRightInd w:val="0"/>
              <w:ind w:left="357" w:hanging="357"/>
              <w:rPr>
                <w:rFonts w:ascii="Arial Narrow" w:hAnsi="Arial Narrow" w:cs="Arial"/>
                <w:color w:val="000000" w:themeColor="text1"/>
                <w:szCs w:val="24"/>
              </w:rPr>
            </w:pPr>
            <w:r w:rsidRPr="00B50B4D">
              <w:rPr>
                <w:rFonts w:ascii="Arial Narrow" w:hAnsi="Arial Narrow"/>
                <w:color w:val="000000" w:themeColor="text1"/>
                <w:szCs w:val="24"/>
              </w:rPr>
              <w:t xml:space="preserve">If no objections have been received, the Council </w:t>
            </w:r>
            <w:r w:rsidRPr="00B50B4D">
              <w:rPr>
                <w:rFonts w:ascii="Arial Narrow" w:hAnsi="Arial Narrow" w:cs="Arial"/>
                <w:color w:val="000000" w:themeColor="text1"/>
                <w:szCs w:val="24"/>
              </w:rPr>
              <w:t>(if necessary)</w:t>
            </w:r>
            <w:r w:rsidRPr="00B50B4D">
              <w:rPr>
                <w:rFonts w:ascii="Arial Narrow" w:hAnsi="Arial Narrow" w:cs="Helvetica"/>
                <w:color w:val="000000" w:themeColor="text1"/>
                <w:szCs w:val="24"/>
              </w:rPr>
              <w:t xml:space="preserve"> </w:t>
            </w:r>
            <w:r w:rsidRPr="00B50B4D">
              <w:rPr>
                <w:rFonts w:ascii="Arial Narrow" w:hAnsi="Arial Narrow"/>
                <w:color w:val="000000" w:themeColor="text1"/>
                <w:szCs w:val="24"/>
              </w:rPr>
              <w:t xml:space="preserve">instructs the applicant to </w:t>
            </w:r>
            <w:r w:rsidRPr="00B50B4D">
              <w:rPr>
                <w:rFonts w:ascii="Arial Narrow" w:hAnsi="Arial Narrow" w:cs="Arial"/>
                <w:color w:val="000000" w:themeColor="text1"/>
                <w:szCs w:val="24"/>
              </w:rPr>
              <w:t xml:space="preserve">carry out works needed to </w:t>
            </w:r>
            <w:r w:rsidRPr="00B50B4D">
              <w:rPr>
                <w:rFonts w:ascii="Arial Narrow" w:hAnsi="Arial Narrow"/>
                <w:color w:val="000000" w:themeColor="text1"/>
                <w:szCs w:val="24"/>
              </w:rPr>
              <w:t>bring the new route into a fit condition for public use</w:t>
            </w:r>
            <w:r w:rsidRPr="00B50B4D">
              <w:rPr>
                <w:rFonts w:ascii="Arial Narrow" w:hAnsi="Arial Narrow" w:cs="Arial"/>
                <w:color w:val="000000" w:themeColor="text1"/>
                <w:szCs w:val="24"/>
              </w:rPr>
              <w:t xml:space="preserve"> </w:t>
            </w:r>
            <w:r w:rsidRPr="00B50B4D">
              <w:rPr>
                <w:rFonts w:ascii="Arial Narrow" w:hAnsi="Arial Narrow"/>
                <w:color w:val="000000" w:themeColor="text1"/>
                <w:szCs w:val="24"/>
              </w:rPr>
              <w:t>and/or c</w:t>
            </w:r>
            <w:r w:rsidRPr="00B50B4D">
              <w:rPr>
                <w:rFonts w:ascii="Arial Narrow" w:hAnsi="Arial Narrow" w:cs="Helvetica"/>
                <w:color w:val="000000" w:themeColor="text1"/>
                <w:szCs w:val="24"/>
              </w:rPr>
              <w:t xml:space="preserve">ompensate the landowners as a consequence of the Order coming into operation. Once any works have been satisfactorily carried out, the Order </w:t>
            </w:r>
            <w:r w:rsidR="00B50B4D" w:rsidRPr="00B50B4D">
              <w:rPr>
                <w:rFonts w:ascii="Arial Narrow" w:hAnsi="Arial Narrow" w:cs="Helvetica"/>
                <w:color w:val="000000" w:themeColor="text1"/>
                <w:szCs w:val="24"/>
              </w:rPr>
              <w:t xml:space="preserve">is confirmed before undergoing a </w:t>
            </w:r>
            <w:r w:rsidRPr="003001C1">
              <w:rPr>
                <w:rFonts w:ascii="Arial Narrow" w:hAnsi="Arial Narrow" w:cs="Arial"/>
                <w:color w:val="000000" w:themeColor="text1"/>
                <w:szCs w:val="24"/>
              </w:rPr>
              <w:t>final consultation</w:t>
            </w:r>
            <w:r w:rsidR="003001C1" w:rsidRPr="003001C1">
              <w:rPr>
                <w:rFonts w:ascii="Arial Narrow" w:hAnsi="Arial Narrow" w:cs="Arial"/>
                <w:color w:val="000000" w:themeColor="text1"/>
                <w:szCs w:val="24"/>
              </w:rPr>
              <w:t xml:space="preserve"> exercise</w:t>
            </w:r>
            <w:r w:rsidRPr="003001C1">
              <w:rPr>
                <w:rFonts w:ascii="Arial Narrow" w:hAnsi="Arial Narrow" w:cs="Helvetica"/>
                <w:color w:val="000000" w:themeColor="text1"/>
                <w:szCs w:val="24"/>
              </w:rPr>
              <w:t>.</w:t>
            </w:r>
          </w:p>
          <w:p w:rsidR="000A52C1" w:rsidRPr="007D1246" w:rsidRDefault="00DA0CCB" w:rsidP="00042282">
            <w:pPr>
              <w:pStyle w:val="ListParagraph"/>
              <w:numPr>
                <w:ilvl w:val="0"/>
                <w:numId w:val="7"/>
              </w:numPr>
              <w:autoSpaceDE w:val="0"/>
              <w:autoSpaceDN w:val="0"/>
              <w:adjustRightInd w:val="0"/>
              <w:ind w:left="357" w:hanging="357"/>
              <w:rPr>
                <w:rFonts w:ascii="Arial Narrow" w:hAnsi="Arial Narrow" w:cs="Arial"/>
                <w:color w:val="000000" w:themeColor="text1"/>
                <w:szCs w:val="24"/>
              </w:rPr>
            </w:pPr>
            <w:r w:rsidRPr="00DA0CCB">
              <w:rPr>
                <w:rFonts w:ascii="Arial Narrow" w:hAnsi="Arial Narrow"/>
                <w:color w:val="000000" w:themeColor="text1"/>
                <w:szCs w:val="24"/>
              </w:rPr>
              <w:lastRenderedPageBreak/>
              <w:t xml:space="preserve">If objections have been received, the Council </w:t>
            </w:r>
            <w:r w:rsidRPr="00DA0CCB">
              <w:rPr>
                <w:rFonts w:ascii="Arial Narrow" w:eastAsiaTheme="minorEastAsia" w:hAnsi="Arial Narrow" w:cs="MetaNormal-Roman"/>
                <w:color w:val="000000" w:themeColor="text1"/>
                <w:szCs w:val="24"/>
                <w:lang w:eastAsia="en-GB"/>
              </w:rPr>
              <w:t>advises the applicant regarding their options</w:t>
            </w:r>
            <w:r w:rsidR="000A52C1">
              <w:rPr>
                <w:rFonts w:ascii="Arial Narrow" w:eastAsiaTheme="minorEastAsia" w:hAnsi="Arial Narrow" w:cs="MetaNormal-Roman"/>
                <w:color w:val="000000" w:themeColor="text1"/>
                <w:szCs w:val="24"/>
                <w:lang w:eastAsia="en-GB"/>
              </w:rPr>
              <w:t>:</w:t>
            </w:r>
          </w:p>
          <w:p w:rsidR="000E0752" w:rsidRPr="000E0752" w:rsidRDefault="000E0752" w:rsidP="00042282">
            <w:pPr>
              <w:pStyle w:val="ListParagraph"/>
              <w:numPr>
                <w:ilvl w:val="1"/>
                <w:numId w:val="3"/>
              </w:numPr>
              <w:autoSpaceDE w:val="0"/>
              <w:autoSpaceDN w:val="0"/>
              <w:adjustRightInd w:val="0"/>
              <w:ind w:left="827" w:hanging="283"/>
              <w:rPr>
                <w:rFonts w:ascii="Arial Narrow" w:hAnsi="Arial Narrow" w:cs="Arial"/>
                <w:szCs w:val="24"/>
              </w:rPr>
            </w:pPr>
            <w:r w:rsidRPr="00DA0CCB">
              <w:rPr>
                <w:rFonts w:ascii="Arial Narrow" w:hAnsi="Arial Narrow"/>
                <w:color w:val="000000" w:themeColor="text1"/>
                <w:szCs w:val="24"/>
              </w:rPr>
              <w:t xml:space="preserve">If objections have been received, it is the applicant’s responsibility </w:t>
            </w:r>
            <w:r w:rsidRPr="000E0752">
              <w:rPr>
                <w:rFonts w:ascii="Arial Narrow" w:hAnsi="Arial Narrow" w:cs="MetaNormal-Roman"/>
                <w:color w:val="000000" w:themeColor="text1"/>
                <w:szCs w:val="24"/>
              </w:rPr>
              <w:t xml:space="preserve">to negotiate </w:t>
            </w:r>
            <w:r>
              <w:rPr>
                <w:rFonts w:ascii="Arial Narrow" w:hAnsi="Arial Narrow"/>
                <w:color w:val="000000" w:themeColor="text1"/>
                <w:szCs w:val="24"/>
              </w:rPr>
              <w:t>a resolution</w:t>
            </w:r>
            <w:r w:rsidRPr="000E0752">
              <w:rPr>
                <w:rFonts w:ascii="Arial Narrow" w:hAnsi="Arial Narrow" w:cs="MetaNormal-Roman"/>
                <w:color w:val="000000" w:themeColor="text1"/>
                <w:szCs w:val="24"/>
              </w:rPr>
              <w:t xml:space="preserve"> with </w:t>
            </w:r>
            <w:r>
              <w:rPr>
                <w:rFonts w:ascii="Arial Narrow" w:hAnsi="Arial Narrow" w:cs="MetaNormal-Roman"/>
                <w:color w:val="000000" w:themeColor="text1"/>
                <w:szCs w:val="24"/>
              </w:rPr>
              <w:t>th</w:t>
            </w:r>
            <w:r w:rsidRPr="000E0752">
              <w:rPr>
                <w:rFonts w:ascii="Arial Narrow" w:hAnsi="Arial Narrow" w:cs="MetaNormal-Roman"/>
                <w:color w:val="000000" w:themeColor="text1"/>
                <w:szCs w:val="24"/>
              </w:rPr>
              <w:t>e objector/s.</w:t>
            </w:r>
            <w:r>
              <w:rPr>
                <w:rFonts w:ascii="Arial Narrow" w:hAnsi="Arial Narrow"/>
                <w:color w:val="000000" w:themeColor="text1"/>
                <w:szCs w:val="24"/>
              </w:rPr>
              <w:t xml:space="preserve"> The Council </w:t>
            </w:r>
            <w:r w:rsidRPr="00DA0CCB">
              <w:rPr>
                <w:rFonts w:ascii="Arial Narrow" w:hAnsi="Arial Narrow"/>
                <w:color w:val="000000" w:themeColor="text1"/>
                <w:szCs w:val="24"/>
              </w:rPr>
              <w:t xml:space="preserve">can be employed </w:t>
            </w:r>
            <w:r w:rsidR="00042282">
              <w:rPr>
                <w:rFonts w:ascii="Arial Narrow" w:hAnsi="Arial Narrow"/>
                <w:color w:val="000000" w:themeColor="text1"/>
                <w:szCs w:val="24"/>
              </w:rPr>
              <w:t>at an hourly rate of £50 to</w:t>
            </w:r>
            <w:r w:rsidRPr="00DA0CCB">
              <w:rPr>
                <w:rFonts w:ascii="Arial Narrow" w:hAnsi="Arial Narrow"/>
                <w:color w:val="000000" w:themeColor="text1"/>
                <w:szCs w:val="24"/>
              </w:rPr>
              <w:t xml:space="preserve"> undertake this role</w:t>
            </w:r>
            <w:r>
              <w:rPr>
                <w:rFonts w:ascii="Arial Narrow" w:hAnsi="Arial Narrow"/>
                <w:color w:val="000000" w:themeColor="text1"/>
                <w:szCs w:val="24"/>
              </w:rPr>
              <w:t>,</w:t>
            </w:r>
            <w:r w:rsidRPr="00DA0CCB">
              <w:rPr>
                <w:rFonts w:ascii="Arial Narrow" w:hAnsi="Arial Narrow"/>
                <w:color w:val="000000" w:themeColor="text1"/>
                <w:szCs w:val="24"/>
              </w:rPr>
              <w:t xml:space="preserve"> </w:t>
            </w:r>
            <w:r>
              <w:rPr>
                <w:rFonts w:ascii="Arial Narrow" w:hAnsi="Arial Narrow"/>
                <w:color w:val="000000" w:themeColor="text1"/>
                <w:szCs w:val="24"/>
              </w:rPr>
              <w:t xml:space="preserve">but this is </w:t>
            </w:r>
            <w:r w:rsidRPr="00DA0CCB">
              <w:rPr>
                <w:rFonts w:ascii="Arial Narrow" w:hAnsi="Arial Narrow"/>
                <w:color w:val="000000" w:themeColor="text1"/>
                <w:szCs w:val="24"/>
              </w:rPr>
              <w:t>no guarantee of a successful outcome.</w:t>
            </w:r>
            <w:r w:rsidRPr="000E0752">
              <w:rPr>
                <w:rFonts w:ascii="Arial Narrow" w:hAnsi="Arial Narrow"/>
                <w:color w:val="000000" w:themeColor="text1"/>
                <w:szCs w:val="24"/>
              </w:rPr>
              <w:t xml:space="preserve"> If objections can’t be resolved (either by the applicant or the Council), t</w:t>
            </w:r>
            <w:r w:rsidRPr="000E0752">
              <w:rPr>
                <w:rFonts w:ascii="Arial Narrow" w:hAnsi="Arial Narrow"/>
                <w:szCs w:val="24"/>
              </w:rPr>
              <w:t xml:space="preserve">he Council may choose to use its discretionary power and not proceed with the application. </w:t>
            </w:r>
          </w:p>
          <w:p w:rsidR="009A70AF" w:rsidRDefault="009A70AF" w:rsidP="00042282">
            <w:pPr>
              <w:pStyle w:val="ListParagraph"/>
              <w:numPr>
                <w:ilvl w:val="0"/>
                <w:numId w:val="14"/>
              </w:numPr>
              <w:autoSpaceDE w:val="0"/>
              <w:autoSpaceDN w:val="0"/>
              <w:adjustRightInd w:val="0"/>
              <w:ind w:left="827"/>
              <w:rPr>
                <w:rFonts w:ascii="Arial Narrow" w:hAnsi="Arial Narrow" w:cs="MetaNormal-Roman"/>
                <w:color w:val="000000" w:themeColor="text1"/>
                <w:szCs w:val="24"/>
              </w:rPr>
            </w:pPr>
            <w:r>
              <w:rPr>
                <w:rFonts w:ascii="Arial Narrow" w:hAnsi="Arial Narrow" w:cs="MetaNormal-Roman"/>
                <w:color w:val="000000" w:themeColor="text1"/>
                <w:szCs w:val="24"/>
              </w:rPr>
              <w:t>If the objection</w:t>
            </w:r>
            <w:r w:rsidR="00D72BCA">
              <w:rPr>
                <w:rFonts w:ascii="Arial Narrow" w:hAnsi="Arial Narrow" w:cs="MetaNormal-Roman"/>
                <w:color w:val="000000" w:themeColor="text1"/>
                <w:szCs w:val="24"/>
              </w:rPr>
              <w:t>s</w:t>
            </w:r>
            <w:r>
              <w:rPr>
                <w:rFonts w:ascii="Arial Narrow" w:hAnsi="Arial Narrow" w:cs="MetaNormal-Roman"/>
                <w:color w:val="000000" w:themeColor="text1"/>
                <w:szCs w:val="24"/>
              </w:rPr>
              <w:t xml:space="preserve"> </w:t>
            </w:r>
            <w:r w:rsidR="00DA0CCB" w:rsidRPr="00DA0CCB">
              <w:rPr>
                <w:rFonts w:ascii="Arial Narrow" w:hAnsi="Arial Narrow" w:cs="MetaNormal-Roman"/>
                <w:color w:val="000000" w:themeColor="text1"/>
                <w:szCs w:val="24"/>
              </w:rPr>
              <w:t>raise valid issue</w:t>
            </w:r>
            <w:r>
              <w:rPr>
                <w:rFonts w:ascii="Arial Narrow" w:hAnsi="Arial Narrow" w:cs="MetaNormal-Roman"/>
                <w:color w:val="000000" w:themeColor="text1"/>
                <w:szCs w:val="24"/>
              </w:rPr>
              <w:t>s</w:t>
            </w:r>
            <w:r w:rsidR="00DA0CCB" w:rsidRPr="00DA0CCB">
              <w:rPr>
                <w:rFonts w:ascii="Arial Narrow" w:hAnsi="Arial Narrow" w:cs="MetaNormal-Roman"/>
                <w:color w:val="000000" w:themeColor="text1"/>
                <w:szCs w:val="24"/>
              </w:rPr>
              <w:t xml:space="preserve"> related to the grounds for making the Order, the Council may recommend amending the proposal via a new application (which may incur additional costs) or, in some cases, not proceeding with the Order.</w:t>
            </w:r>
            <w:r w:rsidR="000E0752">
              <w:rPr>
                <w:rFonts w:ascii="Arial Narrow" w:hAnsi="Arial Narrow" w:cs="MetaNormal-Roman"/>
                <w:color w:val="000000" w:themeColor="text1"/>
                <w:szCs w:val="24"/>
              </w:rPr>
              <w:t xml:space="preserve"> </w:t>
            </w:r>
          </w:p>
          <w:p w:rsidR="00042282" w:rsidRPr="00042282" w:rsidRDefault="00DA0CCB" w:rsidP="00042282">
            <w:pPr>
              <w:pStyle w:val="ListParagraph"/>
              <w:numPr>
                <w:ilvl w:val="0"/>
                <w:numId w:val="14"/>
              </w:numPr>
              <w:autoSpaceDE w:val="0"/>
              <w:autoSpaceDN w:val="0"/>
              <w:adjustRightInd w:val="0"/>
              <w:ind w:left="827"/>
              <w:rPr>
                <w:rFonts w:ascii="Arial Narrow" w:hAnsi="Arial Narrow" w:cs="MetaNormal-Roman"/>
                <w:color w:val="000000" w:themeColor="text1"/>
                <w:szCs w:val="24"/>
              </w:rPr>
            </w:pPr>
            <w:r w:rsidRPr="00D72BCA">
              <w:rPr>
                <w:rFonts w:ascii="Arial Narrow" w:hAnsi="Arial Narrow" w:cs="MetaNormal-Roman"/>
                <w:color w:val="000000" w:themeColor="text1"/>
                <w:szCs w:val="24"/>
              </w:rPr>
              <w:t xml:space="preserve">If </w:t>
            </w:r>
            <w:r w:rsidR="009A70AF" w:rsidRPr="00D72BCA">
              <w:rPr>
                <w:rFonts w:ascii="Arial Narrow" w:hAnsi="Arial Narrow" w:cs="MetaNormal-Roman"/>
                <w:color w:val="000000" w:themeColor="text1"/>
                <w:szCs w:val="24"/>
              </w:rPr>
              <w:t xml:space="preserve">the </w:t>
            </w:r>
            <w:r w:rsidRPr="00D72BCA">
              <w:rPr>
                <w:rFonts w:ascii="Arial Narrow" w:hAnsi="Arial Narrow" w:cs="MetaNormal-Roman"/>
                <w:color w:val="000000" w:themeColor="text1"/>
                <w:szCs w:val="24"/>
              </w:rPr>
              <w:t xml:space="preserve">objections are not </w:t>
            </w:r>
            <w:r w:rsidRPr="00D72BCA">
              <w:rPr>
                <w:rFonts w:ascii="Arial Narrow" w:hAnsi="Arial Narrow" w:cs="MetaNormal-Roman"/>
                <w:szCs w:val="24"/>
              </w:rPr>
              <w:t xml:space="preserve">withdrawn, </w:t>
            </w:r>
            <w:r w:rsidRPr="00D72BCA">
              <w:rPr>
                <w:rFonts w:ascii="Arial Narrow" w:hAnsi="Arial Narrow" w:cs="Arial"/>
                <w:szCs w:val="24"/>
              </w:rPr>
              <w:t xml:space="preserve">an applicant (or the County Council) can choose to refer the matter to the Secretary of State </w:t>
            </w:r>
            <w:r w:rsidRPr="00D72BCA">
              <w:rPr>
                <w:rFonts w:ascii="Arial Narrow" w:hAnsi="Arial Narrow" w:cs="MetaNormal-Roman"/>
                <w:szCs w:val="24"/>
              </w:rPr>
              <w:t xml:space="preserve">for determination. </w:t>
            </w:r>
          </w:p>
        </w:tc>
      </w:tr>
      <w:tr w:rsidR="00042282" w:rsidRPr="00DA0CCB" w:rsidTr="008D660E">
        <w:tc>
          <w:tcPr>
            <w:tcW w:w="1004" w:type="dxa"/>
            <w:vAlign w:val="center"/>
          </w:tcPr>
          <w:p w:rsidR="00042282" w:rsidRPr="008E3BD6" w:rsidRDefault="00042282" w:rsidP="00042282">
            <w:pPr>
              <w:autoSpaceDE w:val="0"/>
              <w:autoSpaceDN w:val="0"/>
              <w:adjustRightInd w:val="0"/>
              <w:jc w:val="center"/>
              <w:rPr>
                <w:rFonts w:ascii="Arial Narrow" w:hAnsi="Arial Narrow" w:cs="Arial"/>
                <w:szCs w:val="24"/>
              </w:rPr>
            </w:pPr>
            <w:r w:rsidRPr="008E3BD6">
              <w:rPr>
                <w:rFonts w:ascii="Arial Narrow" w:hAnsi="Arial Narrow" w:cs="Arial"/>
                <w:szCs w:val="24"/>
              </w:rPr>
              <w:lastRenderedPageBreak/>
              <w:t>9 - 12 months</w:t>
            </w:r>
          </w:p>
        </w:tc>
        <w:tc>
          <w:tcPr>
            <w:tcW w:w="1004" w:type="dxa"/>
            <w:vAlign w:val="center"/>
          </w:tcPr>
          <w:p w:rsidR="00042282" w:rsidRPr="008E3BD6" w:rsidRDefault="00042282" w:rsidP="00042282">
            <w:pPr>
              <w:jc w:val="center"/>
              <w:rPr>
                <w:rFonts w:ascii="Arial Narrow" w:hAnsi="Arial Narrow" w:cs="Arial"/>
                <w:szCs w:val="24"/>
              </w:rPr>
            </w:pPr>
            <w:r w:rsidRPr="008E3BD6">
              <w:rPr>
                <w:rFonts w:ascii="Arial Narrow" w:hAnsi="Arial Narrow" w:cs="Arial"/>
                <w:szCs w:val="24"/>
              </w:rPr>
              <w:t>16 - 20 months</w:t>
            </w:r>
          </w:p>
        </w:tc>
        <w:tc>
          <w:tcPr>
            <w:tcW w:w="6889" w:type="dxa"/>
          </w:tcPr>
          <w:p w:rsidR="00EB0590" w:rsidRPr="00EB0590" w:rsidRDefault="003001C1" w:rsidP="00EB0590">
            <w:pPr>
              <w:pStyle w:val="ListParagraph"/>
              <w:numPr>
                <w:ilvl w:val="0"/>
                <w:numId w:val="7"/>
              </w:numPr>
              <w:autoSpaceDE w:val="0"/>
              <w:autoSpaceDN w:val="0"/>
              <w:adjustRightInd w:val="0"/>
              <w:rPr>
                <w:rFonts w:ascii="Arial Narrow" w:hAnsi="Arial Narrow" w:cs="Arial"/>
                <w:szCs w:val="24"/>
              </w:rPr>
            </w:pPr>
            <w:r w:rsidRPr="00EB0590">
              <w:rPr>
                <w:rFonts w:ascii="Arial Narrow" w:hAnsi="Arial Narrow" w:cs="Arial"/>
                <w:szCs w:val="24"/>
              </w:rPr>
              <w:t xml:space="preserve">The Council undertakes a </w:t>
            </w:r>
            <w:r w:rsidRPr="00EB0590">
              <w:rPr>
                <w:rFonts w:ascii="Arial Narrow" w:hAnsi="Arial Narrow" w:cs="Arial"/>
                <w:b/>
                <w:szCs w:val="24"/>
              </w:rPr>
              <w:t>final and full 6 week confirmation consultation</w:t>
            </w:r>
            <w:r w:rsidRPr="00EB0590">
              <w:rPr>
                <w:rFonts w:ascii="Arial Narrow" w:hAnsi="Arial Narrow" w:cs="Helvetica"/>
                <w:szCs w:val="24"/>
              </w:rPr>
              <w:t>.</w:t>
            </w:r>
          </w:p>
          <w:p w:rsidR="00042282" w:rsidRPr="00EB0590" w:rsidRDefault="008E3BD6" w:rsidP="00EB0590">
            <w:pPr>
              <w:pStyle w:val="ListParagraph"/>
              <w:numPr>
                <w:ilvl w:val="0"/>
                <w:numId w:val="7"/>
              </w:numPr>
              <w:autoSpaceDE w:val="0"/>
              <w:autoSpaceDN w:val="0"/>
              <w:adjustRightInd w:val="0"/>
              <w:rPr>
                <w:rFonts w:ascii="Arial Narrow" w:hAnsi="Arial Narrow" w:cs="Arial"/>
                <w:szCs w:val="24"/>
              </w:rPr>
            </w:pPr>
            <w:r w:rsidRPr="00EB0590">
              <w:rPr>
                <w:rFonts w:ascii="Arial Narrow" w:hAnsi="Arial Narrow" w:cs="Arial"/>
                <w:szCs w:val="24"/>
              </w:rPr>
              <w:t xml:space="preserve">Objections at this stage can only be made </w:t>
            </w:r>
            <w:r w:rsidRPr="00EB0590">
              <w:rPr>
                <w:rFonts w:ascii="Arial Narrow" w:eastAsia="Times New Roman" w:hAnsi="Arial Narrow" w:cs="Arial"/>
                <w:szCs w:val="24"/>
              </w:rPr>
              <w:t xml:space="preserve">if a person aggrieved by the order wishes to question its validity, or that of any provision contained in it, on the ground that it is not within the powers of the Highways Act 1980 (as amended). For further information please contact </w:t>
            </w:r>
            <w:hyperlink r:id="rId6" w:history="1">
              <w:r w:rsidRPr="00EB0590">
                <w:rPr>
                  <w:rStyle w:val="Hyperlink"/>
                  <w:rFonts w:ascii="Arial Narrow" w:eastAsia="Times New Roman" w:hAnsi="Arial Narrow" w:cs="Arial"/>
                  <w:color w:val="auto"/>
                  <w:szCs w:val="24"/>
                </w:rPr>
                <w:t>rightsofway@staffordshire.gov.uk</w:t>
              </w:r>
            </w:hyperlink>
            <w:r w:rsidRPr="00EB0590">
              <w:rPr>
                <w:rFonts w:eastAsia="Times New Roman" w:cs="Arial"/>
                <w:sz w:val="22"/>
              </w:rPr>
              <w:t xml:space="preserve"> </w:t>
            </w:r>
          </w:p>
        </w:tc>
      </w:tr>
    </w:tbl>
    <w:p w:rsidR="00DA0CCB" w:rsidRPr="00DA0CCB" w:rsidRDefault="00DA0CCB" w:rsidP="00DA0CCB">
      <w:pPr>
        <w:autoSpaceDE w:val="0"/>
        <w:autoSpaceDN w:val="0"/>
        <w:adjustRightInd w:val="0"/>
        <w:spacing w:after="0" w:line="240" w:lineRule="auto"/>
        <w:rPr>
          <w:rFonts w:ascii="Arial Narrow" w:hAnsi="Arial Narrow" w:cs="MetaNormal-Roman"/>
          <w:color w:val="000000" w:themeColor="text1"/>
          <w:szCs w:val="24"/>
        </w:rPr>
      </w:pPr>
    </w:p>
    <w:p w:rsidR="00DA0CCB" w:rsidRDefault="00DA0CCB" w:rsidP="00DA0CCB">
      <w:pPr>
        <w:autoSpaceDE w:val="0"/>
        <w:autoSpaceDN w:val="0"/>
        <w:adjustRightInd w:val="0"/>
        <w:spacing w:after="0" w:line="240" w:lineRule="auto"/>
        <w:rPr>
          <w:rFonts w:ascii="Arial Narrow" w:hAnsi="Arial Narrow" w:cs="MetaNormal-Roman"/>
          <w:b/>
          <w:szCs w:val="24"/>
        </w:rPr>
      </w:pPr>
      <w:r w:rsidRPr="00DA0CCB">
        <w:rPr>
          <w:rFonts w:ascii="Arial Narrow" w:hAnsi="Arial Narrow" w:cs="Arial"/>
          <w:b/>
          <w:color w:val="000000" w:themeColor="text1"/>
          <w:szCs w:val="24"/>
        </w:rPr>
        <w:t xml:space="preserve">Role of the </w:t>
      </w:r>
      <w:r w:rsidRPr="00DA0CCB">
        <w:rPr>
          <w:rFonts w:ascii="Arial Narrow" w:hAnsi="Arial Narrow" w:cs="MetaNormal-Roman"/>
          <w:b/>
          <w:szCs w:val="24"/>
        </w:rPr>
        <w:t>Secretary of State</w:t>
      </w:r>
    </w:p>
    <w:p w:rsidR="00B50B4D" w:rsidRPr="00B50B4D" w:rsidRDefault="00B50B4D" w:rsidP="00B50B4D">
      <w:pPr>
        <w:autoSpaceDE w:val="0"/>
        <w:autoSpaceDN w:val="0"/>
        <w:adjustRightInd w:val="0"/>
        <w:spacing w:after="0" w:line="240" w:lineRule="auto"/>
        <w:rPr>
          <w:rFonts w:ascii="Arial Narrow" w:hAnsi="Arial Narrow" w:cs="Arial"/>
          <w:szCs w:val="24"/>
        </w:rPr>
      </w:pPr>
      <w:r w:rsidRPr="00B50B4D">
        <w:rPr>
          <w:rFonts w:ascii="Arial Narrow" w:hAnsi="Arial Narrow" w:cs="Arial"/>
          <w:szCs w:val="24"/>
        </w:rPr>
        <w:t>The Council has no powers to confirm an Order which has received objections at the formal stage. In situations such as this, the matter would</w:t>
      </w:r>
      <w:r w:rsidR="00F0294E">
        <w:rPr>
          <w:rFonts w:ascii="Arial Narrow" w:hAnsi="Arial Narrow" w:cs="Arial"/>
          <w:szCs w:val="24"/>
        </w:rPr>
        <w:t xml:space="preserve">, </w:t>
      </w:r>
      <w:r w:rsidRPr="00B50B4D">
        <w:rPr>
          <w:rFonts w:ascii="Arial Narrow" w:hAnsi="Arial Narrow" w:cs="Arial"/>
          <w:szCs w:val="24"/>
        </w:rPr>
        <w:t>with the CRoW Panel</w:t>
      </w:r>
      <w:r w:rsidR="00504FB1">
        <w:rPr>
          <w:rFonts w:ascii="Arial Narrow" w:hAnsi="Arial Narrow" w:cs="Arial"/>
          <w:szCs w:val="24"/>
        </w:rPr>
        <w:t>’s</w:t>
      </w:r>
      <w:r w:rsidR="00F0294E">
        <w:rPr>
          <w:rFonts w:ascii="Arial Narrow" w:hAnsi="Arial Narrow" w:cs="Arial"/>
          <w:szCs w:val="24"/>
        </w:rPr>
        <w:t xml:space="preserve"> agreement, </w:t>
      </w:r>
      <w:r w:rsidRPr="00B50B4D">
        <w:rPr>
          <w:rFonts w:ascii="Arial Narrow" w:hAnsi="Arial Narrow" w:cs="Arial"/>
          <w:szCs w:val="24"/>
        </w:rPr>
        <w:t xml:space="preserve">be referred </w:t>
      </w:r>
      <w:r w:rsidR="00504FB1">
        <w:rPr>
          <w:rFonts w:ascii="Arial Narrow" w:hAnsi="Arial Narrow" w:cs="Arial"/>
          <w:szCs w:val="24"/>
        </w:rPr>
        <w:t>to the Secretary of State. The</w:t>
      </w:r>
      <w:r w:rsidRPr="00B50B4D">
        <w:rPr>
          <w:rFonts w:ascii="Arial Narrow" w:hAnsi="Arial Narrow" w:cs="Arial"/>
          <w:szCs w:val="24"/>
        </w:rPr>
        <w:t xml:space="preserve"> Council is unable to provide any estimated timescale for making such a referral to the Secretary of State.</w:t>
      </w:r>
    </w:p>
    <w:p w:rsidR="00B50B4D" w:rsidRPr="00B50B4D" w:rsidRDefault="00B50B4D" w:rsidP="00B50B4D">
      <w:pPr>
        <w:autoSpaceDE w:val="0"/>
        <w:autoSpaceDN w:val="0"/>
        <w:adjustRightInd w:val="0"/>
        <w:spacing w:after="0" w:line="240" w:lineRule="auto"/>
        <w:rPr>
          <w:rFonts w:ascii="Arial Narrow" w:hAnsi="Arial Narrow" w:cs="Arial"/>
          <w:szCs w:val="24"/>
        </w:rPr>
      </w:pPr>
    </w:p>
    <w:p w:rsidR="00B50B4D" w:rsidRPr="00B50B4D" w:rsidRDefault="00B50B4D" w:rsidP="00B50B4D">
      <w:pPr>
        <w:autoSpaceDE w:val="0"/>
        <w:autoSpaceDN w:val="0"/>
        <w:adjustRightInd w:val="0"/>
        <w:spacing w:after="0" w:line="240" w:lineRule="auto"/>
        <w:rPr>
          <w:rFonts w:ascii="Arial Narrow" w:hAnsi="Arial Narrow" w:cs="MetaNormal-Roman"/>
          <w:szCs w:val="24"/>
        </w:rPr>
      </w:pPr>
      <w:r w:rsidRPr="00B50B4D">
        <w:rPr>
          <w:rFonts w:ascii="Arial Narrow" w:hAnsi="Arial Narrow" w:cs="Arial"/>
          <w:szCs w:val="24"/>
        </w:rPr>
        <w:t xml:space="preserve">When </w:t>
      </w:r>
      <w:r w:rsidRPr="00B50B4D">
        <w:rPr>
          <w:rFonts w:ascii="Arial Narrow" w:hAnsi="Arial Narrow" w:cs="MetaNormal-Roman"/>
          <w:szCs w:val="24"/>
        </w:rPr>
        <w:t>an Order is referred to the Secretary of St</w:t>
      </w:r>
      <w:r w:rsidR="00042282">
        <w:rPr>
          <w:rFonts w:ascii="Arial Narrow" w:hAnsi="Arial Narrow" w:cs="MetaNormal-Roman"/>
          <w:szCs w:val="24"/>
        </w:rPr>
        <w:t>ate for determination, the</w:t>
      </w:r>
      <w:r w:rsidRPr="00B50B4D">
        <w:rPr>
          <w:rFonts w:ascii="Arial Narrow" w:hAnsi="Arial Narrow" w:cs="MetaNormal-Roman"/>
          <w:szCs w:val="24"/>
        </w:rPr>
        <w:t xml:space="preserve"> Council loses jurisdiction and timing over the process. The Secretary of </w:t>
      </w:r>
      <w:r w:rsidR="001663F5">
        <w:rPr>
          <w:rFonts w:ascii="Arial Narrow" w:hAnsi="Arial Narrow" w:cs="MetaNormal-Roman"/>
          <w:szCs w:val="24"/>
        </w:rPr>
        <w:t xml:space="preserve">State can decide to hold </w:t>
      </w:r>
      <w:r w:rsidRPr="00B50B4D">
        <w:rPr>
          <w:rFonts w:ascii="Arial Narrow" w:hAnsi="Arial Narrow" w:cs="MetaNormal-Roman"/>
          <w:szCs w:val="24"/>
        </w:rPr>
        <w:t>a public inquiry</w:t>
      </w:r>
      <w:r w:rsidR="001663F5">
        <w:rPr>
          <w:rFonts w:ascii="Arial Narrow" w:hAnsi="Arial Narrow" w:cs="MetaNormal-Roman"/>
          <w:szCs w:val="24"/>
        </w:rPr>
        <w:t xml:space="preserve">, a public </w:t>
      </w:r>
      <w:r w:rsidRPr="00B50B4D">
        <w:rPr>
          <w:rFonts w:ascii="Arial Narrow" w:hAnsi="Arial Narrow" w:cs="MetaNormal-Roman"/>
          <w:szCs w:val="24"/>
        </w:rPr>
        <w:t>hearing, or determine the matter via written representation.</w:t>
      </w:r>
      <w:r w:rsidR="001663F5">
        <w:rPr>
          <w:rFonts w:ascii="Arial Narrow" w:hAnsi="Arial Narrow" w:cs="MetaNormal-Roman"/>
          <w:szCs w:val="24"/>
        </w:rPr>
        <w:t xml:space="preserve"> In almost all cases, the</w:t>
      </w:r>
      <w:r w:rsidRPr="00B50B4D">
        <w:rPr>
          <w:rFonts w:ascii="Arial Narrow" w:hAnsi="Arial Narrow" w:cs="MetaNormal-Roman"/>
          <w:szCs w:val="24"/>
        </w:rPr>
        <w:t xml:space="preserve"> Council will seek determination via written representation as it has least impact on the Council’s limited resources. The Secretary of State’s decision is final and binding unless overturned by a Court within 42 days from the date of confirmation. </w:t>
      </w:r>
    </w:p>
    <w:p w:rsidR="00DA0CCB" w:rsidRDefault="00DA0CCB" w:rsidP="00DA0CCB">
      <w:pPr>
        <w:autoSpaceDE w:val="0"/>
        <w:autoSpaceDN w:val="0"/>
        <w:adjustRightInd w:val="0"/>
        <w:spacing w:after="0" w:line="240" w:lineRule="auto"/>
        <w:rPr>
          <w:rFonts w:ascii="Arial Narrow" w:hAnsi="Arial Narrow" w:cs="MetaBold-Roman"/>
          <w:b/>
          <w:bCs/>
          <w:color w:val="000000" w:themeColor="text1"/>
          <w:szCs w:val="24"/>
        </w:rPr>
      </w:pPr>
    </w:p>
    <w:p w:rsidR="00DA0CCB" w:rsidRDefault="00DA0CCB" w:rsidP="00DA0CCB">
      <w:pPr>
        <w:autoSpaceDE w:val="0"/>
        <w:autoSpaceDN w:val="0"/>
        <w:adjustRightInd w:val="0"/>
        <w:spacing w:after="0" w:line="240" w:lineRule="auto"/>
        <w:rPr>
          <w:rFonts w:ascii="Arial Narrow" w:hAnsi="Arial Narrow" w:cs="MetaBold-Roman"/>
          <w:b/>
          <w:bCs/>
          <w:color w:val="000000" w:themeColor="text1"/>
          <w:szCs w:val="24"/>
        </w:rPr>
      </w:pPr>
      <w:r w:rsidRPr="00DA0CCB">
        <w:rPr>
          <w:rFonts w:ascii="Arial Narrow" w:hAnsi="Arial Narrow" w:cs="MetaBold-Roman"/>
          <w:b/>
          <w:bCs/>
          <w:color w:val="000000" w:themeColor="text1"/>
          <w:szCs w:val="24"/>
        </w:rPr>
        <w:t>Other Factors to Consider Prior to Submitting a PPO</w:t>
      </w:r>
      <w:r w:rsidR="001663F5">
        <w:rPr>
          <w:rFonts w:ascii="Arial Narrow" w:hAnsi="Arial Narrow" w:cs="MetaBold-Roman"/>
          <w:b/>
          <w:bCs/>
          <w:color w:val="000000" w:themeColor="text1"/>
          <w:szCs w:val="24"/>
        </w:rPr>
        <w:t xml:space="preserve"> Application</w:t>
      </w:r>
    </w:p>
    <w:p w:rsidR="00DA0CCB" w:rsidRDefault="00DA0CCB" w:rsidP="00DA0CCB">
      <w:pPr>
        <w:autoSpaceDE w:val="0"/>
        <w:autoSpaceDN w:val="0"/>
        <w:adjustRightInd w:val="0"/>
        <w:spacing w:after="0" w:line="240" w:lineRule="auto"/>
        <w:rPr>
          <w:rFonts w:ascii="Arial Narrow" w:hAnsi="Arial Narrow" w:cs="MetaNormal-Roman"/>
          <w:color w:val="000000" w:themeColor="text1"/>
          <w:szCs w:val="24"/>
        </w:rPr>
      </w:pPr>
      <w:r w:rsidRPr="00DA0CCB">
        <w:rPr>
          <w:rFonts w:ascii="Arial Narrow" w:hAnsi="Arial Narrow" w:cs="MetaNormal-Roman"/>
          <w:color w:val="000000" w:themeColor="text1"/>
          <w:szCs w:val="24"/>
        </w:rPr>
        <w:t>Prior to submitting an application, the following issues should be considered and where possible, reflected in the application.</w:t>
      </w:r>
    </w:p>
    <w:p w:rsidR="00DA0CCB" w:rsidRPr="008D660E" w:rsidRDefault="00DA0CCB" w:rsidP="00DA0CCB">
      <w:pPr>
        <w:autoSpaceDE w:val="0"/>
        <w:autoSpaceDN w:val="0"/>
        <w:adjustRightInd w:val="0"/>
        <w:spacing w:after="0" w:line="240" w:lineRule="auto"/>
        <w:rPr>
          <w:rFonts w:ascii="Arial Narrow" w:hAnsi="Arial Narrow" w:cs="MetaNormal-Roman"/>
          <w:color w:val="000000" w:themeColor="text1"/>
          <w:sz w:val="10"/>
          <w:szCs w:val="24"/>
        </w:rPr>
      </w:pPr>
    </w:p>
    <w:tbl>
      <w:tblPr>
        <w:tblStyle w:val="TableGrid"/>
        <w:tblW w:w="0" w:type="auto"/>
        <w:tblLook w:val="04A0" w:firstRow="1" w:lastRow="0" w:firstColumn="1" w:lastColumn="0" w:noHBand="0" w:noVBand="1"/>
      </w:tblPr>
      <w:tblGrid>
        <w:gridCol w:w="1420"/>
        <w:gridCol w:w="7618"/>
      </w:tblGrid>
      <w:tr w:rsidR="00DA0CCB" w:rsidRPr="00DA0CCB" w:rsidTr="008D660E">
        <w:tc>
          <w:tcPr>
            <w:tcW w:w="1420" w:type="dxa"/>
            <w:shd w:val="clear" w:color="auto" w:fill="CC9900"/>
            <w:vAlign w:val="center"/>
          </w:tcPr>
          <w:p w:rsidR="00DA0CCB" w:rsidRPr="008D660E" w:rsidRDefault="00DA0CCB" w:rsidP="009D3F71">
            <w:pPr>
              <w:autoSpaceDE w:val="0"/>
              <w:autoSpaceDN w:val="0"/>
              <w:adjustRightInd w:val="0"/>
              <w:rPr>
                <w:rFonts w:ascii="Arial Narrow" w:hAnsi="Arial Narrow" w:cs="MetaBold-Roman"/>
                <w:b/>
                <w:bCs/>
                <w:color w:val="FFFFFF" w:themeColor="background1"/>
                <w:szCs w:val="24"/>
              </w:rPr>
            </w:pPr>
            <w:r w:rsidRPr="008D660E">
              <w:rPr>
                <w:rFonts w:ascii="Arial Narrow" w:hAnsi="Arial Narrow" w:cs="MetaBold-Roman"/>
                <w:b/>
                <w:bCs/>
                <w:color w:val="FFFFFF" w:themeColor="background1"/>
                <w:szCs w:val="24"/>
              </w:rPr>
              <w:t>Condition/ Accessibility</w:t>
            </w:r>
          </w:p>
        </w:tc>
        <w:tc>
          <w:tcPr>
            <w:tcW w:w="7619" w:type="dxa"/>
          </w:tcPr>
          <w:p w:rsidR="00DA0CCB" w:rsidRPr="00DA0CCB" w:rsidRDefault="00DA0CCB" w:rsidP="009D3F71">
            <w:pPr>
              <w:autoSpaceDE w:val="0"/>
              <w:autoSpaceDN w:val="0"/>
              <w:adjustRightInd w:val="0"/>
              <w:rPr>
                <w:rFonts w:ascii="Arial Narrow" w:hAnsi="Arial Narrow" w:cs="MetaNormal-Roman"/>
                <w:color w:val="000000" w:themeColor="text1"/>
                <w:szCs w:val="24"/>
              </w:rPr>
            </w:pPr>
            <w:r w:rsidRPr="00DA0CCB">
              <w:rPr>
                <w:rFonts w:ascii="Arial Narrow" w:hAnsi="Arial Narrow" w:cs="MetaNormal-Roman"/>
                <w:color w:val="000000" w:themeColor="text1"/>
                <w:szCs w:val="24"/>
              </w:rPr>
              <w:t>The condition of the proposed route should not be less convenient than the existing route. Stiles, gates and other barriers will usually only be authorised in accordance with statutory provisions, dependent upon the circumstances pertaining to the existing route.</w:t>
            </w:r>
          </w:p>
        </w:tc>
      </w:tr>
      <w:tr w:rsidR="00DA0CCB" w:rsidRPr="00DA0CCB" w:rsidTr="008D660E">
        <w:tc>
          <w:tcPr>
            <w:tcW w:w="1420" w:type="dxa"/>
            <w:shd w:val="clear" w:color="auto" w:fill="CC9900"/>
            <w:vAlign w:val="center"/>
          </w:tcPr>
          <w:p w:rsidR="00DA0CCB" w:rsidRPr="008D660E" w:rsidRDefault="00DA0CCB" w:rsidP="009D3F71">
            <w:pPr>
              <w:autoSpaceDE w:val="0"/>
              <w:autoSpaceDN w:val="0"/>
              <w:adjustRightInd w:val="0"/>
              <w:rPr>
                <w:rFonts w:ascii="Arial Narrow" w:hAnsi="Arial Narrow" w:cs="MetaBold-Roman"/>
                <w:b/>
                <w:bCs/>
                <w:color w:val="FFFFFF" w:themeColor="background1"/>
                <w:szCs w:val="24"/>
              </w:rPr>
            </w:pPr>
            <w:r w:rsidRPr="008D660E">
              <w:rPr>
                <w:rFonts w:ascii="Arial Narrow" w:hAnsi="Arial Narrow" w:cs="MetaBold-Roman"/>
                <w:b/>
                <w:bCs/>
                <w:color w:val="FFFFFF" w:themeColor="background1"/>
                <w:szCs w:val="24"/>
              </w:rPr>
              <w:t>Directness</w:t>
            </w:r>
          </w:p>
        </w:tc>
        <w:tc>
          <w:tcPr>
            <w:tcW w:w="7619" w:type="dxa"/>
          </w:tcPr>
          <w:p w:rsidR="00DA0CCB" w:rsidRPr="00DA0CCB" w:rsidRDefault="00DA0CCB" w:rsidP="009D3F71">
            <w:pPr>
              <w:autoSpaceDE w:val="0"/>
              <w:autoSpaceDN w:val="0"/>
              <w:adjustRightInd w:val="0"/>
              <w:rPr>
                <w:rFonts w:ascii="Arial Narrow" w:hAnsi="Arial Narrow" w:cs="MetaNormal-Roman"/>
                <w:color w:val="000000" w:themeColor="text1"/>
                <w:szCs w:val="24"/>
              </w:rPr>
            </w:pPr>
            <w:r w:rsidRPr="00DA0CCB">
              <w:rPr>
                <w:rFonts w:ascii="Arial Narrow" w:hAnsi="Arial Narrow" w:cs="MetaNormal-Roman"/>
                <w:color w:val="000000" w:themeColor="text1"/>
                <w:szCs w:val="24"/>
              </w:rPr>
              <w:t xml:space="preserve">The proposed route should not unreasonably lengthen the path other than where it is in the interests of an overall improvement to the local PRoW network. The proposed route should avoid introducing unnecessary “dog legs” or substantially increase walking distance. The proposed route should retain or improve a connection with another PRoW. </w:t>
            </w:r>
          </w:p>
        </w:tc>
      </w:tr>
      <w:tr w:rsidR="00DA0CCB" w:rsidRPr="00DA0CCB" w:rsidTr="008D660E">
        <w:tc>
          <w:tcPr>
            <w:tcW w:w="1420" w:type="dxa"/>
            <w:shd w:val="clear" w:color="auto" w:fill="CC9900"/>
            <w:vAlign w:val="center"/>
          </w:tcPr>
          <w:p w:rsidR="00DA0CCB" w:rsidRPr="008D660E" w:rsidRDefault="00DA0CCB" w:rsidP="009D3F71">
            <w:pPr>
              <w:autoSpaceDE w:val="0"/>
              <w:autoSpaceDN w:val="0"/>
              <w:adjustRightInd w:val="0"/>
              <w:rPr>
                <w:rFonts w:ascii="Arial Narrow" w:hAnsi="Arial Narrow" w:cs="MetaBold-Roman"/>
                <w:b/>
                <w:bCs/>
                <w:color w:val="FFFFFF" w:themeColor="background1"/>
                <w:szCs w:val="24"/>
              </w:rPr>
            </w:pPr>
            <w:r w:rsidRPr="008D660E">
              <w:rPr>
                <w:rFonts w:ascii="Arial Narrow" w:hAnsi="Arial Narrow" w:cs="MetaBold-Roman"/>
                <w:b/>
                <w:bCs/>
                <w:color w:val="FFFFFF" w:themeColor="background1"/>
                <w:szCs w:val="24"/>
              </w:rPr>
              <w:t>Width</w:t>
            </w:r>
          </w:p>
        </w:tc>
        <w:tc>
          <w:tcPr>
            <w:tcW w:w="7619" w:type="dxa"/>
          </w:tcPr>
          <w:p w:rsidR="00DA0CCB" w:rsidRPr="00DA0CCB" w:rsidRDefault="00DA0CCB" w:rsidP="009D3F71">
            <w:pPr>
              <w:autoSpaceDE w:val="0"/>
              <w:autoSpaceDN w:val="0"/>
              <w:adjustRightInd w:val="0"/>
              <w:rPr>
                <w:rFonts w:ascii="Arial Narrow" w:hAnsi="Arial Narrow" w:cs="MetaNormal-Roman"/>
                <w:color w:val="000000" w:themeColor="text1"/>
                <w:szCs w:val="24"/>
              </w:rPr>
            </w:pPr>
            <w:r w:rsidRPr="00DA0CCB">
              <w:rPr>
                <w:rFonts w:ascii="Arial Narrow" w:hAnsi="Arial Narrow" w:cs="MetaNormal-Roman"/>
                <w:color w:val="000000" w:themeColor="text1"/>
                <w:szCs w:val="24"/>
              </w:rPr>
              <w:t>The proposed route should aim to have a minimum width of 2m for a footpath, 3m for a bridleway, and not less than 4m for a restricted byway, dependent upon the historical width of the existing route and its location.</w:t>
            </w:r>
          </w:p>
        </w:tc>
      </w:tr>
      <w:tr w:rsidR="00DA0CCB" w:rsidRPr="00DA0CCB" w:rsidTr="008D660E">
        <w:tc>
          <w:tcPr>
            <w:tcW w:w="1420" w:type="dxa"/>
            <w:shd w:val="clear" w:color="auto" w:fill="CC9900"/>
            <w:vAlign w:val="center"/>
          </w:tcPr>
          <w:p w:rsidR="00DA0CCB" w:rsidRPr="008D660E" w:rsidRDefault="00DA0CCB" w:rsidP="009D3F71">
            <w:pPr>
              <w:autoSpaceDE w:val="0"/>
              <w:autoSpaceDN w:val="0"/>
              <w:adjustRightInd w:val="0"/>
              <w:rPr>
                <w:rFonts w:ascii="Arial Narrow" w:hAnsi="Arial Narrow" w:cs="MetaBold-Roman"/>
                <w:b/>
                <w:bCs/>
                <w:color w:val="FFFFFF" w:themeColor="background1"/>
                <w:szCs w:val="24"/>
              </w:rPr>
            </w:pPr>
            <w:r w:rsidRPr="008D660E">
              <w:rPr>
                <w:rFonts w:ascii="Arial Narrow" w:hAnsi="Arial Narrow" w:cs="MetaBold-Roman"/>
                <w:b/>
                <w:bCs/>
                <w:color w:val="FFFFFF" w:themeColor="background1"/>
                <w:szCs w:val="24"/>
              </w:rPr>
              <w:lastRenderedPageBreak/>
              <w:t>Landscape</w:t>
            </w:r>
          </w:p>
        </w:tc>
        <w:tc>
          <w:tcPr>
            <w:tcW w:w="7619" w:type="dxa"/>
          </w:tcPr>
          <w:p w:rsidR="00DA0CCB" w:rsidRPr="00DA0CCB" w:rsidRDefault="00DA0CCB" w:rsidP="009D3F71">
            <w:pPr>
              <w:autoSpaceDE w:val="0"/>
              <w:autoSpaceDN w:val="0"/>
              <w:adjustRightInd w:val="0"/>
              <w:rPr>
                <w:rFonts w:ascii="Arial Narrow" w:hAnsi="Arial Narrow" w:cs="MetaNormal-Roman"/>
                <w:color w:val="000000" w:themeColor="text1"/>
                <w:szCs w:val="24"/>
              </w:rPr>
            </w:pPr>
            <w:r w:rsidRPr="00DA0CCB">
              <w:rPr>
                <w:rFonts w:ascii="Arial Narrow" w:hAnsi="Arial Narrow" w:cs="MetaNormal-Roman"/>
                <w:color w:val="000000" w:themeColor="text1"/>
                <w:szCs w:val="24"/>
              </w:rPr>
              <w:t xml:space="preserve">The proposed route should not result in a lower quality or diversity of views for path users. </w:t>
            </w:r>
          </w:p>
        </w:tc>
      </w:tr>
      <w:tr w:rsidR="00DA0CCB" w:rsidRPr="00DA0CCB" w:rsidTr="008D660E">
        <w:tc>
          <w:tcPr>
            <w:tcW w:w="1420" w:type="dxa"/>
            <w:shd w:val="clear" w:color="auto" w:fill="CC9900"/>
            <w:vAlign w:val="center"/>
          </w:tcPr>
          <w:p w:rsidR="00DA0CCB" w:rsidRPr="008D660E" w:rsidRDefault="00DA0CCB" w:rsidP="009D3F71">
            <w:pPr>
              <w:autoSpaceDE w:val="0"/>
              <w:autoSpaceDN w:val="0"/>
              <w:adjustRightInd w:val="0"/>
              <w:rPr>
                <w:rFonts w:ascii="Arial Narrow" w:hAnsi="Arial Narrow" w:cs="MetaBold-Roman"/>
                <w:b/>
                <w:bCs/>
                <w:color w:val="FFFFFF" w:themeColor="background1"/>
                <w:szCs w:val="24"/>
              </w:rPr>
            </w:pPr>
            <w:r w:rsidRPr="008D660E">
              <w:rPr>
                <w:rFonts w:ascii="Arial Narrow" w:hAnsi="Arial Narrow" w:cs="MetaBold-Roman"/>
                <w:b/>
                <w:bCs/>
                <w:color w:val="FFFFFF" w:themeColor="background1"/>
                <w:szCs w:val="24"/>
              </w:rPr>
              <w:t>Features of Interest</w:t>
            </w:r>
          </w:p>
        </w:tc>
        <w:tc>
          <w:tcPr>
            <w:tcW w:w="7619" w:type="dxa"/>
          </w:tcPr>
          <w:p w:rsidR="00DA0CCB" w:rsidRPr="00DA0CCB" w:rsidRDefault="00DA0CCB" w:rsidP="009D3F71">
            <w:pPr>
              <w:autoSpaceDE w:val="0"/>
              <w:autoSpaceDN w:val="0"/>
              <w:adjustRightInd w:val="0"/>
              <w:rPr>
                <w:rFonts w:ascii="Arial Narrow" w:hAnsi="Arial Narrow" w:cs="MetaNormal-Roman"/>
                <w:color w:val="000000" w:themeColor="text1"/>
                <w:szCs w:val="24"/>
              </w:rPr>
            </w:pPr>
            <w:r w:rsidRPr="00DA0CCB">
              <w:rPr>
                <w:rFonts w:ascii="Arial Narrow" w:hAnsi="Arial Narrow" w:cs="MetaNormal-Roman"/>
                <w:color w:val="000000" w:themeColor="text1"/>
                <w:szCs w:val="24"/>
              </w:rPr>
              <w:t xml:space="preserve">Other than in exceptional circumstances, the proposed route should not remove paths from significant features of interest (natural or man-made), unless there are valid conservation reasons for doing so. </w:t>
            </w:r>
          </w:p>
        </w:tc>
      </w:tr>
      <w:tr w:rsidR="00DA0CCB" w:rsidRPr="00DA0CCB" w:rsidTr="008D660E">
        <w:tc>
          <w:tcPr>
            <w:tcW w:w="1420" w:type="dxa"/>
            <w:shd w:val="clear" w:color="auto" w:fill="CC9900"/>
            <w:vAlign w:val="center"/>
          </w:tcPr>
          <w:p w:rsidR="00DA0CCB" w:rsidRPr="008D660E" w:rsidRDefault="00DA0CCB" w:rsidP="009D3F71">
            <w:pPr>
              <w:autoSpaceDE w:val="0"/>
              <w:autoSpaceDN w:val="0"/>
              <w:adjustRightInd w:val="0"/>
              <w:rPr>
                <w:rFonts w:ascii="Arial Narrow" w:hAnsi="Arial Narrow" w:cs="MetaBold-Roman"/>
                <w:b/>
                <w:bCs/>
                <w:color w:val="FFFFFF" w:themeColor="background1"/>
                <w:szCs w:val="24"/>
              </w:rPr>
            </w:pPr>
            <w:r w:rsidRPr="008D660E">
              <w:rPr>
                <w:rFonts w:ascii="Arial Narrow" w:hAnsi="Arial Narrow" w:cs="MetaBold-Roman"/>
                <w:b/>
                <w:bCs/>
                <w:color w:val="FFFFFF" w:themeColor="background1"/>
                <w:szCs w:val="24"/>
              </w:rPr>
              <w:t>Financial</w:t>
            </w:r>
          </w:p>
        </w:tc>
        <w:tc>
          <w:tcPr>
            <w:tcW w:w="7619" w:type="dxa"/>
          </w:tcPr>
          <w:p w:rsidR="00DA0CCB" w:rsidRPr="00DA0CCB" w:rsidRDefault="00DA0CCB" w:rsidP="009D3F71">
            <w:pPr>
              <w:autoSpaceDE w:val="0"/>
              <w:autoSpaceDN w:val="0"/>
              <w:adjustRightInd w:val="0"/>
              <w:rPr>
                <w:rFonts w:ascii="Arial Narrow" w:hAnsi="Arial Narrow" w:cs="MetaNormal-Roman"/>
                <w:color w:val="000000" w:themeColor="text1"/>
                <w:szCs w:val="24"/>
              </w:rPr>
            </w:pPr>
            <w:r w:rsidRPr="00DA0CCB">
              <w:rPr>
                <w:rFonts w:ascii="Arial Narrow" w:hAnsi="Arial Narrow" w:cs="MetaNormal-Roman"/>
                <w:color w:val="000000" w:themeColor="text1"/>
                <w:szCs w:val="24"/>
              </w:rPr>
              <w:t>The proposed route should not result in significant additional maintenance costs being imposed on the Council. Applicants may be required to enter into a maintenance agreement with the Council.</w:t>
            </w:r>
          </w:p>
        </w:tc>
      </w:tr>
      <w:tr w:rsidR="00DA0CCB" w:rsidRPr="00DA0CCB" w:rsidTr="008D660E">
        <w:tc>
          <w:tcPr>
            <w:tcW w:w="1420" w:type="dxa"/>
            <w:shd w:val="clear" w:color="auto" w:fill="CC9900"/>
            <w:vAlign w:val="center"/>
          </w:tcPr>
          <w:p w:rsidR="00DA0CCB" w:rsidRPr="008D660E" w:rsidRDefault="00DA0CCB" w:rsidP="009D3F71">
            <w:pPr>
              <w:autoSpaceDE w:val="0"/>
              <w:autoSpaceDN w:val="0"/>
              <w:adjustRightInd w:val="0"/>
              <w:rPr>
                <w:rFonts w:ascii="Arial Narrow" w:hAnsi="Arial Narrow" w:cs="MetaBold-Roman"/>
                <w:b/>
                <w:bCs/>
                <w:color w:val="FFFFFF" w:themeColor="background1"/>
                <w:szCs w:val="24"/>
              </w:rPr>
            </w:pPr>
            <w:r w:rsidRPr="008D660E">
              <w:rPr>
                <w:rFonts w:ascii="Arial Narrow" w:hAnsi="Arial Narrow" w:cs="MetaBold-Roman"/>
                <w:b/>
                <w:bCs/>
                <w:color w:val="FFFFFF" w:themeColor="background1"/>
                <w:szCs w:val="24"/>
              </w:rPr>
              <w:t>Safety</w:t>
            </w:r>
          </w:p>
        </w:tc>
        <w:tc>
          <w:tcPr>
            <w:tcW w:w="7619" w:type="dxa"/>
          </w:tcPr>
          <w:p w:rsidR="00DA0CCB" w:rsidRPr="00DA0CCB" w:rsidRDefault="00DA0CCB" w:rsidP="009D3F71">
            <w:pPr>
              <w:autoSpaceDE w:val="0"/>
              <w:autoSpaceDN w:val="0"/>
              <w:adjustRightInd w:val="0"/>
              <w:rPr>
                <w:rFonts w:ascii="Arial Narrow" w:hAnsi="Arial Narrow" w:cs="MetaNormal-Roman"/>
                <w:color w:val="000000" w:themeColor="text1"/>
                <w:szCs w:val="24"/>
              </w:rPr>
            </w:pPr>
            <w:r w:rsidRPr="00DA0CCB">
              <w:rPr>
                <w:rFonts w:ascii="Arial Narrow" w:hAnsi="Arial Narrow" w:cs="MetaNormal-Roman"/>
                <w:color w:val="000000" w:themeColor="text1"/>
                <w:szCs w:val="24"/>
              </w:rPr>
              <w:t xml:space="preserve">The proposed route must not subject users to any potential dangers or hazards. It should not introduce conditions (e.g. darkness, narrowness, poor visibility, and hiding places) likely to encourage antisocial or criminal behaviour, nor should it create a perception that this may be the case. </w:t>
            </w:r>
          </w:p>
        </w:tc>
      </w:tr>
      <w:tr w:rsidR="00DA0CCB" w:rsidRPr="00DA0CCB" w:rsidTr="008D660E">
        <w:tc>
          <w:tcPr>
            <w:tcW w:w="1420" w:type="dxa"/>
            <w:shd w:val="clear" w:color="auto" w:fill="CC9900"/>
            <w:vAlign w:val="center"/>
          </w:tcPr>
          <w:p w:rsidR="00DA0CCB" w:rsidRPr="008D660E" w:rsidRDefault="00DA0CCB" w:rsidP="009D3F71">
            <w:pPr>
              <w:autoSpaceDE w:val="0"/>
              <w:autoSpaceDN w:val="0"/>
              <w:adjustRightInd w:val="0"/>
              <w:rPr>
                <w:rFonts w:ascii="Arial Narrow" w:hAnsi="Arial Narrow" w:cs="MetaBold-Roman"/>
                <w:b/>
                <w:bCs/>
                <w:color w:val="FFFFFF" w:themeColor="background1"/>
                <w:szCs w:val="24"/>
              </w:rPr>
            </w:pPr>
            <w:r w:rsidRPr="008D660E">
              <w:rPr>
                <w:rFonts w:ascii="Arial Narrow" w:hAnsi="Arial Narrow" w:cs="MetaBold-Roman"/>
                <w:b/>
                <w:bCs/>
                <w:color w:val="FFFFFF" w:themeColor="background1"/>
                <w:szCs w:val="24"/>
              </w:rPr>
              <w:t>Needs of all users</w:t>
            </w:r>
          </w:p>
        </w:tc>
        <w:tc>
          <w:tcPr>
            <w:tcW w:w="7619" w:type="dxa"/>
          </w:tcPr>
          <w:p w:rsidR="00DA0CCB" w:rsidRPr="00DA0CCB" w:rsidRDefault="00DA0CCB" w:rsidP="009D3F71">
            <w:pPr>
              <w:autoSpaceDE w:val="0"/>
              <w:autoSpaceDN w:val="0"/>
              <w:adjustRightInd w:val="0"/>
              <w:rPr>
                <w:rFonts w:ascii="Arial Narrow" w:hAnsi="Arial Narrow" w:cs="Arial"/>
                <w:color w:val="000000" w:themeColor="text1"/>
                <w:szCs w:val="24"/>
              </w:rPr>
            </w:pPr>
            <w:r w:rsidRPr="00DA0CCB">
              <w:rPr>
                <w:rFonts w:ascii="Arial Narrow" w:hAnsi="Arial Narrow" w:cs="MetaNormal-Roman"/>
                <w:color w:val="000000" w:themeColor="text1"/>
                <w:szCs w:val="24"/>
              </w:rPr>
              <w:t>The proposed route should include features to improve access for impaired users. For example, gates rather than stiles, and ramps rather than steps. Authority for the erection of stiles/steps will be given only in exceptional circumstances.</w:t>
            </w:r>
          </w:p>
        </w:tc>
      </w:tr>
    </w:tbl>
    <w:p w:rsidR="000B5DB2" w:rsidRDefault="000B5DB2" w:rsidP="00DA0CCB">
      <w:pPr>
        <w:autoSpaceDE w:val="0"/>
        <w:autoSpaceDN w:val="0"/>
        <w:adjustRightInd w:val="0"/>
        <w:spacing w:after="0" w:line="240" w:lineRule="auto"/>
        <w:rPr>
          <w:rFonts w:ascii="Arial Narrow" w:hAnsi="Arial Narrow" w:cs="MetaBold-Roman"/>
          <w:b/>
          <w:bCs/>
          <w:color w:val="000000" w:themeColor="text1"/>
          <w:szCs w:val="24"/>
        </w:rPr>
      </w:pPr>
    </w:p>
    <w:p w:rsidR="00DA0CCB" w:rsidRDefault="00DA0CCB" w:rsidP="00DA0CCB">
      <w:pPr>
        <w:autoSpaceDE w:val="0"/>
        <w:autoSpaceDN w:val="0"/>
        <w:adjustRightInd w:val="0"/>
        <w:spacing w:after="0" w:line="240" w:lineRule="auto"/>
        <w:rPr>
          <w:rFonts w:ascii="Arial Narrow" w:hAnsi="Arial Narrow" w:cs="MetaBold-Roman"/>
          <w:b/>
          <w:bCs/>
          <w:color w:val="000000" w:themeColor="text1"/>
          <w:szCs w:val="24"/>
        </w:rPr>
      </w:pPr>
      <w:r w:rsidRPr="00DA0CCB">
        <w:rPr>
          <w:rFonts w:ascii="Arial Narrow" w:hAnsi="Arial Narrow" w:cs="MetaBold-Roman"/>
          <w:b/>
          <w:bCs/>
          <w:color w:val="000000" w:themeColor="text1"/>
          <w:szCs w:val="24"/>
        </w:rPr>
        <w:t>Cost</w:t>
      </w:r>
    </w:p>
    <w:p w:rsidR="00DA0CCB" w:rsidRPr="00DA0CCB" w:rsidRDefault="00DA0CCB" w:rsidP="00DA0CCB">
      <w:pPr>
        <w:autoSpaceDE w:val="0"/>
        <w:autoSpaceDN w:val="0"/>
        <w:adjustRightInd w:val="0"/>
        <w:spacing w:after="0" w:line="240" w:lineRule="auto"/>
        <w:rPr>
          <w:rFonts w:ascii="Arial Narrow" w:hAnsi="Arial Narrow" w:cs="MetaNormal-Roman"/>
          <w:color w:val="000000" w:themeColor="text1"/>
          <w:szCs w:val="24"/>
        </w:rPr>
      </w:pPr>
      <w:r w:rsidRPr="00DA0CCB">
        <w:rPr>
          <w:rFonts w:ascii="Arial Narrow" w:hAnsi="Arial Narrow" w:cs="MetaNormal-Roman"/>
          <w:color w:val="000000" w:themeColor="text1"/>
          <w:szCs w:val="24"/>
        </w:rPr>
        <w:t>Should the Council decide to proceed with a diversion application, the law allows the Council to recover the costs which it incurs in making the Order irrespective of whether the Order is confirmed or not. The costs which can be recovered include:</w:t>
      </w:r>
    </w:p>
    <w:p w:rsidR="00DA0CCB" w:rsidRPr="00DA0CCB" w:rsidRDefault="00DA0CCB" w:rsidP="00DA0CCB">
      <w:pPr>
        <w:autoSpaceDE w:val="0"/>
        <w:autoSpaceDN w:val="0"/>
        <w:adjustRightInd w:val="0"/>
        <w:spacing w:after="0" w:line="240" w:lineRule="auto"/>
        <w:rPr>
          <w:rFonts w:ascii="Arial Narrow" w:hAnsi="Arial Narrow" w:cs="Arial"/>
          <w:color w:val="000000"/>
          <w:szCs w:val="24"/>
        </w:rPr>
      </w:pPr>
    </w:p>
    <w:p w:rsidR="00DA0CCB" w:rsidRPr="00DA0CCB" w:rsidRDefault="00DA0CCB" w:rsidP="00042282">
      <w:pPr>
        <w:pStyle w:val="ListParagraph"/>
        <w:numPr>
          <w:ilvl w:val="0"/>
          <w:numId w:val="7"/>
        </w:numPr>
        <w:autoSpaceDE w:val="0"/>
        <w:autoSpaceDN w:val="0"/>
        <w:adjustRightInd w:val="0"/>
        <w:spacing w:after="37" w:line="240" w:lineRule="auto"/>
        <w:rPr>
          <w:rFonts w:ascii="Arial Narrow" w:hAnsi="Arial Narrow" w:cs="Arial"/>
          <w:color w:val="000000"/>
          <w:szCs w:val="24"/>
        </w:rPr>
      </w:pPr>
      <w:r w:rsidRPr="00DA0CCB">
        <w:rPr>
          <w:rFonts w:ascii="Arial Narrow" w:hAnsi="Arial Narrow" w:cs="Arial"/>
          <w:color w:val="000000"/>
          <w:szCs w:val="24"/>
        </w:rPr>
        <w:t xml:space="preserve">notifications to landowners, statutory undertakers, prescribed organisations, other local authorities and other persons; </w:t>
      </w:r>
    </w:p>
    <w:p w:rsidR="00DA0CCB" w:rsidRPr="00DA0CCB" w:rsidRDefault="00DA0CCB" w:rsidP="00042282">
      <w:pPr>
        <w:pStyle w:val="ListParagraph"/>
        <w:numPr>
          <w:ilvl w:val="0"/>
          <w:numId w:val="7"/>
        </w:numPr>
        <w:autoSpaceDE w:val="0"/>
        <w:autoSpaceDN w:val="0"/>
        <w:adjustRightInd w:val="0"/>
        <w:spacing w:after="37" w:line="240" w:lineRule="auto"/>
        <w:rPr>
          <w:rFonts w:ascii="Arial Narrow" w:hAnsi="Arial Narrow" w:cs="Arial"/>
          <w:color w:val="000000"/>
          <w:szCs w:val="24"/>
        </w:rPr>
      </w:pPr>
      <w:r w:rsidRPr="00DA0CCB">
        <w:rPr>
          <w:rFonts w:ascii="Arial Narrow" w:hAnsi="Arial Narrow" w:cs="Arial"/>
          <w:color w:val="000000"/>
          <w:szCs w:val="24"/>
        </w:rPr>
        <w:t xml:space="preserve">posting notices on site and elsewhere; </w:t>
      </w:r>
    </w:p>
    <w:p w:rsidR="00DA0CCB" w:rsidRPr="00DA0CCB" w:rsidRDefault="00DA0CCB" w:rsidP="00042282">
      <w:pPr>
        <w:pStyle w:val="ListParagraph"/>
        <w:numPr>
          <w:ilvl w:val="0"/>
          <w:numId w:val="7"/>
        </w:numPr>
        <w:autoSpaceDE w:val="0"/>
        <w:autoSpaceDN w:val="0"/>
        <w:adjustRightInd w:val="0"/>
        <w:spacing w:after="37" w:line="240" w:lineRule="auto"/>
        <w:rPr>
          <w:rFonts w:ascii="Arial Narrow" w:hAnsi="Arial Narrow" w:cs="Arial"/>
          <w:color w:val="000000"/>
          <w:szCs w:val="24"/>
        </w:rPr>
      </w:pPr>
      <w:r w:rsidRPr="00DA0CCB">
        <w:rPr>
          <w:rFonts w:ascii="Arial Narrow" w:hAnsi="Arial Narrow" w:cs="Arial"/>
          <w:color w:val="000000"/>
          <w:szCs w:val="24"/>
        </w:rPr>
        <w:t>an advertisement in one local newspaper for each of the stages of the order; namely making the order, confirming the order and coming in to force of the order (where the final stage is separately required). The newspaper must circulate widely and reliably in the area covering the order and under the requirement to obtain best value less conventional publications such as free sheets may satisfy the requirement</w:t>
      </w:r>
      <w:r w:rsidR="001663F5">
        <w:rPr>
          <w:rFonts w:ascii="Arial Narrow" w:hAnsi="Arial Narrow" w:cs="Arial"/>
          <w:color w:val="000000"/>
          <w:szCs w:val="24"/>
        </w:rPr>
        <w:t>;</w:t>
      </w:r>
      <w:r w:rsidRPr="00DA0CCB">
        <w:rPr>
          <w:rFonts w:ascii="Arial Narrow" w:hAnsi="Arial Narrow" w:cs="Arial"/>
          <w:color w:val="000000"/>
          <w:szCs w:val="24"/>
        </w:rPr>
        <w:t xml:space="preserve"> </w:t>
      </w:r>
    </w:p>
    <w:p w:rsidR="00DA0CCB" w:rsidRPr="00DA0CCB" w:rsidRDefault="00DA0CCB" w:rsidP="00042282">
      <w:pPr>
        <w:pStyle w:val="ListParagraph"/>
        <w:numPr>
          <w:ilvl w:val="0"/>
          <w:numId w:val="7"/>
        </w:numPr>
        <w:autoSpaceDE w:val="0"/>
        <w:autoSpaceDN w:val="0"/>
        <w:adjustRightInd w:val="0"/>
        <w:spacing w:after="37" w:line="240" w:lineRule="auto"/>
        <w:rPr>
          <w:rFonts w:ascii="Arial Narrow" w:hAnsi="Arial Narrow" w:cs="Arial"/>
          <w:color w:val="000000"/>
          <w:szCs w:val="24"/>
        </w:rPr>
      </w:pPr>
      <w:r w:rsidRPr="00DA0CCB">
        <w:rPr>
          <w:rFonts w:ascii="Arial Narrow" w:hAnsi="Arial Narrow" w:cs="Arial"/>
          <w:color w:val="000000"/>
          <w:szCs w:val="24"/>
        </w:rPr>
        <w:t xml:space="preserve">site inspections; </w:t>
      </w:r>
    </w:p>
    <w:p w:rsidR="00DA0CCB" w:rsidRPr="00DA0CCB" w:rsidRDefault="00DA0CCB" w:rsidP="00042282">
      <w:pPr>
        <w:pStyle w:val="ListParagraph"/>
        <w:numPr>
          <w:ilvl w:val="0"/>
          <w:numId w:val="7"/>
        </w:numPr>
        <w:autoSpaceDE w:val="0"/>
        <w:autoSpaceDN w:val="0"/>
        <w:adjustRightInd w:val="0"/>
        <w:spacing w:after="37" w:line="240" w:lineRule="auto"/>
        <w:rPr>
          <w:rFonts w:ascii="Arial Narrow" w:hAnsi="Arial Narrow" w:cs="Arial"/>
          <w:color w:val="000000"/>
          <w:szCs w:val="24"/>
        </w:rPr>
      </w:pPr>
      <w:r w:rsidRPr="00DA0CCB">
        <w:rPr>
          <w:rFonts w:ascii="Arial Narrow" w:hAnsi="Arial Narrow" w:cs="Arial"/>
          <w:color w:val="000000"/>
          <w:szCs w:val="24"/>
        </w:rPr>
        <w:t xml:space="preserve">research into the status and previous history of the way; </w:t>
      </w:r>
    </w:p>
    <w:p w:rsidR="00DA0CCB" w:rsidRPr="00DA0CCB" w:rsidRDefault="00DA0CCB" w:rsidP="00042282">
      <w:pPr>
        <w:pStyle w:val="ListParagraph"/>
        <w:numPr>
          <w:ilvl w:val="0"/>
          <w:numId w:val="7"/>
        </w:numPr>
        <w:autoSpaceDE w:val="0"/>
        <w:autoSpaceDN w:val="0"/>
        <w:adjustRightInd w:val="0"/>
        <w:spacing w:after="37" w:line="240" w:lineRule="auto"/>
        <w:rPr>
          <w:rFonts w:ascii="Arial Narrow" w:hAnsi="Arial Narrow" w:cs="Arial"/>
          <w:color w:val="000000"/>
          <w:szCs w:val="24"/>
        </w:rPr>
      </w:pPr>
      <w:r w:rsidRPr="00DA0CCB">
        <w:rPr>
          <w:rFonts w:ascii="Arial Narrow" w:hAnsi="Arial Narrow" w:cs="Arial"/>
          <w:color w:val="000000"/>
          <w:szCs w:val="24"/>
        </w:rPr>
        <w:t xml:space="preserve">negotiations with applicants and other interested parties before making the order; </w:t>
      </w:r>
    </w:p>
    <w:p w:rsidR="00DA0CCB" w:rsidRPr="00DA0CCB" w:rsidRDefault="00DA0CCB" w:rsidP="00042282">
      <w:pPr>
        <w:pStyle w:val="ListParagraph"/>
        <w:numPr>
          <w:ilvl w:val="0"/>
          <w:numId w:val="7"/>
        </w:numPr>
        <w:autoSpaceDE w:val="0"/>
        <w:autoSpaceDN w:val="0"/>
        <w:adjustRightInd w:val="0"/>
        <w:spacing w:after="37" w:line="240" w:lineRule="auto"/>
        <w:rPr>
          <w:rFonts w:ascii="Arial Narrow" w:hAnsi="Arial Narrow" w:cs="Arial"/>
          <w:color w:val="000000"/>
          <w:szCs w:val="24"/>
        </w:rPr>
      </w:pPr>
      <w:r w:rsidRPr="00DA0CCB">
        <w:rPr>
          <w:rFonts w:ascii="Arial Narrow" w:hAnsi="Arial Narrow" w:cs="Arial"/>
          <w:color w:val="000000"/>
          <w:szCs w:val="24"/>
        </w:rPr>
        <w:t xml:space="preserve">preparing reports for Committee; and </w:t>
      </w:r>
    </w:p>
    <w:p w:rsidR="00DA0CCB" w:rsidRDefault="00DA0CCB" w:rsidP="00042282">
      <w:pPr>
        <w:pStyle w:val="ListParagraph"/>
        <w:numPr>
          <w:ilvl w:val="0"/>
          <w:numId w:val="7"/>
        </w:numPr>
        <w:autoSpaceDE w:val="0"/>
        <w:autoSpaceDN w:val="0"/>
        <w:adjustRightInd w:val="0"/>
        <w:spacing w:after="0" w:line="240" w:lineRule="auto"/>
        <w:rPr>
          <w:rFonts w:ascii="Arial Narrow" w:hAnsi="Arial Narrow" w:cs="Arial"/>
          <w:color w:val="000000"/>
          <w:szCs w:val="24"/>
        </w:rPr>
      </w:pPr>
      <w:r w:rsidRPr="00DA0CCB">
        <w:rPr>
          <w:rFonts w:ascii="Arial Narrow" w:hAnsi="Arial Narrow" w:cs="Arial"/>
          <w:color w:val="000000"/>
          <w:szCs w:val="24"/>
        </w:rPr>
        <w:t xml:space="preserve">preparing orders and notices. </w:t>
      </w:r>
    </w:p>
    <w:p w:rsidR="00DA0CCB" w:rsidRPr="00DA0CCB" w:rsidRDefault="00DA0CCB" w:rsidP="00DA0CCB">
      <w:pPr>
        <w:pStyle w:val="ListParagraph"/>
        <w:autoSpaceDE w:val="0"/>
        <w:autoSpaceDN w:val="0"/>
        <w:adjustRightInd w:val="0"/>
        <w:spacing w:after="0" w:line="240" w:lineRule="auto"/>
        <w:ind w:left="360"/>
        <w:rPr>
          <w:rFonts w:ascii="Arial Narrow" w:hAnsi="Arial Narrow" w:cs="Arial"/>
          <w:color w:val="000000"/>
          <w:szCs w:val="24"/>
        </w:rPr>
      </w:pPr>
    </w:p>
    <w:p w:rsidR="00DA0CCB" w:rsidRPr="00DA0CCB" w:rsidRDefault="00DA0CCB" w:rsidP="00DA0CCB">
      <w:pPr>
        <w:autoSpaceDE w:val="0"/>
        <w:autoSpaceDN w:val="0"/>
        <w:adjustRightInd w:val="0"/>
        <w:spacing w:after="0" w:line="240" w:lineRule="auto"/>
        <w:rPr>
          <w:rFonts w:ascii="Arial Narrow" w:hAnsi="Arial Narrow" w:cs="Arial"/>
          <w:color w:val="1F1A17"/>
          <w:szCs w:val="24"/>
        </w:rPr>
      </w:pPr>
      <w:r w:rsidRPr="00DA0CCB">
        <w:rPr>
          <w:rFonts w:ascii="Arial Narrow" w:hAnsi="Arial Narrow" w:cs="Arial"/>
          <w:szCs w:val="24"/>
        </w:rPr>
        <w:t xml:space="preserve">A charging schedule is set out in Appendix </w:t>
      </w:r>
      <w:r w:rsidR="008D660E">
        <w:rPr>
          <w:rFonts w:ascii="Arial Narrow" w:hAnsi="Arial Narrow" w:cs="Arial"/>
          <w:szCs w:val="24"/>
        </w:rPr>
        <w:t>1</w:t>
      </w:r>
      <w:r w:rsidRPr="00DA0CCB">
        <w:rPr>
          <w:rFonts w:ascii="Arial Narrow" w:hAnsi="Arial Narrow" w:cs="Arial"/>
          <w:szCs w:val="24"/>
        </w:rPr>
        <w:t xml:space="preserve"> </w:t>
      </w:r>
      <w:r w:rsidR="001663F5">
        <w:rPr>
          <w:rFonts w:ascii="Arial Narrow" w:hAnsi="Arial Narrow" w:cs="Arial"/>
          <w:szCs w:val="24"/>
        </w:rPr>
        <w:t xml:space="preserve">and is </w:t>
      </w:r>
      <w:r w:rsidRPr="00DA0CCB">
        <w:rPr>
          <w:rFonts w:ascii="Arial Narrow" w:hAnsi="Arial Narrow" w:cs="Arial"/>
          <w:szCs w:val="24"/>
        </w:rPr>
        <w:t>for guidance only. The cos</w:t>
      </w:r>
      <w:r w:rsidR="001663F5">
        <w:rPr>
          <w:rFonts w:ascii="Arial Narrow" w:hAnsi="Arial Narrow" w:cs="Arial"/>
          <w:szCs w:val="24"/>
        </w:rPr>
        <w:t>ts are indicative and can vary</w:t>
      </w:r>
      <w:r w:rsidRPr="00DA0CCB">
        <w:rPr>
          <w:rFonts w:ascii="Arial Narrow" w:hAnsi="Arial Narrow" w:cs="Arial"/>
          <w:szCs w:val="24"/>
        </w:rPr>
        <w:t xml:space="preserve"> </w:t>
      </w:r>
      <w:r w:rsidRPr="00DA0CCB">
        <w:rPr>
          <w:rFonts w:ascii="Arial Narrow" w:hAnsi="Arial Narrow" w:cs="Arial"/>
          <w:color w:val="000000"/>
          <w:szCs w:val="24"/>
        </w:rPr>
        <w:t xml:space="preserve">depending on the number of paths the applicant wants to alter and the complexity of the proposal. </w:t>
      </w:r>
      <w:r w:rsidRPr="00DA0CCB">
        <w:rPr>
          <w:rFonts w:ascii="Arial Narrow" w:hAnsi="Arial Narrow" w:cs="Arial"/>
          <w:color w:val="1F1A17"/>
          <w:szCs w:val="24"/>
        </w:rPr>
        <w:t>Generally, applicants are advised that the total cost is in the region of £2,500 to £3,500</w:t>
      </w:r>
      <w:r w:rsidR="00FA629E">
        <w:rPr>
          <w:rFonts w:ascii="Arial Narrow" w:hAnsi="Arial Narrow" w:cs="Arial"/>
          <w:color w:val="1F1A17"/>
          <w:szCs w:val="24"/>
        </w:rPr>
        <w:t xml:space="preserve"> (if they employ the Council to liaise with objectors in order to seek a resolution)</w:t>
      </w:r>
      <w:r w:rsidRPr="00DA0CCB">
        <w:rPr>
          <w:rFonts w:ascii="Arial Narrow" w:hAnsi="Arial Narrow" w:cs="Arial"/>
          <w:color w:val="1F1A17"/>
          <w:szCs w:val="24"/>
        </w:rPr>
        <w:t>.</w:t>
      </w:r>
      <w:r w:rsidR="00D72BCA">
        <w:rPr>
          <w:rFonts w:ascii="Arial Narrow" w:hAnsi="Arial Narrow" w:cs="Arial"/>
          <w:color w:val="1F1A17"/>
          <w:szCs w:val="24"/>
        </w:rPr>
        <w:t xml:space="preserve"> This depends on whether the Council </w:t>
      </w:r>
      <w:r w:rsidR="001663F5">
        <w:rPr>
          <w:rFonts w:ascii="Arial Narrow" w:hAnsi="Arial Narrow" w:cs="Arial"/>
          <w:color w:val="1F1A17"/>
          <w:szCs w:val="24"/>
        </w:rPr>
        <w:t xml:space="preserve">(or its representatives) </w:t>
      </w:r>
      <w:r w:rsidR="00D72BCA">
        <w:rPr>
          <w:rFonts w:ascii="Arial Narrow" w:hAnsi="Arial Narrow" w:cs="Arial"/>
          <w:color w:val="1F1A17"/>
          <w:szCs w:val="24"/>
        </w:rPr>
        <w:t xml:space="preserve">has been </w:t>
      </w:r>
      <w:r w:rsidR="00D72BCA">
        <w:rPr>
          <w:rFonts w:ascii="Arial Narrow" w:eastAsiaTheme="minorEastAsia" w:hAnsi="Arial Narrow" w:cs="MetaNormal-Roman"/>
          <w:color w:val="000000" w:themeColor="text1"/>
          <w:szCs w:val="24"/>
          <w:lang w:eastAsia="en-GB"/>
        </w:rPr>
        <w:t xml:space="preserve">employed to </w:t>
      </w:r>
      <w:r w:rsidR="001663F5">
        <w:rPr>
          <w:rFonts w:ascii="Arial Narrow" w:eastAsiaTheme="minorEastAsia" w:hAnsi="Arial Narrow" w:cs="MetaNormal-Roman"/>
          <w:color w:val="000000" w:themeColor="text1"/>
          <w:szCs w:val="24"/>
          <w:lang w:eastAsia="en-GB"/>
        </w:rPr>
        <w:t xml:space="preserve">liaise with objectors in an attempt to resolve </w:t>
      </w:r>
      <w:r w:rsidR="00D72BCA">
        <w:rPr>
          <w:rFonts w:ascii="Arial Narrow" w:eastAsiaTheme="minorEastAsia" w:hAnsi="Arial Narrow" w:cs="MetaNormal-Roman"/>
          <w:color w:val="000000" w:themeColor="text1"/>
          <w:szCs w:val="24"/>
          <w:lang w:eastAsia="en-GB"/>
        </w:rPr>
        <w:t>any objections.</w:t>
      </w:r>
    </w:p>
    <w:p w:rsidR="00DA0CCB" w:rsidRPr="00DA0CCB" w:rsidRDefault="00DA0CCB" w:rsidP="00DA0CCB">
      <w:pPr>
        <w:autoSpaceDE w:val="0"/>
        <w:autoSpaceDN w:val="0"/>
        <w:adjustRightInd w:val="0"/>
        <w:spacing w:after="0" w:line="240" w:lineRule="auto"/>
        <w:rPr>
          <w:rFonts w:ascii="Arial Narrow" w:hAnsi="Arial Narrow" w:cs="Arial"/>
          <w:color w:val="000000"/>
          <w:szCs w:val="24"/>
        </w:rPr>
      </w:pPr>
    </w:p>
    <w:p w:rsidR="00DA0CCB" w:rsidRPr="00DA0CCB" w:rsidRDefault="00DA0CCB" w:rsidP="00DA0CCB">
      <w:pPr>
        <w:autoSpaceDE w:val="0"/>
        <w:autoSpaceDN w:val="0"/>
        <w:adjustRightInd w:val="0"/>
        <w:spacing w:after="0" w:line="240" w:lineRule="auto"/>
        <w:rPr>
          <w:rFonts w:ascii="Arial Narrow" w:hAnsi="Arial Narrow" w:cs="Arial"/>
          <w:color w:val="1F1A17"/>
          <w:szCs w:val="24"/>
        </w:rPr>
      </w:pPr>
      <w:r w:rsidRPr="00DA0CCB">
        <w:rPr>
          <w:rFonts w:ascii="Arial Narrow" w:hAnsi="Arial Narrow" w:cs="Arial"/>
          <w:color w:val="1F1A17"/>
          <w:szCs w:val="24"/>
        </w:rPr>
        <w:t>In some cases, the Council will co</w:t>
      </w:r>
      <w:r w:rsidR="00D72BCA">
        <w:rPr>
          <w:rFonts w:ascii="Arial Narrow" w:hAnsi="Arial Narrow" w:cs="Arial"/>
          <w:color w:val="1F1A17"/>
          <w:szCs w:val="24"/>
        </w:rPr>
        <w:t xml:space="preserve">ntribute towards </w:t>
      </w:r>
      <w:r w:rsidRPr="00DA0CCB">
        <w:rPr>
          <w:rFonts w:ascii="Arial Narrow" w:hAnsi="Arial Narrow" w:cs="Arial"/>
          <w:color w:val="1F1A17"/>
          <w:szCs w:val="24"/>
        </w:rPr>
        <w:t>all or some of the costs associated with processing an application. This can be due to a variety of reasons including:</w:t>
      </w:r>
    </w:p>
    <w:p w:rsidR="00DA0CCB" w:rsidRPr="00DA0CCB" w:rsidRDefault="00DA0CCB" w:rsidP="00DA0CCB">
      <w:pPr>
        <w:autoSpaceDE w:val="0"/>
        <w:autoSpaceDN w:val="0"/>
        <w:adjustRightInd w:val="0"/>
        <w:spacing w:after="0" w:line="240" w:lineRule="auto"/>
        <w:rPr>
          <w:rFonts w:ascii="Arial Narrow" w:hAnsi="Arial Narrow" w:cs="Arial"/>
          <w:color w:val="1F1A17"/>
          <w:szCs w:val="24"/>
        </w:rPr>
      </w:pPr>
    </w:p>
    <w:p w:rsidR="00DA0CCB" w:rsidRPr="00DA0CCB" w:rsidRDefault="00DA0CCB" w:rsidP="00042282">
      <w:pPr>
        <w:pStyle w:val="ListParagraph"/>
        <w:numPr>
          <w:ilvl w:val="0"/>
          <w:numId w:val="12"/>
        </w:numPr>
        <w:autoSpaceDE w:val="0"/>
        <w:autoSpaceDN w:val="0"/>
        <w:adjustRightInd w:val="0"/>
        <w:spacing w:after="0" w:line="240" w:lineRule="auto"/>
        <w:rPr>
          <w:rFonts w:ascii="Arial Narrow" w:hAnsi="Arial Narrow" w:cs="Arial"/>
          <w:color w:val="1F1A17"/>
          <w:szCs w:val="24"/>
        </w:rPr>
      </w:pPr>
      <w:r w:rsidRPr="00DA0CCB">
        <w:rPr>
          <w:rFonts w:ascii="Arial Narrow" w:hAnsi="Arial Narrow" w:cs="Arial"/>
          <w:color w:val="1F1A17"/>
          <w:szCs w:val="24"/>
        </w:rPr>
        <w:t>Where the proposal has significant public benefit.</w:t>
      </w:r>
    </w:p>
    <w:p w:rsidR="00DA0CCB" w:rsidRPr="00DA0CCB" w:rsidRDefault="00DA0CCB" w:rsidP="00042282">
      <w:pPr>
        <w:pStyle w:val="ListParagraph"/>
        <w:numPr>
          <w:ilvl w:val="0"/>
          <w:numId w:val="12"/>
        </w:numPr>
        <w:autoSpaceDE w:val="0"/>
        <w:autoSpaceDN w:val="0"/>
        <w:adjustRightInd w:val="0"/>
        <w:spacing w:after="0" w:line="240" w:lineRule="auto"/>
        <w:rPr>
          <w:rFonts w:ascii="Arial Narrow" w:hAnsi="Arial Narrow" w:cs="Arial"/>
          <w:color w:val="1F1A17"/>
          <w:szCs w:val="24"/>
        </w:rPr>
      </w:pPr>
      <w:r w:rsidRPr="00DA0CCB">
        <w:rPr>
          <w:rFonts w:ascii="Arial Narrow" w:hAnsi="Arial Narrow" w:cs="Arial"/>
          <w:color w:val="1F1A17"/>
          <w:szCs w:val="24"/>
        </w:rPr>
        <w:t>Where the proposal regularises a long-standing anomaly.</w:t>
      </w:r>
    </w:p>
    <w:p w:rsidR="00DA0CCB" w:rsidRPr="00DA0CCB" w:rsidRDefault="00DA0CCB" w:rsidP="00042282">
      <w:pPr>
        <w:pStyle w:val="ListParagraph"/>
        <w:numPr>
          <w:ilvl w:val="0"/>
          <w:numId w:val="12"/>
        </w:numPr>
        <w:autoSpaceDE w:val="0"/>
        <w:autoSpaceDN w:val="0"/>
        <w:adjustRightInd w:val="0"/>
        <w:spacing w:after="0" w:line="240" w:lineRule="auto"/>
        <w:rPr>
          <w:rFonts w:ascii="Arial Narrow" w:hAnsi="Arial Narrow" w:cs="Arial"/>
          <w:color w:val="1F1A17"/>
          <w:szCs w:val="24"/>
        </w:rPr>
      </w:pPr>
      <w:r w:rsidRPr="00DA0CCB">
        <w:rPr>
          <w:rFonts w:ascii="Arial Narrow" w:hAnsi="Arial Narrow" w:cs="Arial"/>
          <w:color w:val="1F1A17"/>
          <w:szCs w:val="24"/>
        </w:rPr>
        <w:t>Where a route is obstructed but the current landowner is not responsible for the obstruction.</w:t>
      </w:r>
    </w:p>
    <w:p w:rsidR="00DA0CCB" w:rsidRPr="00DA0CCB" w:rsidRDefault="00DA0CCB" w:rsidP="00042282">
      <w:pPr>
        <w:pStyle w:val="ListParagraph"/>
        <w:numPr>
          <w:ilvl w:val="0"/>
          <w:numId w:val="12"/>
        </w:numPr>
        <w:autoSpaceDE w:val="0"/>
        <w:autoSpaceDN w:val="0"/>
        <w:adjustRightInd w:val="0"/>
        <w:spacing w:after="0" w:line="240" w:lineRule="auto"/>
        <w:rPr>
          <w:rFonts w:ascii="Arial Narrow" w:hAnsi="Arial Narrow" w:cs="Arial"/>
          <w:color w:val="1F1A17"/>
          <w:szCs w:val="24"/>
        </w:rPr>
      </w:pPr>
      <w:r w:rsidRPr="00DA0CCB">
        <w:rPr>
          <w:rFonts w:ascii="Arial Narrow" w:hAnsi="Arial Narrow" w:cs="Arial"/>
          <w:color w:val="000000" w:themeColor="text1"/>
          <w:szCs w:val="24"/>
        </w:rPr>
        <w:t xml:space="preserve">Where there is financial hardship (to be evidenced in receipt of a means tested benefit) and the proposal adds significant public benefit to the PRoW network (e.g. the creation of a new route in </w:t>
      </w:r>
      <w:r w:rsidRPr="00DA0CCB">
        <w:rPr>
          <w:rFonts w:ascii="Arial Narrow" w:hAnsi="Arial Narrow" w:cs="Arial"/>
          <w:color w:val="000000" w:themeColor="text1"/>
          <w:szCs w:val="24"/>
        </w:rPr>
        <w:lastRenderedPageBreak/>
        <w:t>addition to the diversion). Each case will be judged on its merits and the Council’s decision will be final.</w:t>
      </w:r>
    </w:p>
    <w:p w:rsidR="007D1246" w:rsidRDefault="007D1246" w:rsidP="00DA0CCB">
      <w:pPr>
        <w:autoSpaceDE w:val="0"/>
        <w:autoSpaceDN w:val="0"/>
        <w:adjustRightInd w:val="0"/>
        <w:spacing w:after="0" w:line="240" w:lineRule="auto"/>
        <w:rPr>
          <w:rFonts w:ascii="Arial Narrow" w:hAnsi="Arial Narrow" w:cs="Arial"/>
          <w:szCs w:val="24"/>
        </w:rPr>
      </w:pPr>
    </w:p>
    <w:p w:rsidR="00DA0CCB" w:rsidRDefault="00DA0CCB" w:rsidP="00DA0CCB">
      <w:pPr>
        <w:autoSpaceDE w:val="0"/>
        <w:autoSpaceDN w:val="0"/>
        <w:adjustRightInd w:val="0"/>
        <w:spacing w:after="0" w:line="240" w:lineRule="auto"/>
        <w:rPr>
          <w:rFonts w:ascii="Arial Narrow" w:hAnsi="Arial Narrow" w:cs="Arial"/>
          <w:szCs w:val="24"/>
        </w:rPr>
      </w:pPr>
      <w:r w:rsidRPr="00DA0CCB">
        <w:rPr>
          <w:rFonts w:ascii="Arial Narrow" w:hAnsi="Arial Narrow" w:cs="Arial"/>
          <w:szCs w:val="24"/>
        </w:rPr>
        <w:t xml:space="preserve">As a </w:t>
      </w:r>
      <w:r w:rsidR="001663F5">
        <w:rPr>
          <w:rFonts w:ascii="Arial Narrow" w:hAnsi="Arial Narrow" w:cs="Arial"/>
          <w:szCs w:val="24"/>
        </w:rPr>
        <w:t xml:space="preserve">general </w:t>
      </w:r>
      <w:r w:rsidRPr="00DA0CCB">
        <w:rPr>
          <w:rFonts w:ascii="Arial Narrow" w:hAnsi="Arial Narrow" w:cs="Arial"/>
          <w:szCs w:val="24"/>
        </w:rPr>
        <w:t>rule, invoice</w:t>
      </w:r>
      <w:r w:rsidR="001663F5">
        <w:rPr>
          <w:rFonts w:ascii="Arial Narrow" w:hAnsi="Arial Narrow" w:cs="Arial"/>
          <w:szCs w:val="24"/>
        </w:rPr>
        <w:t>s will be sent at</w:t>
      </w:r>
      <w:r w:rsidR="00D72BCA">
        <w:rPr>
          <w:rFonts w:ascii="Arial Narrow" w:hAnsi="Arial Narrow" w:cs="Arial"/>
          <w:szCs w:val="24"/>
        </w:rPr>
        <w:t xml:space="preserve"> the following stages</w:t>
      </w:r>
      <w:r w:rsidRPr="00DA0CCB">
        <w:rPr>
          <w:rFonts w:ascii="Arial Narrow" w:hAnsi="Arial Narrow" w:cs="Arial"/>
          <w:szCs w:val="24"/>
        </w:rPr>
        <w:t>:</w:t>
      </w:r>
    </w:p>
    <w:p w:rsidR="00DA0CCB" w:rsidRPr="007B75F7" w:rsidRDefault="00DA0CCB" w:rsidP="00DA0CCB">
      <w:pPr>
        <w:spacing w:after="0" w:line="240" w:lineRule="auto"/>
        <w:rPr>
          <w:rFonts w:ascii="Arial Narrow" w:hAnsi="Arial Narrow"/>
          <w:sz w:val="12"/>
          <w:szCs w:val="24"/>
        </w:rPr>
      </w:pPr>
    </w:p>
    <w:tbl>
      <w:tblPr>
        <w:tblStyle w:val="TableGrid"/>
        <w:tblW w:w="9156" w:type="dxa"/>
        <w:tblInd w:w="108" w:type="dxa"/>
        <w:tblLook w:val="04A0" w:firstRow="1" w:lastRow="0" w:firstColumn="1" w:lastColumn="0" w:noHBand="0" w:noVBand="1"/>
      </w:tblPr>
      <w:tblGrid>
        <w:gridCol w:w="1134"/>
        <w:gridCol w:w="1560"/>
        <w:gridCol w:w="1559"/>
        <w:gridCol w:w="4903"/>
      </w:tblGrid>
      <w:tr w:rsidR="00F0294E" w:rsidRPr="00DA0CCB" w:rsidTr="00F0294E">
        <w:trPr>
          <w:trHeight w:val="497"/>
        </w:trPr>
        <w:tc>
          <w:tcPr>
            <w:tcW w:w="1134" w:type="dxa"/>
            <w:shd w:val="clear" w:color="auto" w:fill="CC9900"/>
            <w:vAlign w:val="center"/>
          </w:tcPr>
          <w:p w:rsidR="00F0294E" w:rsidRPr="008D660E" w:rsidRDefault="00F0294E" w:rsidP="00F0294E">
            <w:pPr>
              <w:autoSpaceDE w:val="0"/>
              <w:autoSpaceDN w:val="0"/>
              <w:adjustRightInd w:val="0"/>
              <w:jc w:val="center"/>
              <w:rPr>
                <w:rFonts w:ascii="Arial Narrow" w:hAnsi="Arial Narrow" w:cs="Arial"/>
                <w:b/>
                <w:color w:val="FFFFFF" w:themeColor="background1"/>
                <w:szCs w:val="24"/>
              </w:rPr>
            </w:pPr>
            <w:r>
              <w:rPr>
                <w:rFonts w:ascii="Arial Narrow" w:hAnsi="Arial Narrow" w:cs="Arial"/>
                <w:b/>
                <w:color w:val="FFFFFF" w:themeColor="background1"/>
                <w:szCs w:val="24"/>
              </w:rPr>
              <w:t>Invoice</w:t>
            </w:r>
          </w:p>
        </w:tc>
        <w:tc>
          <w:tcPr>
            <w:tcW w:w="1560" w:type="dxa"/>
            <w:shd w:val="clear" w:color="auto" w:fill="CC9900"/>
            <w:vAlign w:val="center"/>
          </w:tcPr>
          <w:p w:rsidR="00F0294E" w:rsidRPr="008D660E" w:rsidRDefault="00F0294E" w:rsidP="009D3F71">
            <w:pPr>
              <w:autoSpaceDE w:val="0"/>
              <w:autoSpaceDN w:val="0"/>
              <w:adjustRightInd w:val="0"/>
              <w:jc w:val="center"/>
              <w:rPr>
                <w:rFonts w:ascii="Arial Narrow" w:hAnsi="Arial Narrow" w:cs="Arial"/>
                <w:b/>
                <w:color w:val="FFFFFF" w:themeColor="background1"/>
                <w:szCs w:val="24"/>
              </w:rPr>
            </w:pPr>
            <w:r w:rsidRPr="008D660E">
              <w:rPr>
                <w:rFonts w:ascii="Arial Narrow" w:hAnsi="Arial Narrow" w:cs="Arial"/>
                <w:b/>
                <w:color w:val="FFFFFF" w:themeColor="background1"/>
                <w:szCs w:val="24"/>
              </w:rPr>
              <w:t>High</w:t>
            </w:r>
          </w:p>
        </w:tc>
        <w:tc>
          <w:tcPr>
            <w:tcW w:w="1559" w:type="dxa"/>
            <w:shd w:val="clear" w:color="auto" w:fill="CC9900"/>
            <w:vAlign w:val="center"/>
          </w:tcPr>
          <w:p w:rsidR="00F0294E" w:rsidRPr="008D660E" w:rsidRDefault="00F0294E" w:rsidP="009D3F71">
            <w:pPr>
              <w:autoSpaceDE w:val="0"/>
              <w:autoSpaceDN w:val="0"/>
              <w:adjustRightInd w:val="0"/>
              <w:jc w:val="center"/>
              <w:rPr>
                <w:rFonts w:ascii="Arial Narrow" w:hAnsi="Arial Narrow" w:cs="Arial"/>
                <w:b/>
                <w:color w:val="FFFFFF" w:themeColor="background1"/>
                <w:szCs w:val="24"/>
              </w:rPr>
            </w:pPr>
            <w:r w:rsidRPr="008D660E">
              <w:rPr>
                <w:rFonts w:ascii="Arial Narrow" w:hAnsi="Arial Narrow" w:cs="Arial"/>
                <w:b/>
                <w:color w:val="FFFFFF" w:themeColor="background1"/>
                <w:szCs w:val="24"/>
              </w:rPr>
              <w:t>Low</w:t>
            </w:r>
          </w:p>
        </w:tc>
        <w:tc>
          <w:tcPr>
            <w:tcW w:w="4903" w:type="dxa"/>
            <w:shd w:val="clear" w:color="auto" w:fill="CC9900"/>
            <w:vAlign w:val="center"/>
          </w:tcPr>
          <w:p w:rsidR="00F0294E" w:rsidRPr="008D660E" w:rsidRDefault="00F0294E" w:rsidP="00F0294E">
            <w:pPr>
              <w:autoSpaceDE w:val="0"/>
              <w:autoSpaceDN w:val="0"/>
              <w:adjustRightInd w:val="0"/>
              <w:jc w:val="center"/>
              <w:rPr>
                <w:rFonts w:ascii="Arial Narrow" w:hAnsi="Arial Narrow" w:cs="Arial"/>
                <w:b/>
                <w:color w:val="FFFFFF" w:themeColor="background1"/>
                <w:szCs w:val="24"/>
              </w:rPr>
            </w:pPr>
            <w:r>
              <w:rPr>
                <w:rFonts w:ascii="Arial Narrow" w:hAnsi="Arial Narrow" w:cs="Arial"/>
                <w:b/>
                <w:color w:val="FFFFFF" w:themeColor="background1"/>
                <w:szCs w:val="24"/>
              </w:rPr>
              <w:t xml:space="preserve">Main </w:t>
            </w:r>
            <w:r w:rsidRPr="008D660E">
              <w:rPr>
                <w:rFonts w:ascii="Arial Narrow" w:hAnsi="Arial Narrow" w:cs="Arial"/>
                <w:b/>
                <w:color w:val="FFFFFF" w:themeColor="background1"/>
                <w:szCs w:val="24"/>
              </w:rPr>
              <w:t>Act</w:t>
            </w:r>
            <w:r>
              <w:rPr>
                <w:rFonts w:ascii="Arial Narrow" w:hAnsi="Arial Narrow" w:cs="Arial"/>
                <w:b/>
                <w:color w:val="FFFFFF" w:themeColor="background1"/>
                <w:szCs w:val="24"/>
              </w:rPr>
              <w:t>ivity</w:t>
            </w:r>
          </w:p>
        </w:tc>
      </w:tr>
      <w:tr w:rsidR="00F0294E" w:rsidRPr="00DA0CCB" w:rsidTr="00F0294E">
        <w:trPr>
          <w:trHeight w:val="165"/>
        </w:trPr>
        <w:tc>
          <w:tcPr>
            <w:tcW w:w="1134" w:type="dxa"/>
            <w:vAlign w:val="center"/>
          </w:tcPr>
          <w:p w:rsidR="00F0294E" w:rsidRPr="00F0294E" w:rsidRDefault="00F0294E" w:rsidP="00F0294E">
            <w:pPr>
              <w:autoSpaceDE w:val="0"/>
              <w:autoSpaceDN w:val="0"/>
              <w:adjustRightInd w:val="0"/>
              <w:jc w:val="center"/>
              <w:rPr>
                <w:rFonts w:ascii="Arial Narrow" w:hAnsi="Arial Narrow" w:cs="Arial"/>
                <w:color w:val="000000" w:themeColor="text1"/>
              </w:rPr>
            </w:pPr>
            <w:r w:rsidRPr="00F0294E">
              <w:rPr>
                <w:rFonts w:ascii="Arial Narrow" w:hAnsi="Arial Narrow" w:cs="Arial"/>
                <w:color w:val="000000" w:themeColor="text1"/>
              </w:rPr>
              <w:t>1</w:t>
            </w:r>
          </w:p>
        </w:tc>
        <w:tc>
          <w:tcPr>
            <w:tcW w:w="1560" w:type="dxa"/>
            <w:vAlign w:val="center"/>
          </w:tcPr>
          <w:p w:rsidR="00F0294E" w:rsidRPr="00F0294E" w:rsidRDefault="00F0294E" w:rsidP="00F0294E">
            <w:pPr>
              <w:autoSpaceDE w:val="0"/>
              <w:autoSpaceDN w:val="0"/>
              <w:adjustRightInd w:val="0"/>
              <w:jc w:val="center"/>
              <w:rPr>
                <w:rFonts w:ascii="Arial Narrow" w:hAnsi="Arial Narrow" w:cs="Arial"/>
                <w:color w:val="000000" w:themeColor="text1"/>
              </w:rPr>
            </w:pPr>
            <w:r w:rsidRPr="00F0294E">
              <w:rPr>
                <w:rFonts w:ascii="Arial Narrow" w:hAnsi="Arial Narrow" w:cs="Arial"/>
                <w:color w:val="000000" w:themeColor="text1"/>
              </w:rPr>
              <w:t>5 - 6 months</w:t>
            </w:r>
          </w:p>
        </w:tc>
        <w:tc>
          <w:tcPr>
            <w:tcW w:w="1559" w:type="dxa"/>
            <w:vAlign w:val="center"/>
          </w:tcPr>
          <w:p w:rsidR="00F0294E" w:rsidRPr="00F0294E" w:rsidRDefault="00F0294E" w:rsidP="00F0294E">
            <w:pPr>
              <w:autoSpaceDE w:val="0"/>
              <w:autoSpaceDN w:val="0"/>
              <w:adjustRightInd w:val="0"/>
              <w:jc w:val="center"/>
              <w:rPr>
                <w:rFonts w:ascii="Arial Narrow" w:hAnsi="Arial Narrow" w:cs="Arial"/>
                <w:color w:val="000000" w:themeColor="text1"/>
              </w:rPr>
            </w:pPr>
            <w:r w:rsidRPr="00F0294E">
              <w:rPr>
                <w:rFonts w:ascii="Arial Narrow" w:hAnsi="Arial Narrow" w:cs="Arial"/>
                <w:color w:val="000000" w:themeColor="text1"/>
              </w:rPr>
              <w:t>8 - 11 months</w:t>
            </w:r>
          </w:p>
        </w:tc>
        <w:tc>
          <w:tcPr>
            <w:tcW w:w="4903" w:type="dxa"/>
            <w:vAlign w:val="center"/>
          </w:tcPr>
          <w:p w:rsidR="00F0294E" w:rsidRPr="00F0294E" w:rsidRDefault="00F0294E" w:rsidP="00DA0CCB">
            <w:pPr>
              <w:autoSpaceDE w:val="0"/>
              <w:autoSpaceDN w:val="0"/>
              <w:adjustRightInd w:val="0"/>
              <w:rPr>
                <w:rFonts w:ascii="Arial Narrow" w:hAnsi="Arial Narrow" w:cs="Arial"/>
                <w:color w:val="000000" w:themeColor="text1"/>
              </w:rPr>
            </w:pPr>
            <w:r w:rsidRPr="00F0294E">
              <w:rPr>
                <w:rFonts w:ascii="Arial Narrow" w:hAnsi="Arial Narrow" w:cs="Arial"/>
                <w:color w:val="000000" w:themeColor="text1"/>
              </w:rPr>
              <w:t>Informal 30-day consultation and resolution of any objections</w:t>
            </w:r>
          </w:p>
          <w:p w:rsidR="00F0294E" w:rsidRPr="00F0294E" w:rsidRDefault="00F0294E" w:rsidP="00F0294E">
            <w:pPr>
              <w:autoSpaceDE w:val="0"/>
              <w:autoSpaceDN w:val="0"/>
              <w:adjustRightInd w:val="0"/>
              <w:rPr>
                <w:rFonts w:ascii="Arial Narrow" w:hAnsi="Arial Narrow" w:cs="Arial"/>
                <w:color w:val="000000" w:themeColor="text1"/>
              </w:rPr>
            </w:pPr>
            <w:r w:rsidRPr="00F0294E">
              <w:rPr>
                <w:rFonts w:ascii="Arial Narrow" w:hAnsi="Arial Narrow" w:cs="Arial"/>
                <w:color w:val="000000" w:themeColor="text1"/>
              </w:rPr>
              <w:t>Presentation of proposal to CRoW Panel.</w:t>
            </w:r>
          </w:p>
          <w:p w:rsidR="00F0294E" w:rsidRPr="00F0294E" w:rsidRDefault="00F0294E" w:rsidP="00DA0CCB">
            <w:pPr>
              <w:autoSpaceDE w:val="0"/>
              <w:autoSpaceDN w:val="0"/>
              <w:adjustRightInd w:val="0"/>
              <w:rPr>
                <w:rFonts w:ascii="Arial Narrow" w:hAnsi="Arial Narrow" w:cs="Arial"/>
                <w:color w:val="000000" w:themeColor="text1"/>
              </w:rPr>
            </w:pPr>
            <w:r w:rsidRPr="00F0294E">
              <w:rPr>
                <w:rFonts w:ascii="Arial Narrow" w:hAnsi="Arial Narrow" w:cs="Arial"/>
                <w:color w:val="000000" w:themeColor="text1"/>
              </w:rPr>
              <w:t>Formal 28-day consultation</w:t>
            </w:r>
          </w:p>
        </w:tc>
      </w:tr>
      <w:tr w:rsidR="00F0294E" w:rsidRPr="00DA0CCB" w:rsidTr="00F0294E">
        <w:trPr>
          <w:trHeight w:val="550"/>
        </w:trPr>
        <w:tc>
          <w:tcPr>
            <w:tcW w:w="1134" w:type="dxa"/>
            <w:vAlign w:val="center"/>
          </w:tcPr>
          <w:p w:rsidR="00F0294E" w:rsidRPr="00F0294E" w:rsidRDefault="00F0294E" w:rsidP="00F0294E">
            <w:pPr>
              <w:autoSpaceDE w:val="0"/>
              <w:autoSpaceDN w:val="0"/>
              <w:adjustRightInd w:val="0"/>
              <w:jc w:val="center"/>
              <w:rPr>
                <w:rFonts w:ascii="Arial Narrow" w:hAnsi="Arial Narrow" w:cs="Arial"/>
                <w:color w:val="000000" w:themeColor="text1"/>
              </w:rPr>
            </w:pPr>
            <w:r w:rsidRPr="00F0294E">
              <w:rPr>
                <w:rFonts w:ascii="Arial Narrow" w:hAnsi="Arial Narrow" w:cs="Arial"/>
                <w:color w:val="000000" w:themeColor="text1"/>
              </w:rPr>
              <w:t>2</w:t>
            </w:r>
          </w:p>
        </w:tc>
        <w:tc>
          <w:tcPr>
            <w:tcW w:w="1560" w:type="dxa"/>
            <w:vAlign w:val="center"/>
          </w:tcPr>
          <w:p w:rsidR="00F0294E" w:rsidRPr="00F0294E" w:rsidRDefault="00F0294E" w:rsidP="00743F83">
            <w:pPr>
              <w:autoSpaceDE w:val="0"/>
              <w:autoSpaceDN w:val="0"/>
              <w:adjustRightInd w:val="0"/>
              <w:jc w:val="center"/>
              <w:rPr>
                <w:rFonts w:ascii="Arial Narrow" w:hAnsi="Arial Narrow" w:cs="Arial"/>
                <w:color w:val="000000" w:themeColor="text1"/>
              </w:rPr>
            </w:pPr>
            <w:r w:rsidRPr="00F0294E">
              <w:rPr>
                <w:rFonts w:ascii="Arial Narrow" w:hAnsi="Arial Narrow" w:cs="Arial"/>
                <w:color w:val="000000" w:themeColor="text1"/>
              </w:rPr>
              <w:t>7 – 8 months</w:t>
            </w:r>
          </w:p>
        </w:tc>
        <w:tc>
          <w:tcPr>
            <w:tcW w:w="1559" w:type="dxa"/>
            <w:vAlign w:val="center"/>
          </w:tcPr>
          <w:p w:rsidR="00F0294E" w:rsidRPr="00F0294E" w:rsidRDefault="00F0294E" w:rsidP="00743F83">
            <w:pPr>
              <w:autoSpaceDE w:val="0"/>
              <w:autoSpaceDN w:val="0"/>
              <w:adjustRightInd w:val="0"/>
              <w:jc w:val="center"/>
              <w:rPr>
                <w:rFonts w:ascii="Arial Narrow" w:hAnsi="Arial Narrow" w:cs="Arial"/>
                <w:color w:val="000000" w:themeColor="text1"/>
              </w:rPr>
            </w:pPr>
            <w:r w:rsidRPr="00F0294E">
              <w:rPr>
                <w:rFonts w:ascii="Arial Narrow" w:hAnsi="Arial Narrow" w:cs="Arial"/>
                <w:color w:val="000000" w:themeColor="text1"/>
              </w:rPr>
              <w:t>12 - 15 months</w:t>
            </w:r>
          </w:p>
        </w:tc>
        <w:tc>
          <w:tcPr>
            <w:tcW w:w="4903" w:type="dxa"/>
            <w:vAlign w:val="center"/>
          </w:tcPr>
          <w:p w:rsidR="00F0294E" w:rsidRPr="00F0294E" w:rsidRDefault="00F0294E" w:rsidP="00F0294E">
            <w:pPr>
              <w:autoSpaceDE w:val="0"/>
              <w:autoSpaceDN w:val="0"/>
              <w:adjustRightInd w:val="0"/>
              <w:rPr>
                <w:rFonts w:ascii="Arial Narrow" w:hAnsi="Arial Narrow" w:cs="Arial"/>
                <w:color w:val="000000" w:themeColor="text1"/>
              </w:rPr>
            </w:pPr>
            <w:r w:rsidRPr="00F0294E">
              <w:rPr>
                <w:rFonts w:ascii="Arial Narrow" w:hAnsi="Arial Narrow" w:cs="Arial"/>
                <w:color w:val="000000" w:themeColor="text1"/>
              </w:rPr>
              <w:t>On resolution of any objections to formal consultation</w:t>
            </w:r>
          </w:p>
        </w:tc>
      </w:tr>
      <w:tr w:rsidR="00F0294E" w:rsidRPr="00DA0CCB" w:rsidTr="00F0294E">
        <w:trPr>
          <w:trHeight w:val="550"/>
        </w:trPr>
        <w:tc>
          <w:tcPr>
            <w:tcW w:w="1134" w:type="dxa"/>
            <w:vAlign w:val="center"/>
          </w:tcPr>
          <w:p w:rsidR="00F0294E" w:rsidRPr="00F0294E" w:rsidRDefault="00F0294E" w:rsidP="00F0294E">
            <w:pPr>
              <w:autoSpaceDE w:val="0"/>
              <w:autoSpaceDN w:val="0"/>
              <w:adjustRightInd w:val="0"/>
              <w:jc w:val="center"/>
              <w:rPr>
                <w:rFonts w:ascii="Arial Narrow" w:hAnsi="Arial Narrow" w:cs="Arial"/>
                <w:color w:val="000000" w:themeColor="text1"/>
              </w:rPr>
            </w:pPr>
            <w:r w:rsidRPr="00F0294E">
              <w:rPr>
                <w:rFonts w:ascii="Arial Narrow" w:hAnsi="Arial Narrow" w:cs="Arial"/>
                <w:color w:val="000000" w:themeColor="text1"/>
              </w:rPr>
              <w:t>3</w:t>
            </w:r>
          </w:p>
        </w:tc>
        <w:tc>
          <w:tcPr>
            <w:tcW w:w="1560" w:type="dxa"/>
            <w:vAlign w:val="center"/>
          </w:tcPr>
          <w:p w:rsidR="00F0294E" w:rsidRPr="00EB0590" w:rsidRDefault="00F0294E" w:rsidP="00F0294E">
            <w:pPr>
              <w:autoSpaceDE w:val="0"/>
              <w:autoSpaceDN w:val="0"/>
              <w:adjustRightInd w:val="0"/>
              <w:jc w:val="center"/>
              <w:rPr>
                <w:rFonts w:ascii="Arial Narrow" w:hAnsi="Arial Narrow" w:cs="Arial"/>
              </w:rPr>
            </w:pPr>
            <w:r w:rsidRPr="00EB0590">
              <w:rPr>
                <w:rFonts w:ascii="Arial Narrow" w:hAnsi="Arial Narrow" w:cs="Arial"/>
              </w:rPr>
              <w:t>9 – 12 months</w:t>
            </w:r>
          </w:p>
        </w:tc>
        <w:tc>
          <w:tcPr>
            <w:tcW w:w="1559" w:type="dxa"/>
            <w:vAlign w:val="center"/>
          </w:tcPr>
          <w:p w:rsidR="00F0294E" w:rsidRPr="00EB0590" w:rsidRDefault="00F0294E" w:rsidP="00F0294E">
            <w:pPr>
              <w:autoSpaceDE w:val="0"/>
              <w:autoSpaceDN w:val="0"/>
              <w:adjustRightInd w:val="0"/>
              <w:jc w:val="center"/>
              <w:rPr>
                <w:rFonts w:ascii="Arial Narrow" w:hAnsi="Arial Narrow" w:cs="Arial"/>
              </w:rPr>
            </w:pPr>
            <w:r w:rsidRPr="00EB0590">
              <w:rPr>
                <w:rFonts w:ascii="Arial Narrow" w:hAnsi="Arial Narrow" w:cs="Arial"/>
              </w:rPr>
              <w:t>16 - 20 months</w:t>
            </w:r>
          </w:p>
        </w:tc>
        <w:tc>
          <w:tcPr>
            <w:tcW w:w="4903" w:type="dxa"/>
            <w:vAlign w:val="center"/>
          </w:tcPr>
          <w:p w:rsidR="00F0294E" w:rsidRPr="00F0294E" w:rsidRDefault="00F0294E" w:rsidP="00EB0590">
            <w:pPr>
              <w:autoSpaceDE w:val="0"/>
              <w:autoSpaceDN w:val="0"/>
              <w:adjustRightInd w:val="0"/>
              <w:rPr>
                <w:rFonts w:ascii="Arial Narrow" w:hAnsi="Arial Narrow" w:cs="Arial"/>
                <w:color w:val="000000" w:themeColor="text1"/>
              </w:rPr>
            </w:pPr>
            <w:r w:rsidRPr="00F0294E">
              <w:rPr>
                <w:rFonts w:ascii="Arial Narrow" w:hAnsi="Arial Narrow" w:cs="Arial"/>
              </w:rPr>
              <w:t>F</w:t>
            </w:r>
            <w:r w:rsidRPr="00F0294E">
              <w:rPr>
                <w:rFonts w:ascii="Arial Narrow" w:hAnsi="Arial Narrow" w:cs="Arial"/>
                <w:color w:val="000000" w:themeColor="text1"/>
              </w:rPr>
              <w:t>ull and final public cons</w:t>
            </w:r>
            <w:r w:rsidR="00EB0590">
              <w:rPr>
                <w:rFonts w:ascii="Arial Narrow" w:hAnsi="Arial Narrow" w:cs="Arial"/>
                <w:color w:val="000000" w:themeColor="text1"/>
              </w:rPr>
              <w:t>ultation of the confirmed order</w:t>
            </w:r>
          </w:p>
        </w:tc>
      </w:tr>
      <w:tr w:rsidR="00F0294E" w:rsidRPr="00DA0CCB" w:rsidTr="0046784B">
        <w:trPr>
          <w:trHeight w:val="574"/>
        </w:trPr>
        <w:tc>
          <w:tcPr>
            <w:tcW w:w="1134" w:type="dxa"/>
            <w:vAlign w:val="center"/>
          </w:tcPr>
          <w:p w:rsidR="00F0294E" w:rsidRPr="00F0294E" w:rsidRDefault="00F0294E" w:rsidP="00F0294E">
            <w:pPr>
              <w:autoSpaceDE w:val="0"/>
              <w:autoSpaceDN w:val="0"/>
              <w:adjustRightInd w:val="0"/>
              <w:jc w:val="center"/>
              <w:rPr>
                <w:rFonts w:ascii="Arial Narrow" w:hAnsi="Arial Narrow" w:cs="Arial"/>
                <w:color w:val="000000" w:themeColor="text1"/>
              </w:rPr>
            </w:pPr>
            <w:r w:rsidRPr="00F0294E">
              <w:rPr>
                <w:rFonts w:ascii="Arial Narrow" w:hAnsi="Arial Narrow" w:cs="Arial"/>
                <w:color w:val="000000" w:themeColor="text1"/>
              </w:rPr>
              <w:t>4</w:t>
            </w:r>
          </w:p>
        </w:tc>
        <w:tc>
          <w:tcPr>
            <w:tcW w:w="3119" w:type="dxa"/>
            <w:gridSpan w:val="2"/>
            <w:vAlign w:val="center"/>
          </w:tcPr>
          <w:p w:rsidR="00F0294E" w:rsidRPr="00F0294E" w:rsidRDefault="00F0294E" w:rsidP="00F0294E">
            <w:pPr>
              <w:autoSpaceDE w:val="0"/>
              <w:autoSpaceDN w:val="0"/>
              <w:adjustRightInd w:val="0"/>
              <w:jc w:val="center"/>
              <w:rPr>
                <w:rFonts w:ascii="Arial Narrow" w:hAnsi="Arial Narrow" w:cs="Arial"/>
                <w:color w:val="000000" w:themeColor="text1"/>
              </w:rPr>
            </w:pPr>
          </w:p>
        </w:tc>
        <w:tc>
          <w:tcPr>
            <w:tcW w:w="4903" w:type="dxa"/>
            <w:vAlign w:val="center"/>
          </w:tcPr>
          <w:p w:rsidR="00F0294E" w:rsidRPr="00F0294E" w:rsidRDefault="0046784B" w:rsidP="009D3F71">
            <w:pPr>
              <w:autoSpaceDE w:val="0"/>
              <w:autoSpaceDN w:val="0"/>
              <w:adjustRightInd w:val="0"/>
              <w:rPr>
                <w:rFonts w:ascii="Arial Narrow" w:hAnsi="Arial Narrow" w:cs="Arial"/>
              </w:rPr>
            </w:pPr>
            <w:r w:rsidRPr="0046784B">
              <w:rPr>
                <w:rFonts w:ascii="Arial Narrow" w:hAnsi="Arial Narrow" w:cs="Arial"/>
                <w:szCs w:val="20"/>
              </w:rPr>
              <w:t>Update the Definitive Map and Statement, and archive Order</w:t>
            </w:r>
          </w:p>
        </w:tc>
      </w:tr>
    </w:tbl>
    <w:p w:rsidR="00DA0CCB" w:rsidRPr="00DA0CCB" w:rsidRDefault="00DA0CCB" w:rsidP="00DA0CCB">
      <w:pPr>
        <w:spacing w:after="0" w:line="240" w:lineRule="auto"/>
        <w:rPr>
          <w:rFonts w:ascii="Arial Narrow" w:eastAsia="Times New Roman" w:hAnsi="Arial Narrow" w:cs="Arial"/>
          <w:color w:val="000000" w:themeColor="text1"/>
          <w:szCs w:val="24"/>
          <w:lang w:eastAsia="en-GB"/>
        </w:rPr>
      </w:pPr>
    </w:p>
    <w:p w:rsidR="00D72BCA" w:rsidRDefault="00DA0CCB" w:rsidP="00DA0CCB">
      <w:pPr>
        <w:spacing w:after="0" w:line="240" w:lineRule="auto"/>
        <w:rPr>
          <w:rFonts w:ascii="Arial Narrow" w:eastAsia="Times New Roman" w:hAnsi="Arial Narrow" w:cs="Arial"/>
          <w:color w:val="000000" w:themeColor="text1"/>
          <w:szCs w:val="24"/>
          <w:lang w:eastAsia="en-GB"/>
        </w:rPr>
      </w:pPr>
      <w:r w:rsidRPr="00DA0CCB">
        <w:rPr>
          <w:rFonts w:ascii="Arial Narrow" w:eastAsia="Times New Roman" w:hAnsi="Arial Narrow" w:cs="Arial"/>
          <w:color w:val="000000" w:themeColor="text1"/>
          <w:szCs w:val="24"/>
          <w:lang w:eastAsia="en-GB"/>
        </w:rPr>
        <w:t>Adjacent paths can be considered at the same time and included in the same application.</w:t>
      </w:r>
    </w:p>
    <w:p w:rsidR="00D72BCA" w:rsidRDefault="00D72BCA" w:rsidP="00DA0CCB">
      <w:pPr>
        <w:spacing w:after="0" w:line="240" w:lineRule="auto"/>
        <w:rPr>
          <w:rFonts w:ascii="Arial Narrow" w:eastAsia="Times New Roman" w:hAnsi="Arial Narrow" w:cs="Arial"/>
          <w:color w:val="000000" w:themeColor="text1"/>
          <w:szCs w:val="24"/>
          <w:lang w:eastAsia="en-GB"/>
        </w:rPr>
      </w:pPr>
    </w:p>
    <w:p w:rsidR="00D72BCA" w:rsidRDefault="00D72BCA" w:rsidP="00DA0CCB">
      <w:pPr>
        <w:spacing w:after="0" w:line="240" w:lineRule="auto"/>
        <w:rPr>
          <w:rFonts w:ascii="Arial Narrow" w:eastAsia="Times New Roman" w:hAnsi="Arial Narrow" w:cs="Arial"/>
          <w:color w:val="000000" w:themeColor="text1"/>
          <w:szCs w:val="24"/>
          <w:lang w:eastAsia="en-GB"/>
        </w:rPr>
      </w:pPr>
      <w:r>
        <w:rPr>
          <w:rFonts w:ascii="Arial Narrow" w:eastAsiaTheme="minorEastAsia" w:hAnsi="Arial Narrow" w:cs="MetaNormal-Roman"/>
          <w:color w:val="000000" w:themeColor="text1"/>
          <w:szCs w:val="24"/>
          <w:lang w:eastAsia="en-GB"/>
        </w:rPr>
        <w:t xml:space="preserve">Where the Council </w:t>
      </w:r>
      <w:r w:rsidR="0046784B">
        <w:rPr>
          <w:rFonts w:ascii="Arial Narrow" w:eastAsiaTheme="minorEastAsia" w:hAnsi="Arial Narrow" w:cs="MetaNormal-Roman"/>
          <w:color w:val="000000" w:themeColor="text1"/>
          <w:szCs w:val="24"/>
          <w:lang w:eastAsia="en-GB"/>
        </w:rPr>
        <w:t xml:space="preserve">(or its representative) </w:t>
      </w:r>
      <w:r>
        <w:rPr>
          <w:rFonts w:ascii="Arial Narrow" w:eastAsiaTheme="minorEastAsia" w:hAnsi="Arial Narrow" w:cs="MetaNormal-Roman"/>
          <w:color w:val="000000" w:themeColor="text1"/>
          <w:szCs w:val="24"/>
          <w:lang w:eastAsia="en-GB"/>
        </w:rPr>
        <w:t>has been employed</w:t>
      </w:r>
      <w:r w:rsidR="00AF30C8">
        <w:rPr>
          <w:rFonts w:ascii="Arial Narrow" w:eastAsiaTheme="minorEastAsia" w:hAnsi="Arial Narrow" w:cs="MetaNormal-Roman"/>
          <w:color w:val="000000" w:themeColor="text1"/>
          <w:szCs w:val="24"/>
          <w:lang w:eastAsia="en-GB"/>
        </w:rPr>
        <w:t xml:space="preserve"> in an attempt </w:t>
      </w:r>
      <w:r>
        <w:rPr>
          <w:rFonts w:ascii="Arial Narrow" w:eastAsiaTheme="minorEastAsia" w:hAnsi="Arial Narrow" w:cs="MetaNormal-Roman"/>
          <w:color w:val="000000" w:themeColor="text1"/>
          <w:szCs w:val="24"/>
          <w:lang w:eastAsia="en-GB"/>
        </w:rPr>
        <w:t xml:space="preserve">to </w:t>
      </w:r>
      <w:r w:rsidR="00AF30C8">
        <w:rPr>
          <w:rFonts w:ascii="Arial Narrow" w:eastAsiaTheme="minorEastAsia" w:hAnsi="Arial Narrow" w:cs="MetaNormal-Roman"/>
          <w:color w:val="000000" w:themeColor="text1"/>
          <w:szCs w:val="24"/>
          <w:lang w:eastAsia="en-GB"/>
        </w:rPr>
        <w:t xml:space="preserve">resolve any </w:t>
      </w:r>
      <w:r>
        <w:rPr>
          <w:rFonts w:ascii="Arial Narrow" w:eastAsiaTheme="minorEastAsia" w:hAnsi="Arial Narrow" w:cs="MetaNormal-Roman"/>
          <w:color w:val="000000" w:themeColor="text1"/>
          <w:szCs w:val="24"/>
          <w:lang w:eastAsia="en-GB"/>
        </w:rPr>
        <w:t xml:space="preserve">objections, payment must be paid in full before work </w:t>
      </w:r>
      <w:r w:rsidR="00AF30C8">
        <w:rPr>
          <w:rFonts w:ascii="Arial Narrow" w:eastAsiaTheme="minorEastAsia" w:hAnsi="Arial Narrow" w:cs="MetaNormal-Roman"/>
          <w:color w:val="000000" w:themeColor="text1"/>
          <w:szCs w:val="24"/>
          <w:lang w:eastAsia="en-GB"/>
        </w:rPr>
        <w:t>can start on the next stage of processing the application</w:t>
      </w:r>
      <w:r>
        <w:rPr>
          <w:rFonts w:ascii="Arial Narrow" w:eastAsiaTheme="minorEastAsia" w:hAnsi="Arial Narrow" w:cs="MetaNormal-Roman"/>
          <w:color w:val="000000" w:themeColor="text1"/>
          <w:szCs w:val="24"/>
          <w:lang w:eastAsia="en-GB"/>
        </w:rPr>
        <w:t xml:space="preserve">. </w:t>
      </w:r>
    </w:p>
    <w:p w:rsidR="00D72BCA" w:rsidRDefault="00D72BCA" w:rsidP="00DA0CCB">
      <w:pPr>
        <w:spacing w:after="0" w:line="240" w:lineRule="auto"/>
        <w:rPr>
          <w:rFonts w:ascii="Arial Narrow" w:eastAsia="Times New Roman" w:hAnsi="Arial Narrow" w:cs="Arial"/>
          <w:color w:val="000000" w:themeColor="text1"/>
          <w:szCs w:val="24"/>
          <w:lang w:eastAsia="en-GB"/>
        </w:rPr>
      </w:pPr>
    </w:p>
    <w:p w:rsidR="00DA0CCB" w:rsidRPr="00DA0CCB" w:rsidRDefault="008D660E" w:rsidP="00DA0CCB">
      <w:pPr>
        <w:spacing w:after="0" w:line="240" w:lineRule="auto"/>
        <w:rPr>
          <w:rFonts w:ascii="Arial Narrow" w:eastAsia="Times New Roman" w:hAnsi="Arial Narrow" w:cs="Arial"/>
          <w:color w:val="000000" w:themeColor="text1"/>
          <w:szCs w:val="24"/>
          <w:lang w:eastAsia="en-GB"/>
        </w:rPr>
      </w:pPr>
      <w:r>
        <w:rPr>
          <w:rFonts w:ascii="Arial Narrow" w:hAnsi="Arial Narrow" w:cs="Arial"/>
          <w:szCs w:val="24"/>
        </w:rPr>
        <w:t>Appendix 1</w:t>
      </w:r>
      <w:r w:rsidR="00DA0CCB" w:rsidRPr="00DA0CCB">
        <w:rPr>
          <w:rFonts w:ascii="Arial Narrow" w:hAnsi="Arial Narrow" w:cs="Arial"/>
          <w:szCs w:val="24"/>
        </w:rPr>
        <w:t xml:space="preserve"> sets out the charging schedule for this.</w:t>
      </w:r>
    </w:p>
    <w:p w:rsidR="00DA0CCB" w:rsidRPr="00DA0CCB" w:rsidRDefault="00DA0CCB" w:rsidP="00DA0CCB">
      <w:pPr>
        <w:autoSpaceDE w:val="0"/>
        <w:autoSpaceDN w:val="0"/>
        <w:adjustRightInd w:val="0"/>
        <w:spacing w:after="0" w:line="240" w:lineRule="auto"/>
        <w:rPr>
          <w:rFonts w:ascii="Arial Narrow" w:hAnsi="Arial Narrow" w:cs="Arial"/>
          <w:color w:val="000000" w:themeColor="text1"/>
          <w:szCs w:val="24"/>
        </w:rPr>
      </w:pPr>
    </w:p>
    <w:p w:rsidR="00DA0CCB" w:rsidRDefault="00DA0CCB" w:rsidP="00DA0CCB">
      <w:pPr>
        <w:autoSpaceDE w:val="0"/>
        <w:autoSpaceDN w:val="0"/>
        <w:adjustRightInd w:val="0"/>
        <w:spacing w:after="0" w:line="240" w:lineRule="auto"/>
        <w:rPr>
          <w:rFonts w:ascii="Arial Narrow" w:hAnsi="Arial Narrow" w:cs="Arial"/>
          <w:b/>
          <w:color w:val="000000" w:themeColor="text1"/>
          <w:szCs w:val="24"/>
        </w:rPr>
      </w:pPr>
      <w:r w:rsidRPr="00DA0CCB">
        <w:rPr>
          <w:rFonts w:ascii="Arial Narrow" w:hAnsi="Arial Narrow" w:cs="Arial"/>
          <w:b/>
          <w:color w:val="000000" w:themeColor="text1"/>
          <w:szCs w:val="24"/>
        </w:rPr>
        <w:t>Refunds</w:t>
      </w:r>
    </w:p>
    <w:p w:rsidR="00DA0CCB" w:rsidRPr="00DA0CCB" w:rsidRDefault="00DA0CCB" w:rsidP="00DA0CCB">
      <w:pPr>
        <w:pStyle w:val="Default"/>
        <w:rPr>
          <w:rFonts w:ascii="Arial Narrow" w:hAnsi="Arial Narrow"/>
          <w:color w:val="auto"/>
        </w:rPr>
      </w:pPr>
      <w:r w:rsidRPr="00DA0CCB">
        <w:rPr>
          <w:rFonts w:ascii="Arial Narrow" w:hAnsi="Arial Narrow"/>
          <w:color w:val="auto"/>
        </w:rPr>
        <w:t>Applicants are not entitled to a refund other than under the conditions detailed below:</w:t>
      </w:r>
    </w:p>
    <w:p w:rsidR="00DA0CCB" w:rsidRPr="00DA0CCB" w:rsidRDefault="00DA0CCB" w:rsidP="00DA0CCB">
      <w:pPr>
        <w:pStyle w:val="Default"/>
        <w:rPr>
          <w:rFonts w:ascii="Arial Narrow" w:hAnsi="Arial Narrow"/>
          <w:color w:val="auto"/>
        </w:rPr>
      </w:pPr>
    </w:p>
    <w:p w:rsidR="00DA0CCB" w:rsidRPr="00DA0CCB" w:rsidRDefault="00DA0CCB" w:rsidP="00042282">
      <w:pPr>
        <w:pStyle w:val="Default"/>
        <w:numPr>
          <w:ilvl w:val="0"/>
          <w:numId w:val="8"/>
        </w:numPr>
        <w:rPr>
          <w:rFonts w:ascii="Arial Narrow" w:hAnsi="Arial Narrow"/>
          <w:color w:val="auto"/>
        </w:rPr>
      </w:pPr>
      <w:r w:rsidRPr="00DA0CCB">
        <w:rPr>
          <w:rFonts w:ascii="Arial Narrow" w:hAnsi="Arial Narrow"/>
          <w:color w:val="auto"/>
        </w:rPr>
        <w:t>The authority fails to confirm an unopposed PPO application.</w:t>
      </w:r>
    </w:p>
    <w:p w:rsidR="00DA0CCB" w:rsidRPr="00DA0CCB" w:rsidRDefault="00DA0CCB" w:rsidP="00042282">
      <w:pPr>
        <w:pStyle w:val="Default"/>
        <w:numPr>
          <w:ilvl w:val="0"/>
          <w:numId w:val="8"/>
        </w:numPr>
        <w:rPr>
          <w:rFonts w:ascii="Arial Narrow" w:hAnsi="Arial Narrow"/>
          <w:color w:val="auto"/>
        </w:rPr>
      </w:pPr>
      <w:r w:rsidRPr="00DA0CCB">
        <w:rPr>
          <w:rFonts w:ascii="Arial Narrow" w:hAnsi="Arial Narrow"/>
          <w:color w:val="auto"/>
        </w:rPr>
        <w:t>In the case of an opposed PPO application, the authority fails to submit the order for confirmation to the Secretary of State without the agreement of the person who requested the order.</w:t>
      </w:r>
    </w:p>
    <w:p w:rsidR="00DA0CCB" w:rsidRPr="00DA0CCB" w:rsidRDefault="00DA0CCB" w:rsidP="00042282">
      <w:pPr>
        <w:pStyle w:val="Default"/>
        <w:numPr>
          <w:ilvl w:val="0"/>
          <w:numId w:val="8"/>
        </w:numPr>
        <w:rPr>
          <w:rFonts w:ascii="Arial Narrow" w:hAnsi="Arial Narrow"/>
        </w:rPr>
      </w:pPr>
      <w:r w:rsidRPr="00DA0CCB">
        <w:rPr>
          <w:rFonts w:ascii="Arial Narrow" w:hAnsi="Arial Narrow"/>
        </w:rPr>
        <w:t>Where the PPO cannot be confirmed because it has been invalidly made.</w:t>
      </w:r>
    </w:p>
    <w:p w:rsidR="00DA0CCB" w:rsidRPr="00DA0CCB" w:rsidRDefault="00DA0CCB" w:rsidP="00DA0CCB">
      <w:pPr>
        <w:pStyle w:val="Default"/>
        <w:ind w:left="142"/>
        <w:rPr>
          <w:rFonts w:ascii="Arial Narrow" w:hAnsi="Arial Narrow"/>
          <w:color w:val="auto"/>
        </w:rPr>
      </w:pPr>
    </w:p>
    <w:p w:rsidR="00DA0CCB" w:rsidRPr="00DA0CCB" w:rsidRDefault="00DA0CCB" w:rsidP="00DA0CCB">
      <w:pPr>
        <w:autoSpaceDE w:val="0"/>
        <w:autoSpaceDN w:val="0"/>
        <w:adjustRightInd w:val="0"/>
        <w:spacing w:after="0" w:line="240" w:lineRule="auto"/>
        <w:rPr>
          <w:rFonts w:ascii="Arial Narrow" w:hAnsi="Arial Narrow" w:cs="Arial"/>
          <w:szCs w:val="24"/>
        </w:rPr>
      </w:pPr>
      <w:r w:rsidRPr="00DA0CCB">
        <w:rPr>
          <w:rFonts w:ascii="Arial Narrow" w:hAnsi="Arial Narrow" w:cs="Helvetica"/>
          <w:szCs w:val="24"/>
        </w:rPr>
        <w:t xml:space="preserve"> It is the responsibility of the applicant to make an application for refund of charges.</w:t>
      </w:r>
    </w:p>
    <w:p w:rsidR="00DA0CCB" w:rsidRDefault="00DA0CCB" w:rsidP="00DA0CCB">
      <w:pPr>
        <w:autoSpaceDE w:val="0"/>
        <w:autoSpaceDN w:val="0"/>
        <w:adjustRightInd w:val="0"/>
        <w:spacing w:after="0" w:line="240" w:lineRule="auto"/>
        <w:rPr>
          <w:rFonts w:ascii="Arial Narrow" w:hAnsi="Arial Narrow" w:cs="Arial"/>
          <w:szCs w:val="24"/>
        </w:rPr>
      </w:pPr>
    </w:p>
    <w:p w:rsidR="000B5DB2" w:rsidRDefault="000B5DB2" w:rsidP="008D660E">
      <w:pPr>
        <w:autoSpaceDE w:val="0"/>
        <w:autoSpaceDN w:val="0"/>
        <w:adjustRightInd w:val="0"/>
        <w:spacing w:after="0" w:line="240" w:lineRule="auto"/>
        <w:ind w:left="-426" w:firstLine="426"/>
        <w:rPr>
          <w:rFonts w:ascii="Arial Narrow" w:hAnsi="Arial Narrow" w:cs="Arial"/>
          <w:b/>
          <w:bCs/>
          <w:szCs w:val="24"/>
        </w:rPr>
      </w:pPr>
    </w:p>
    <w:p w:rsidR="008A6770" w:rsidRDefault="008A6770" w:rsidP="008D660E">
      <w:pPr>
        <w:autoSpaceDE w:val="0"/>
        <w:autoSpaceDN w:val="0"/>
        <w:adjustRightInd w:val="0"/>
        <w:spacing w:after="0" w:line="240" w:lineRule="auto"/>
        <w:ind w:left="-426" w:firstLine="426"/>
        <w:rPr>
          <w:rFonts w:ascii="Arial Narrow" w:hAnsi="Arial Narrow" w:cs="Arial"/>
          <w:b/>
          <w:bCs/>
          <w:szCs w:val="24"/>
        </w:rPr>
      </w:pPr>
    </w:p>
    <w:p w:rsidR="008A6770" w:rsidRDefault="008A6770" w:rsidP="008D660E">
      <w:pPr>
        <w:autoSpaceDE w:val="0"/>
        <w:autoSpaceDN w:val="0"/>
        <w:adjustRightInd w:val="0"/>
        <w:spacing w:after="0" w:line="240" w:lineRule="auto"/>
        <w:ind w:left="-426" w:firstLine="426"/>
        <w:rPr>
          <w:rFonts w:ascii="Arial Narrow" w:hAnsi="Arial Narrow" w:cs="Arial"/>
          <w:b/>
          <w:bCs/>
          <w:szCs w:val="24"/>
        </w:rPr>
      </w:pPr>
    </w:p>
    <w:p w:rsidR="008A6770" w:rsidRDefault="008A6770" w:rsidP="008D660E">
      <w:pPr>
        <w:autoSpaceDE w:val="0"/>
        <w:autoSpaceDN w:val="0"/>
        <w:adjustRightInd w:val="0"/>
        <w:spacing w:after="0" w:line="240" w:lineRule="auto"/>
        <w:ind w:left="-426" w:firstLine="426"/>
        <w:rPr>
          <w:rFonts w:ascii="Arial Narrow" w:hAnsi="Arial Narrow" w:cs="Arial"/>
          <w:b/>
          <w:bCs/>
          <w:szCs w:val="24"/>
        </w:rPr>
      </w:pPr>
    </w:p>
    <w:p w:rsidR="008A6770" w:rsidRDefault="008A6770" w:rsidP="008D660E">
      <w:pPr>
        <w:autoSpaceDE w:val="0"/>
        <w:autoSpaceDN w:val="0"/>
        <w:adjustRightInd w:val="0"/>
        <w:spacing w:after="0" w:line="240" w:lineRule="auto"/>
        <w:ind w:left="-426" w:firstLine="426"/>
        <w:rPr>
          <w:rFonts w:ascii="Arial Narrow" w:hAnsi="Arial Narrow" w:cs="Arial"/>
          <w:b/>
          <w:bCs/>
          <w:szCs w:val="24"/>
        </w:rPr>
      </w:pPr>
    </w:p>
    <w:p w:rsidR="008A6770" w:rsidRDefault="008A6770" w:rsidP="008D660E">
      <w:pPr>
        <w:autoSpaceDE w:val="0"/>
        <w:autoSpaceDN w:val="0"/>
        <w:adjustRightInd w:val="0"/>
        <w:spacing w:after="0" w:line="240" w:lineRule="auto"/>
        <w:ind w:left="-426" w:firstLine="426"/>
        <w:rPr>
          <w:rFonts w:ascii="Arial Narrow" w:hAnsi="Arial Narrow" w:cs="Arial"/>
          <w:b/>
          <w:bCs/>
          <w:szCs w:val="24"/>
        </w:rPr>
      </w:pPr>
    </w:p>
    <w:p w:rsidR="008A6770" w:rsidRDefault="008A6770" w:rsidP="008D660E">
      <w:pPr>
        <w:autoSpaceDE w:val="0"/>
        <w:autoSpaceDN w:val="0"/>
        <w:adjustRightInd w:val="0"/>
        <w:spacing w:after="0" w:line="240" w:lineRule="auto"/>
        <w:ind w:left="-426" w:firstLine="426"/>
        <w:rPr>
          <w:rFonts w:ascii="Arial Narrow" w:hAnsi="Arial Narrow" w:cs="Arial"/>
          <w:b/>
          <w:bCs/>
          <w:szCs w:val="24"/>
        </w:rPr>
      </w:pPr>
    </w:p>
    <w:p w:rsidR="008A6770" w:rsidRDefault="008A6770" w:rsidP="008D660E">
      <w:pPr>
        <w:autoSpaceDE w:val="0"/>
        <w:autoSpaceDN w:val="0"/>
        <w:adjustRightInd w:val="0"/>
        <w:spacing w:after="0" w:line="240" w:lineRule="auto"/>
        <w:ind w:left="-426" w:firstLine="426"/>
        <w:rPr>
          <w:rFonts w:ascii="Arial Narrow" w:hAnsi="Arial Narrow" w:cs="Arial"/>
          <w:b/>
          <w:bCs/>
          <w:szCs w:val="24"/>
        </w:rPr>
      </w:pPr>
    </w:p>
    <w:p w:rsidR="008A6770" w:rsidRDefault="008A6770" w:rsidP="008D660E">
      <w:pPr>
        <w:autoSpaceDE w:val="0"/>
        <w:autoSpaceDN w:val="0"/>
        <w:adjustRightInd w:val="0"/>
        <w:spacing w:after="0" w:line="240" w:lineRule="auto"/>
        <w:ind w:left="-426" w:firstLine="426"/>
        <w:rPr>
          <w:rFonts w:ascii="Arial Narrow" w:hAnsi="Arial Narrow" w:cs="Arial"/>
          <w:b/>
          <w:bCs/>
          <w:szCs w:val="24"/>
        </w:rPr>
      </w:pPr>
    </w:p>
    <w:p w:rsidR="008A6770" w:rsidRDefault="008A6770" w:rsidP="008D660E">
      <w:pPr>
        <w:autoSpaceDE w:val="0"/>
        <w:autoSpaceDN w:val="0"/>
        <w:adjustRightInd w:val="0"/>
        <w:spacing w:after="0" w:line="240" w:lineRule="auto"/>
        <w:ind w:left="-426" w:firstLine="426"/>
        <w:rPr>
          <w:rFonts w:ascii="Arial Narrow" w:hAnsi="Arial Narrow" w:cs="Arial"/>
          <w:b/>
          <w:bCs/>
          <w:szCs w:val="24"/>
        </w:rPr>
      </w:pPr>
    </w:p>
    <w:p w:rsidR="008A6770" w:rsidRDefault="008A6770" w:rsidP="008D660E">
      <w:pPr>
        <w:autoSpaceDE w:val="0"/>
        <w:autoSpaceDN w:val="0"/>
        <w:adjustRightInd w:val="0"/>
        <w:spacing w:after="0" w:line="240" w:lineRule="auto"/>
        <w:ind w:left="-426" w:firstLine="426"/>
        <w:rPr>
          <w:rFonts w:ascii="Arial Narrow" w:hAnsi="Arial Narrow" w:cs="Arial"/>
          <w:b/>
          <w:bCs/>
          <w:szCs w:val="24"/>
        </w:rPr>
      </w:pPr>
    </w:p>
    <w:p w:rsidR="008A6770" w:rsidRDefault="008A6770" w:rsidP="008D660E">
      <w:pPr>
        <w:autoSpaceDE w:val="0"/>
        <w:autoSpaceDN w:val="0"/>
        <w:adjustRightInd w:val="0"/>
        <w:spacing w:after="0" w:line="240" w:lineRule="auto"/>
        <w:ind w:left="-426" w:firstLine="426"/>
        <w:rPr>
          <w:rFonts w:ascii="Arial Narrow" w:hAnsi="Arial Narrow" w:cs="Arial"/>
          <w:b/>
          <w:bCs/>
          <w:szCs w:val="24"/>
        </w:rPr>
      </w:pPr>
    </w:p>
    <w:p w:rsidR="008A6770" w:rsidRDefault="008A6770" w:rsidP="008D660E">
      <w:pPr>
        <w:autoSpaceDE w:val="0"/>
        <w:autoSpaceDN w:val="0"/>
        <w:adjustRightInd w:val="0"/>
        <w:spacing w:after="0" w:line="240" w:lineRule="auto"/>
        <w:ind w:left="-426" w:firstLine="426"/>
        <w:rPr>
          <w:rFonts w:ascii="Arial Narrow" w:hAnsi="Arial Narrow" w:cs="Arial"/>
          <w:b/>
          <w:bCs/>
          <w:szCs w:val="24"/>
        </w:rPr>
      </w:pPr>
    </w:p>
    <w:p w:rsidR="008A6770" w:rsidRDefault="008A6770" w:rsidP="008D660E">
      <w:pPr>
        <w:autoSpaceDE w:val="0"/>
        <w:autoSpaceDN w:val="0"/>
        <w:adjustRightInd w:val="0"/>
        <w:spacing w:after="0" w:line="240" w:lineRule="auto"/>
        <w:ind w:left="-426" w:firstLine="426"/>
        <w:rPr>
          <w:rFonts w:ascii="Arial Narrow" w:hAnsi="Arial Narrow" w:cs="Arial"/>
          <w:b/>
          <w:bCs/>
          <w:szCs w:val="24"/>
        </w:rPr>
      </w:pPr>
    </w:p>
    <w:p w:rsidR="008A6770" w:rsidRDefault="008A6770" w:rsidP="008D660E">
      <w:pPr>
        <w:autoSpaceDE w:val="0"/>
        <w:autoSpaceDN w:val="0"/>
        <w:adjustRightInd w:val="0"/>
        <w:spacing w:after="0" w:line="240" w:lineRule="auto"/>
        <w:ind w:left="-426" w:firstLine="426"/>
        <w:rPr>
          <w:rFonts w:ascii="Arial Narrow" w:hAnsi="Arial Narrow" w:cs="Arial"/>
          <w:b/>
          <w:bCs/>
          <w:szCs w:val="24"/>
        </w:rPr>
      </w:pPr>
    </w:p>
    <w:p w:rsidR="008A6770" w:rsidRDefault="008A6770" w:rsidP="008D660E">
      <w:pPr>
        <w:autoSpaceDE w:val="0"/>
        <w:autoSpaceDN w:val="0"/>
        <w:adjustRightInd w:val="0"/>
        <w:spacing w:after="0" w:line="240" w:lineRule="auto"/>
        <w:ind w:left="-426" w:firstLine="426"/>
        <w:rPr>
          <w:rFonts w:ascii="Arial Narrow" w:hAnsi="Arial Narrow" w:cs="Arial"/>
          <w:b/>
          <w:bCs/>
          <w:szCs w:val="24"/>
        </w:rPr>
      </w:pPr>
    </w:p>
    <w:p w:rsidR="008A6770" w:rsidRDefault="008A6770" w:rsidP="008D660E">
      <w:pPr>
        <w:autoSpaceDE w:val="0"/>
        <w:autoSpaceDN w:val="0"/>
        <w:adjustRightInd w:val="0"/>
        <w:spacing w:after="0" w:line="240" w:lineRule="auto"/>
        <w:ind w:left="-426" w:firstLine="426"/>
        <w:rPr>
          <w:rFonts w:ascii="Arial Narrow" w:hAnsi="Arial Narrow" w:cs="Arial"/>
          <w:b/>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7536"/>
      </w:tblGrid>
      <w:tr w:rsidR="008A6770" w:rsidTr="002E27B3">
        <w:trPr>
          <w:trHeight w:val="451"/>
        </w:trPr>
        <w:tc>
          <w:tcPr>
            <w:tcW w:w="1526" w:type="dxa"/>
          </w:tcPr>
          <w:p w:rsidR="008A6770" w:rsidRDefault="008A6770" w:rsidP="002E27B3">
            <w:pPr>
              <w:rPr>
                <w:rFonts w:ascii="Arial Narrow" w:hAnsi="Arial Narrow"/>
                <w:b/>
                <w:szCs w:val="24"/>
              </w:rPr>
            </w:pPr>
            <w:r w:rsidRPr="00DA0CCB">
              <w:rPr>
                <w:rFonts w:ascii="Arial Narrow" w:hAnsi="Arial Narrow" w:cs="Arial"/>
                <w:b/>
                <w:bCs/>
                <w:szCs w:val="24"/>
              </w:rPr>
              <w:lastRenderedPageBreak/>
              <w:br w:type="page"/>
            </w:r>
            <w:r>
              <w:rPr>
                <w:rFonts w:ascii="Arial Narrow" w:hAnsi="Arial Narrow"/>
                <w:b/>
                <w:szCs w:val="24"/>
              </w:rPr>
              <w:t>Appendix 1 -</w:t>
            </w:r>
          </w:p>
        </w:tc>
        <w:tc>
          <w:tcPr>
            <w:tcW w:w="7738" w:type="dxa"/>
          </w:tcPr>
          <w:p w:rsidR="008A6770" w:rsidRDefault="008A6770" w:rsidP="002E27B3">
            <w:pPr>
              <w:rPr>
                <w:rFonts w:ascii="Arial Narrow" w:hAnsi="Arial Narrow"/>
                <w:b/>
                <w:szCs w:val="24"/>
              </w:rPr>
            </w:pPr>
            <w:r w:rsidRPr="007B75F7">
              <w:rPr>
                <w:rFonts w:ascii="Arial Narrow" w:hAnsi="Arial Narrow"/>
                <w:b/>
                <w:szCs w:val="24"/>
                <w:u w:val="single"/>
              </w:rPr>
              <w:t>Elements of the administrative process for Public Path Orders and related costs to be recovered from applicants</w:t>
            </w:r>
          </w:p>
        </w:tc>
      </w:tr>
    </w:tbl>
    <w:p w:rsidR="008A6770" w:rsidRPr="00486092" w:rsidRDefault="008A6770" w:rsidP="008A6770">
      <w:pPr>
        <w:spacing w:after="0" w:line="240" w:lineRule="auto"/>
        <w:jc w:val="center"/>
        <w:rPr>
          <w:rFonts w:ascii="Arial Narrow" w:hAnsi="Arial Narrow"/>
          <w:b/>
          <w:sz w:val="14"/>
          <w:szCs w:val="24"/>
        </w:rPr>
      </w:pPr>
    </w:p>
    <w:p w:rsidR="008A6770" w:rsidRPr="00CE3B4E" w:rsidRDefault="008A6770" w:rsidP="008A6770">
      <w:pPr>
        <w:pStyle w:val="ListParagraph"/>
        <w:numPr>
          <w:ilvl w:val="0"/>
          <w:numId w:val="13"/>
        </w:numPr>
        <w:spacing w:after="0" w:line="240" w:lineRule="auto"/>
        <w:ind w:left="426"/>
        <w:rPr>
          <w:rFonts w:ascii="Arial Narrow" w:hAnsi="Arial Narrow" w:cs="Arial"/>
          <w:szCs w:val="24"/>
        </w:rPr>
      </w:pPr>
      <w:r w:rsidRPr="00CE3B4E">
        <w:rPr>
          <w:rFonts w:ascii="Arial Narrow" w:hAnsi="Arial Narrow" w:cs="Arial"/>
          <w:szCs w:val="24"/>
        </w:rPr>
        <w:t>P</w:t>
      </w:r>
      <w:r>
        <w:rPr>
          <w:rFonts w:ascii="Arial Narrow" w:hAnsi="Arial Narrow" w:cs="Arial"/>
          <w:szCs w:val="24"/>
        </w:rPr>
        <w:t xml:space="preserve">lease note these costs are </w:t>
      </w:r>
      <w:r w:rsidRPr="00CE3B4E">
        <w:rPr>
          <w:rFonts w:ascii="Arial Narrow" w:hAnsi="Arial Narrow" w:cs="Arial"/>
          <w:szCs w:val="24"/>
        </w:rPr>
        <w:t>estimate</w:t>
      </w:r>
      <w:r>
        <w:rPr>
          <w:rFonts w:ascii="Arial Narrow" w:hAnsi="Arial Narrow" w:cs="Arial"/>
          <w:szCs w:val="24"/>
        </w:rPr>
        <w:t>s</w:t>
      </w:r>
      <w:r w:rsidRPr="00CE3B4E">
        <w:rPr>
          <w:rFonts w:ascii="Arial Narrow" w:hAnsi="Arial Narrow" w:cs="Arial"/>
          <w:szCs w:val="24"/>
        </w:rPr>
        <w:t xml:space="preserve"> only.</w:t>
      </w:r>
    </w:p>
    <w:p w:rsidR="008A6770" w:rsidRDefault="008A6770" w:rsidP="008A6770">
      <w:pPr>
        <w:pStyle w:val="ListParagraph"/>
        <w:numPr>
          <w:ilvl w:val="0"/>
          <w:numId w:val="13"/>
        </w:numPr>
        <w:spacing w:after="0" w:line="240" w:lineRule="auto"/>
        <w:ind w:left="426"/>
        <w:rPr>
          <w:rFonts w:ascii="Arial Narrow" w:hAnsi="Arial Narrow" w:cs="Arial"/>
          <w:szCs w:val="24"/>
        </w:rPr>
      </w:pPr>
      <w:r>
        <w:rPr>
          <w:rFonts w:ascii="Arial Narrow" w:hAnsi="Arial Narrow" w:cs="Arial"/>
          <w:szCs w:val="24"/>
        </w:rPr>
        <w:t xml:space="preserve">In order that applications are processed in a timely manner, the council reserves the right to employ a consultant to act on its behalf. In these cases, the estimated costs below will still apply. </w:t>
      </w:r>
    </w:p>
    <w:p w:rsidR="008A6770" w:rsidRDefault="008A6770" w:rsidP="008A6770">
      <w:pPr>
        <w:pStyle w:val="ListParagraph"/>
        <w:numPr>
          <w:ilvl w:val="0"/>
          <w:numId w:val="13"/>
        </w:numPr>
        <w:spacing w:after="0" w:line="240" w:lineRule="auto"/>
        <w:ind w:left="426"/>
        <w:rPr>
          <w:rFonts w:ascii="Arial Narrow" w:hAnsi="Arial Narrow" w:cs="Arial"/>
          <w:szCs w:val="24"/>
        </w:rPr>
      </w:pPr>
      <w:r w:rsidRPr="00CE3B4E">
        <w:rPr>
          <w:rFonts w:ascii="Arial Narrow" w:hAnsi="Arial Narrow" w:cs="Arial"/>
          <w:szCs w:val="24"/>
        </w:rPr>
        <w:t xml:space="preserve">When </w:t>
      </w:r>
      <w:r>
        <w:rPr>
          <w:rFonts w:ascii="Arial Narrow" w:hAnsi="Arial Narrow" w:cs="Arial"/>
          <w:szCs w:val="24"/>
        </w:rPr>
        <w:t xml:space="preserve">the time spent </w:t>
      </w:r>
      <w:r w:rsidRPr="00CE3B4E">
        <w:rPr>
          <w:rFonts w:ascii="Arial Narrow" w:hAnsi="Arial Narrow" w:cs="Arial"/>
          <w:szCs w:val="24"/>
        </w:rPr>
        <w:t xml:space="preserve">on a particular stage </w:t>
      </w:r>
      <w:r>
        <w:rPr>
          <w:rFonts w:ascii="Arial Narrow" w:hAnsi="Arial Narrow" w:cs="Arial"/>
          <w:szCs w:val="24"/>
        </w:rPr>
        <w:t xml:space="preserve">of the process is likely to exceed the estimated time, the </w:t>
      </w:r>
      <w:r w:rsidRPr="00CE3B4E">
        <w:rPr>
          <w:rFonts w:ascii="Arial Narrow" w:hAnsi="Arial Narrow" w:cs="Arial"/>
          <w:szCs w:val="24"/>
        </w:rPr>
        <w:t xml:space="preserve">applicant will be informed and asked if they wish to proceed. </w:t>
      </w:r>
    </w:p>
    <w:p w:rsidR="008A6770" w:rsidRPr="00D217CC" w:rsidRDefault="008A6770" w:rsidP="008A6770">
      <w:pPr>
        <w:pStyle w:val="ListParagraph"/>
        <w:numPr>
          <w:ilvl w:val="0"/>
          <w:numId w:val="13"/>
        </w:numPr>
        <w:spacing w:after="0" w:line="240" w:lineRule="auto"/>
        <w:ind w:left="426"/>
        <w:rPr>
          <w:rFonts w:ascii="Arial Narrow" w:hAnsi="Arial Narrow" w:cs="Arial"/>
          <w:szCs w:val="24"/>
        </w:rPr>
      </w:pPr>
      <w:r w:rsidRPr="00D217CC">
        <w:rPr>
          <w:rFonts w:ascii="Arial Narrow" w:hAnsi="Arial Narrow" w:cs="Arial"/>
          <w:szCs w:val="24"/>
        </w:rPr>
        <w:t xml:space="preserve">Due to the increased complexity of Public Path Orders made under </w:t>
      </w:r>
      <w:r>
        <w:rPr>
          <w:rFonts w:ascii="Arial Narrow" w:hAnsi="Arial Narrow" w:cs="Arial"/>
          <w:szCs w:val="24"/>
        </w:rPr>
        <w:t>other s</w:t>
      </w:r>
      <w:r>
        <w:rPr>
          <w:rFonts w:ascii="Arial Narrow" w:hAnsi="Arial Narrow" w:cs="Arial"/>
          <w:bCs/>
          <w:szCs w:val="24"/>
        </w:rPr>
        <w:t xml:space="preserve">ections of the Highways Act 1980 or under the Town and Country Planning Act 1990, </w:t>
      </w:r>
      <w:r w:rsidRPr="00D217CC">
        <w:rPr>
          <w:rFonts w:ascii="Arial Narrow" w:hAnsi="Arial Narrow" w:cs="Arial"/>
          <w:bCs/>
          <w:szCs w:val="24"/>
        </w:rPr>
        <w:t xml:space="preserve">these are likely to be charged at a higher rate of £50 per hour (plus VAT).  </w:t>
      </w:r>
    </w:p>
    <w:p w:rsidR="008A6770" w:rsidRPr="00486092" w:rsidRDefault="008A6770" w:rsidP="008A6770">
      <w:pPr>
        <w:spacing w:after="0" w:line="240" w:lineRule="auto"/>
        <w:ind w:left="57"/>
        <w:rPr>
          <w:rFonts w:ascii="Arial Narrow" w:hAnsi="Arial Narrow" w:cs="Arial"/>
          <w:sz w:val="14"/>
          <w:szCs w:val="24"/>
        </w:rPr>
      </w:pPr>
    </w:p>
    <w:tbl>
      <w:tblPr>
        <w:tblStyle w:val="TableGrid"/>
        <w:tblW w:w="10774" w:type="dxa"/>
        <w:tblInd w:w="-601" w:type="dxa"/>
        <w:tblLayout w:type="fixed"/>
        <w:tblLook w:val="04A0" w:firstRow="1" w:lastRow="0" w:firstColumn="1" w:lastColumn="0" w:noHBand="0" w:noVBand="1"/>
      </w:tblPr>
      <w:tblGrid>
        <w:gridCol w:w="850"/>
        <w:gridCol w:w="851"/>
        <w:gridCol w:w="5104"/>
        <w:gridCol w:w="1134"/>
        <w:gridCol w:w="992"/>
        <w:gridCol w:w="992"/>
        <w:gridCol w:w="851"/>
      </w:tblGrid>
      <w:tr w:rsidR="008A6770" w:rsidRPr="00486092" w:rsidTr="002E27B3">
        <w:trPr>
          <w:trHeight w:val="333"/>
        </w:trPr>
        <w:tc>
          <w:tcPr>
            <w:tcW w:w="1701" w:type="dxa"/>
            <w:gridSpan w:val="2"/>
            <w:vMerge w:val="restart"/>
            <w:shd w:val="clear" w:color="auto" w:fill="CC9900"/>
            <w:vAlign w:val="center"/>
          </w:tcPr>
          <w:p w:rsidR="008A6770" w:rsidRPr="00486092" w:rsidRDefault="008A6770" w:rsidP="002E27B3">
            <w:pPr>
              <w:jc w:val="center"/>
              <w:rPr>
                <w:rFonts w:ascii="Arial Narrow" w:hAnsi="Arial Narrow" w:cs="Arial"/>
                <w:color w:val="FFFFFF" w:themeColor="background1"/>
                <w:sz w:val="20"/>
                <w:szCs w:val="20"/>
              </w:rPr>
            </w:pPr>
            <w:r w:rsidRPr="00486092">
              <w:rPr>
                <w:rFonts w:ascii="Arial Narrow" w:hAnsi="Arial Narrow" w:cs="Arial"/>
                <w:b/>
                <w:color w:val="FFFFFF" w:themeColor="background1"/>
                <w:sz w:val="20"/>
                <w:szCs w:val="20"/>
              </w:rPr>
              <w:t>Indicative timeline</w:t>
            </w:r>
          </w:p>
        </w:tc>
        <w:tc>
          <w:tcPr>
            <w:tcW w:w="5104" w:type="dxa"/>
            <w:vMerge w:val="restart"/>
            <w:shd w:val="clear" w:color="auto" w:fill="CC9900"/>
            <w:vAlign w:val="center"/>
          </w:tcPr>
          <w:p w:rsidR="008A6770" w:rsidRPr="00486092" w:rsidRDefault="008A6770" w:rsidP="002E27B3">
            <w:pPr>
              <w:jc w:val="center"/>
              <w:rPr>
                <w:rFonts w:ascii="Arial Narrow" w:hAnsi="Arial Narrow" w:cs="Arial"/>
                <w:b/>
                <w:color w:val="FFFFFF" w:themeColor="background1"/>
                <w:sz w:val="20"/>
                <w:szCs w:val="20"/>
              </w:rPr>
            </w:pPr>
            <w:r w:rsidRPr="00486092">
              <w:rPr>
                <w:rFonts w:ascii="Arial Narrow" w:hAnsi="Arial Narrow" w:cs="Arial"/>
                <w:b/>
                <w:color w:val="FFFFFF" w:themeColor="background1"/>
                <w:sz w:val="20"/>
                <w:szCs w:val="20"/>
              </w:rPr>
              <w:t>Main Activity</w:t>
            </w:r>
          </w:p>
        </w:tc>
        <w:tc>
          <w:tcPr>
            <w:tcW w:w="3118" w:type="dxa"/>
            <w:gridSpan w:val="3"/>
            <w:shd w:val="clear" w:color="auto" w:fill="CC9900"/>
            <w:vAlign w:val="center"/>
          </w:tcPr>
          <w:p w:rsidR="008A6770" w:rsidRDefault="008A6770" w:rsidP="002E27B3">
            <w:pPr>
              <w:jc w:val="center"/>
              <w:rPr>
                <w:rFonts w:ascii="Arial Narrow" w:hAnsi="Arial Narrow" w:cs="Arial"/>
                <w:b/>
                <w:color w:val="FFFFFF" w:themeColor="background1"/>
                <w:sz w:val="20"/>
                <w:szCs w:val="20"/>
              </w:rPr>
            </w:pPr>
            <w:r w:rsidRPr="00486092">
              <w:rPr>
                <w:rFonts w:ascii="Arial Narrow" w:hAnsi="Arial Narrow" w:cs="Arial"/>
                <w:b/>
                <w:color w:val="FFFFFF" w:themeColor="background1"/>
                <w:sz w:val="20"/>
                <w:szCs w:val="20"/>
              </w:rPr>
              <w:t>Chargeable Hours Rates (18/19)</w:t>
            </w:r>
          </w:p>
          <w:p w:rsidR="008A6770" w:rsidRPr="00486092" w:rsidRDefault="008A6770" w:rsidP="002E27B3">
            <w:pPr>
              <w:jc w:val="center"/>
              <w:rPr>
                <w:rFonts w:ascii="Arial Narrow" w:hAnsi="Arial Narrow" w:cs="Arial"/>
                <w:b/>
                <w:color w:val="FFFFFF" w:themeColor="background1"/>
                <w:sz w:val="20"/>
                <w:szCs w:val="20"/>
              </w:rPr>
            </w:pPr>
            <w:r w:rsidRPr="00486092">
              <w:rPr>
                <w:rFonts w:ascii="Arial Narrow" w:hAnsi="Arial Narrow" w:cs="Arial"/>
                <w:b/>
                <w:color w:val="FFFFFF" w:themeColor="background1"/>
                <w:sz w:val="20"/>
                <w:szCs w:val="20"/>
              </w:rPr>
              <w:t xml:space="preserve"> excl. VAT</w:t>
            </w:r>
          </w:p>
        </w:tc>
        <w:tc>
          <w:tcPr>
            <w:tcW w:w="851" w:type="dxa"/>
            <w:vMerge w:val="restart"/>
            <w:shd w:val="clear" w:color="auto" w:fill="CC9900"/>
            <w:vAlign w:val="center"/>
          </w:tcPr>
          <w:p w:rsidR="008A6770" w:rsidRPr="00486092" w:rsidRDefault="008A6770" w:rsidP="002E27B3">
            <w:pPr>
              <w:jc w:val="center"/>
              <w:rPr>
                <w:rFonts w:ascii="Arial Narrow" w:hAnsi="Arial Narrow" w:cs="Arial"/>
                <w:b/>
                <w:color w:val="FFFFFF" w:themeColor="background1"/>
                <w:sz w:val="20"/>
                <w:szCs w:val="20"/>
              </w:rPr>
            </w:pPr>
            <w:r w:rsidRPr="00486092">
              <w:rPr>
                <w:rFonts w:ascii="Arial Narrow" w:hAnsi="Arial Narrow" w:cs="Arial"/>
                <w:b/>
                <w:color w:val="FFFFFF" w:themeColor="background1"/>
                <w:sz w:val="20"/>
                <w:szCs w:val="20"/>
              </w:rPr>
              <w:t>Est.</w:t>
            </w:r>
          </w:p>
          <w:p w:rsidR="008A6770" w:rsidRPr="00486092" w:rsidRDefault="008A6770" w:rsidP="002E27B3">
            <w:pPr>
              <w:jc w:val="center"/>
              <w:rPr>
                <w:rFonts w:ascii="Arial Narrow" w:hAnsi="Arial Narrow" w:cs="Arial"/>
                <w:b/>
                <w:color w:val="FFFFFF" w:themeColor="background1"/>
                <w:sz w:val="20"/>
                <w:szCs w:val="20"/>
              </w:rPr>
            </w:pPr>
            <w:r w:rsidRPr="00486092">
              <w:rPr>
                <w:rFonts w:ascii="Arial Narrow" w:hAnsi="Arial Narrow" w:cs="Arial"/>
                <w:b/>
                <w:color w:val="FFFFFF" w:themeColor="background1"/>
                <w:sz w:val="20"/>
                <w:szCs w:val="20"/>
              </w:rPr>
              <w:t>Cost</w:t>
            </w:r>
          </w:p>
        </w:tc>
      </w:tr>
      <w:tr w:rsidR="008A6770" w:rsidRPr="00486092" w:rsidTr="002E27B3">
        <w:tc>
          <w:tcPr>
            <w:tcW w:w="1701" w:type="dxa"/>
            <w:gridSpan w:val="2"/>
            <w:vMerge/>
            <w:shd w:val="clear" w:color="auto" w:fill="CC9900"/>
          </w:tcPr>
          <w:p w:rsidR="008A6770" w:rsidRPr="00486092" w:rsidRDefault="008A6770" w:rsidP="002E27B3">
            <w:pPr>
              <w:rPr>
                <w:rFonts w:ascii="Arial Narrow" w:hAnsi="Arial Narrow" w:cs="Arial"/>
                <w:b/>
                <w:color w:val="FFFFFF" w:themeColor="background1"/>
                <w:sz w:val="20"/>
                <w:szCs w:val="20"/>
              </w:rPr>
            </w:pPr>
          </w:p>
        </w:tc>
        <w:tc>
          <w:tcPr>
            <w:tcW w:w="5104" w:type="dxa"/>
            <w:vMerge/>
            <w:shd w:val="clear" w:color="auto" w:fill="CC9900"/>
          </w:tcPr>
          <w:p w:rsidR="008A6770" w:rsidRPr="00486092" w:rsidRDefault="008A6770" w:rsidP="002E27B3">
            <w:pPr>
              <w:rPr>
                <w:rFonts w:ascii="Arial Narrow" w:hAnsi="Arial Narrow" w:cs="Arial"/>
                <w:color w:val="FFFFFF" w:themeColor="background1"/>
                <w:sz w:val="20"/>
                <w:szCs w:val="20"/>
              </w:rPr>
            </w:pPr>
          </w:p>
        </w:tc>
        <w:tc>
          <w:tcPr>
            <w:tcW w:w="1134" w:type="dxa"/>
            <w:shd w:val="clear" w:color="auto" w:fill="CC9900"/>
            <w:vAlign w:val="center"/>
          </w:tcPr>
          <w:p w:rsidR="008A6770" w:rsidRPr="00486092" w:rsidRDefault="008A6770" w:rsidP="002E27B3">
            <w:pPr>
              <w:jc w:val="center"/>
              <w:rPr>
                <w:rFonts w:ascii="Arial Narrow" w:hAnsi="Arial Narrow" w:cs="Arial"/>
                <w:color w:val="FFFFFF" w:themeColor="background1"/>
                <w:sz w:val="20"/>
                <w:szCs w:val="20"/>
              </w:rPr>
            </w:pPr>
            <w:r w:rsidRPr="00486092">
              <w:rPr>
                <w:rFonts w:ascii="Arial Narrow" w:hAnsi="Arial Narrow"/>
                <w:color w:val="FFFFFF" w:themeColor="background1"/>
                <w:sz w:val="20"/>
                <w:szCs w:val="20"/>
              </w:rPr>
              <w:t>Professional</w:t>
            </w:r>
          </w:p>
        </w:tc>
        <w:tc>
          <w:tcPr>
            <w:tcW w:w="992" w:type="dxa"/>
            <w:shd w:val="clear" w:color="auto" w:fill="CC9900"/>
            <w:vAlign w:val="center"/>
          </w:tcPr>
          <w:p w:rsidR="008A6770" w:rsidRPr="00486092" w:rsidRDefault="008A6770" w:rsidP="002E27B3">
            <w:pPr>
              <w:jc w:val="center"/>
              <w:rPr>
                <w:rFonts w:ascii="Arial Narrow" w:hAnsi="Arial Narrow" w:cs="Arial"/>
                <w:color w:val="FFFFFF" w:themeColor="background1"/>
                <w:sz w:val="20"/>
                <w:szCs w:val="20"/>
              </w:rPr>
            </w:pPr>
            <w:r w:rsidRPr="00486092">
              <w:rPr>
                <w:rFonts w:ascii="Arial Narrow" w:hAnsi="Arial Narrow" w:cs="Arial"/>
                <w:color w:val="FFFFFF" w:themeColor="background1"/>
                <w:sz w:val="20"/>
                <w:szCs w:val="20"/>
              </w:rPr>
              <w:t>Technical</w:t>
            </w:r>
          </w:p>
        </w:tc>
        <w:tc>
          <w:tcPr>
            <w:tcW w:w="992" w:type="dxa"/>
            <w:shd w:val="clear" w:color="auto" w:fill="CC9900"/>
            <w:vAlign w:val="center"/>
          </w:tcPr>
          <w:p w:rsidR="008A6770" w:rsidRPr="00486092" w:rsidRDefault="008A6770" w:rsidP="002E27B3">
            <w:pPr>
              <w:jc w:val="center"/>
              <w:rPr>
                <w:rFonts w:ascii="Arial Narrow" w:hAnsi="Arial Narrow" w:cs="Arial"/>
                <w:color w:val="FFFFFF" w:themeColor="background1"/>
                <w:sz w:val="20"/>
                <w:szCs w:val="20"/>
              </w:rPr>
            </w:pPr>
            <w:r w:rsidRPr="00486092">
              <w:rPr>
                <w:rFonts w:ascii="Arial Narrow" w:hAnsi="Arial Narrow" w:cs="Arial"/>
                <w:color w:val="FFFFFF" w:themeColor="background1"/>
                <w:sz w:val="20"/>
                <w:szCs w:val="20"/>
              </w:rPr>
              <w:t>Admin</w:t>
            </w:r>
            <w:r>
              <w:rPr>
                <w:rFonts w:ascii="Arial Narrow" w:hAnsi="Arial Narrow" w:cs="Arial"/>
                <w:color w:val="FFFFFF" w:themeColor="background1"/>
                <w:sz w:val="20"/>
                <w:szCs w:val="20"/>
              </w:rPr>
              <w:t xml:space="preserve">. </w:t>
            </w:r>
            <w:r w:rsidRPr="00486092">
              <w:rPr>
                <w:rFonts w:ascii="Arial Narrow" w:hAnsi="Arial Narrow" w:cs="Arial"/>
                <w:color w:val="FFFFFF" w:themeColor="background1"/>
                <w:sz w:val="20"/>
                <w:szCs w:val="20"/>
              </w:rPr>
              <w:t>/Non-Technical</w:t>
            </w:r>
          </w:p>
        </w:tc>
        <w:tc>
          <w:tcPr>
            <w:tcW w:w="851" w:type="dxa"/>
            <w:vMerge/>
            <w:shd w:val="clear" w:color="auto" w:fill="CC9900"/>
          </w:tcPr>
          <w:p w:rsidR="008A6770" w:rsidRPr="00486092" w:rsidRDefault="008A6770" w:rsidP="002E27B3">
            <w:pPr>
              <w:jc w:val="center"/>
              <w:rPr>
                <w:rFonts w:ascii="Arial Narrow" w:hAnsi="Arial Narrow" w:cs="Arial"/>
                <w:color w:val="FFFFFF" w:themeColor="background1"/>
                <w:sz w:val="20"/>
                <w:szCs w:val="20"/>
              </w:rPr>
            </w:pPr>
          </w:p>
        </w:tc>
      </w:tr>
      <w:tr w:rsidR="008A6770" w:rsidRPr="00486092" w:rsidTr="002E27B3">
        <w:trPr>
          <w:trHeight w:val="455"/>
        </w:trPr>
        <w:tc>
          <w:tcPr>
            <w:tcW w:w="850" w:type="dxa"/>
            <w:tcBorders>
              <w:bottom w:val="single" w:sz="4" w:space="0" w:color="auto"/>
            </w:tcBorders>
            <w:shd w:val="clear" w:color="auto" w:fill="CC9900"/>
            <w:vAlign w:val="center"/>
          </w:tcPr>
          <w:p w:rsidR="008A6770" w:rsidRPr="00486092" w:rsidRDefault="008A6770" w:rsidP="002E27B3">
            <w:pPr>
              <w:jc w:val="center"/>
              <w:rPr>
                <w:rFonts w:ascii="Arial Narrow" w:hAnsi="Arial Narrow" w:cs="Arial"/>
                <w:b/>
                <w:color w:val="FFFFFF" w:themeColor="background1"/>
                <w:sz w:val="20"/>
                <w:szCs w:val="20"/>
              </w:rPr>
            </w:pPr>
            <w:r w:rsidRPr="00486092">
              <w:rPr>
                <w:rFonts w:ascii="Arial Narrow" w:hAnsi="Arial Narrow" w:cs="Arial"/>
                <w:color w:val="FFFFFF" w:themeColor="background1"/>
                <w:sz w:val="20"/>
                <w:szCs w:val="20"/>
              </w:rPr>
              <w:t>High</w:t>
            </w:r>
          </w:p>
        </w:tc>
        <w:tc>
          <w:tcPr>
            <w:tcW w:w="851" w:type="dxa"/>
            <w:tcBorders>
              <w:bottom w:val="single" w:sz="4" w:space="0" w:color="auto"/>
            </w:tcBorders>
            <w:shd w:val="clear" w:color="auto" w:fill="CC9900"/>
            <w:vAlign w:val="center"/>
          </w:tcPr>
          <w:p w:rsidR="008A6770" w:rsidRPr="00486092" w:rsidRDefault="008A6770" w:rsidP="002E27B3">
            <w:pPr>
              <w:jc w:val="center"/>
              <w:rPr>
                <w:rFonts w:ascii="Arial Narrow" w:hAnsi="Arial Narrow" w:cs="Arial"/>
                <w:b/>
                <w:color w:val="FFFFFF" w:themeColor="background1"/>
                <w:sz w:val="20"/>
                <w:szCs w:val="20"/>
              </w:rPr>
            </w:pPr>
            <w:r w:rsidRPr="00486092">
              <w:rPr>
                <w:rFonts w:ascii="Arial Narrow" w:hAnsi="Arial Narrow" w:cs="Arial"/>
                <w:color w:val="FFFFFF" w:themeColor="background1"/>
                <w:sz w:val="20"/>
                <w:szCs w:val="20"/>
              </w:rPr>
              <w:t>Low</w:t>
            </w:r>
          </w:p>
        </w:tc>
        <w:tc>
          <w:tcPr>
            <w:tcW w:w="5104" w:type="dxa"/>
            <w:vMerge/>
            <w:tcBorders>
              <w:bottom w:val="single" w:sz="4" w:space="0" w:color="auto"/>
            </w:tcBorders>
            <w:shd w:val="clear" w:color="auto" w:fill="CC9900"/>
            <w:vAlign w:val="center"/>
          </w:tcPr>
          <w:p w:rsidR="008A6770" w:rsidRPr="00486092" w:rsidRDefault="008A6770" w:rsidP="002E27B3">
            <w:pPr>
              <w:rPr>
                <w:rFonts w:ascii="Arial Narrow" w:hAnsi="Arial Narrow" w:cs="Arial"/>
                <w:b/>
                <w:color w:val="FFFFFF" w:themeColor="background1"/>
                <w:sz w:val="20"/>
                <w:szCs w:val="20"/>
              </w:rPr>
            </w:pPr>
          </w:p>
        </w:tc>
        <w:tc>
          <w:tcPr>
            <w:tcW w:w="1134" w:type="dxa"/>
            <w:tcBorders>
              <w:bottom w:val="single" w:sz="4" w:space="0" w:color="auto"/>
            </w:tcBorders>
            <w:vAlign w:val="center"/>
          </w:tcPr>
          <w:p w:rsidR="008A6770" w:rsidRPr="00486092" w:rsidRDefault="008A6770" w:rsidP="002E27B3">
            <w:pPr>
              <w:jc w:val="center"/>
              <w:rPr>
                <w:rFonts w:ascii="Arial Narrow" w:hAnsi="Arial Narrow" w:cs="Arial"/>
                <w:b/>
                <w:sz w:val="20"/>
                <w:szCs w:val="20"/>
              </w:rPr>
            </w:pPr>
            <w:r w:rsidRPr="00486092">
              <w:rPr>
                <w:rFonts w:ascii="Arial Narrow" w:hAnsi="Arial Narrow" w:cs="Arial"/>
                <w:b/>
                <w:sz w:val="20"/>
                <w:szCs w:val="20"/>
              </w:rPr>
              <w:t>£5</w:t>
            </w:r>
            <w:r w:rsidR="002E27B3">
              <w:rPr>
                <w:rFonts w:ascii="Arial Narrow" w:hAnsi="Arial Narrow" w:cs="Arial"/>
                <w:b/>
                <w:sz w:val="20"/>
                <w:szCs w:val="20"/>
              </w:rPr>
              <w:t>2</w:t>
            </w:r>
          </w:p>
        </w:tc>
        <w:tc>
          <w:tcPr>
            <w:tcW w:w="992" w:type="dxa"/>
            <w:tcBorders>
              <w:bottom w:val="single" w:sz="4" w:space="0" w:color="auto"/>
            </w:tcBorders>
            <w:vAlign w:val="center"/>
          </w:tcPr>
          <w:p w:rsidR="008A6770" w:rsidRPr="00486092" w:rsidRDefault="008A6770" w:rsidP="002E27B3">
            <w:pPr>
              <w:jc w:val="center"/>
              <w:rPr>
                <w:rFonts w:ascii="Arial Narrow" w:hAnsi="Arial Narrow" w:cs="Arial"/>
                <w:b/>
                <w:sz w:val="20"/>
                <w:szCs w:val="20"/>
              </w:rPr>
            </w:pPr>
            <w:r w:rsidRPr="00486092">
              <w:rPr>
                <w:rFonts w:ascii="Arial Narrow" w:hAnsi="Arial Narrow" w:cs="Arial"/>
                <w:b/>
                <w:sz w:val="20"/>
                <w:szCs w:val="20"/>
              </w:rPr>
              <w:t>£3</w:t>
            </w:r>
            <w:r w:rsidR="002E27B3">
              <w:rPr>
                <w:rFonts w:ascii="Arial Narrow" w:hAnsi="Arial Narrow" w:cs="Arial"/>
                <w:b/>
                <w:sz w:val="20"/>
                <w:szCs w:val="20"/>
              </w:rPr>
              <w:t>3</w:t>
            </w:r>
          </w:p>
        </w:tc>
        <w:tc>
          <w:tcPr>
            <w:tcW w:w="992" w:type="dxa"/>
            <w:tcBorders>
              <w:bottom w:val="single" w:sz="4" w:space="0" w:color="auto"/>
            </w:tcBorders>
            <w:vAlign w:val="center"/>
          </w:tcPr>
          <w:p w:rsidR="008A6770" w:rsidRPr="00486092" w:rsidRDefault="008A6770" w:rsidP="002E27B3">
            <w:pPr>
              <w:jc w:val="center"/>
              <w:rPr>
                <w:rFonts w:ascii="Arial Narrow" w:hAnsi="Arial Narrow" w:cs="Arial"/>
                <w:b/>
                <w:sz w:val="20"/>
                <w:szCs w:val="20"/>
              </w:rPr>
            </w:pPr>
            <w:r w:rsidRPr="00486092">
              <w:rPr>
                <w:rFonts w:ascii="Arial Narrow" w:hAnsi="Arial Narrow" w:cs="Arial"/>
                <w:b/>
                <w:sz w:val="20"/>
                <w:szCs w:val="20"/>
              </w:rPr>
              <w:t>£2</w:t>
            </w:r>
            <w:r w:rsidR="002E27B3">
              <w:rPr>
                <w:rFonts w:ascii="Arial Narrow" w:hAnsi="Arial Narrow" w:cs="Arial"/>
                <w:b/>
                <w:sz w:val="20"/>
                <w:szCs w:val="20"/>
              </w:rPr>
              <w:t>5</w:t>
            </w:r>
          </w:p>
        </w:tc>
        <w:tc>
          <w:tcPr>
            <w:tcW w:w="851" w:type="dxa"/>
            <w:tcBorders>
              <w:bottom w:val="single" w:sz="4" w:space="0" w:color="auto"/>
            </w:tcBorders>
            <w:vAlign w:val="center"/>
          </w:tcPr>
          <w:p w:rsidR="008A6770" w:rsidRPr="00486092" w:rsidRDefault="008A6770" w:rsidP="002E27B3">
            <w:pPr>
              <w:jc w:val="center"/>
              <w:rPr>
                <w:rFonts w:ascii="Arial Narrow" w:hAnsi="Arial Narrow" w:cs="Arial"/>
                <w:b/>
                <w:sz w:val="20"/>
                <w:szCs w:val="20"/>
              </w:rPr>
            </w:pPr>
          </w:p>
        </w:tc>
      </w:tr>
      <w:tr w:rsidR="008A6770" w:rsidRPr="00486092" w:rsidTr="002E27B3">
        <w:tc>
          <w:tcPr>
            <w:tcW w:w="1701" w:type="dxa"/>
            <w:gridSpan w:val="2"/>
            <w:vMerge w:val="restart"/>
            <w:shd w:val="clear" w:color="auto" w:fill="FFFFFF" w:themeFill="background1"/>
          </w:tcPr>
          <w:p w:rsidR="008A6770" w:rsidRPr="00486092" w:rsidRDefault="008A6770" w:rsidP="002E27B3">
            <w:pPr>
              <w:jc w:val="center"/>
              <w:rPr>
                <w:rFonts w:ascii="Arial Narrow" w:hAnsi="Arial Narrow" w:cs="Arial"/>
                <w:color w:val="FFFFFF" w:themeColor="background1"/>
                <w:sz w:val="20"/>
                <w:szCs w:val="20"/>
              </w:rPr>
            </w:pPr>
          </w:p>
        </w:tc>
        <w:tc>
          <w:tcPr>
            <w:tcW w:w="5104" w:type="dxa"/>
            <w:shd w:val="clear" w:color="auto" w:fill="CC9900"/>
            <w:vAlign w:val="center"/>
          </w:tcPr>
          <w:p w:rsidR="008A6770" w:rsidRPr="00486092" w:rsidRDefault="008A6770" w:rsidP="002E27B3">
            <w:pPr>
              <w:rPr>
                <w:rFonts w:ascii="Arial Narrow" w:hAnsi="Arial Narrow" w:cs="Arial"/>
                <w:color w:val="FFFFFF" w:themeColor="background1"/>
                <w:sz w:val="20"/>
                <w:szCs w:val="20"/>
              </w:rPr>
            </w:pPr>
            <w:r w:rsidRPr="00486092">
              <w:rPr>
                <w:rFonts w:ascii="Arial Narrow" w:hAnsi="Arial Narrow" w:cs="Arial"/>
                <w:b/>
                <w:color w:val="FFFFFF" w:themeColor="background1"/>
                <w:sz w:val="20"/>
                <w:szCs w:val="20"/>
              </w:rPr>
              <w:t>Pre-Application Stage</w:t>
            </w:r>
          </w:p>
        </w:tc>
        <w:tc>
          <w:tcPr>
            <w:tcW w:w="1134" w:type="dxa"/>
            <w:shd w:val="clear" w:color="auto" w:fill="CC9900"/>
            <w:vAlign w:val="center"/>
          </w:tcPr>
          <w:p w:rsidR="008A6770" w:rsidRPr="00486092" w:rsidRDefault="008A6770" w:rsidP="002E27B3">
            <w:pPr>
              <w:jc w:val="center"/>
              <w:rPr>
                <w:rFonts w:ascii="Arial Narrow" w:hAnsi="Arial Narrow" w:cs="Arial"/>
                <w:sz w:val="20"/>
                <w:szCs w:val="20"/>
              </w:rPr>
            </w:pPr>
          </w:p>
        </w:tc>
        <w:tc>
          <w:tcPr>
            <w:tcW w:w="992" w:type="dxa"/>
            <w:shd w:val="clear" w:color="auto" w:fill="CC9900"/>
            <w:vAlign w:val="center"/>
          </w:tcPr>
          <w:p w:rsidR="008A6770" w:rsidRPr="00486092" w:rsidRDefault="008A6770" w:rsidP="002E27B3">
            <w:pPr>
              <w:jc w:val="center"/>
              <w:rPr>
                <w:rFonts w:ascii="Arial Narrow" w:hAnsi="Arial Narrow" w:cs="Arial"/>
                <w:sz w:val="20"/>
                <w:szCs w:val="20"/>
              </w:rPr>
            </w:pPr>
          </w:p>
        </w:tc>
        <w:tc>
          <w:tcPr>
            <w:tcW w:w="992" w:type="dxa"/>
            <w:shd w:val="clear" w:color="auto" w:fill="CC9900"/>
            <w:vAlign w:val="center"/>
          </w:tcPr>
          <w:p w:rsidR="008A6770" w:rsidRPr="00486092" w:rsidRDefault="008A6770" w:rsidP="002E27B3">
            <w:pPr>
              <w:jc w:val="center"/>
              <w:rPr>
                <w:rFonts w:ascii="Arial Narrow" w:hAnsi="Arial Narrow" w:cs="Arial"/>
                <w:sz w:val="20"/>
                <w:szCs w:val="20"/>
              </w:rPr>
            </w:pPr>
          </w:p>
        </w:tc>
        <w:tc>
          <w:tcPr>
            <w:tcW w:w="851" w:type="dxa"/>
            <w:shd w:val="clear" w:color="auto" w:fill="CC9900"/>
            <w:vAlign w:val="center"/>
          </w:tcPr>
          <w:p w:rsidR="008A6770" w:rsidRPr="00486092" w:rsidRDefault="008A6770" w:rsidP="002E27B3">
            <w:pPr>
              <w:jc w:val="center"/>
              <w:rPr>
                <w:rFonts w:ascii="Arial Narrow" w:hAnsi="Arial Narrow" w:cs="Arial"/>
                <w:sz w:val="20"/>
                <w:szCs w:val="20"/>
              </w:rPr>
            </w:pPr>
          </w:p>
        </w:tc>
      </w:tr>
      <w:tr w:rsidR="008A6770" w:rsidRPr="00486092" w:rsidTr="002E27B3">
        <w:tc>
          <w:tcPr>
            <w:tcW w:w="1701" w:type="dxa"/>
            <w:gridSpan w:val="2"/>
            <w:vMerge/>
            <w:shd w:val="clear" w:color="auto" w:fill="FFFFFF" w:themeFill="background1"/>
          </w:tcPr>
          <w:p w:rsidR="008A6770" w:rsidRPr="00486092" w:rsidRDefault="008A6770" w:rsidP="002E27B3">
            <w:pPr>
              <w:rPr>
                <w:rFonts w:ascii="Arial Narrow" w:hAnsi="Arial Narrow" w:cs="Arial"/>
                <w:sz w:val="20"/>
                <w:szCs w:val="20"/>
              </w:rPr>
            </w:pPr>
          </w:p>
        </w:tc>
        <w:tc>
          <w:tcPr>
            <w:tcW w:w="5104" w:type="dxa"/>
            <w:shd w:val="clear" w:color="auto" w:fill="FFFFFF" w:themeFill="background1"/>
            <w:vAlign w:val="center"/>
          </w:tcPr>
          <w:p w:rsidR="008A6770" w:rsidRPr="00486092" w:rsidRDefault="008A6770" w:rsidP="002E27B3">
            <w:pPr>
              <w:rPr>
                <w:rFonts w:ascii="Arial Narrow" w:hAnsi="Arial Narrow" w:cs="Arial"/>
                <w:color w:val="FFFFFF" w:themeColor="background1"/>
                <w:sz w:val="20"/>
                <w:szCs w:val="20"/>
              </w:rPr>
            </w:pPr>
            <w:r w:rsidRPr="00486092">
              <w:rPr>
                <w:rFonts w:ascii="Arial Narrow" w:hAnsi="Arial Narrow" w:cs="Arial"/>
                <w:sz w:val="20"/>
                <w:szCs w:val="20"/>
              </w:rPr>
              <w:t>Provide advice and liaise with potential applicant</w:t>
            </w:r>
          </w:p>
        </w:tc>
        <w:tc>
          <w:tcPr>
            <w:tcW w:w="1134"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r w:rsidRPr="00486092">
              <w:rPr>
                <w:rFonts w:ascii="Arial Narrow" w:hAnsi="Arial Narrow" w:cs="Arial"/>
                <w:sz w:val="20"/>
                <w:szCs w:val="20"/>
              </w:rPr>
              <w:t>4</w:t>
            </w: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c>
          <w:tcPr>
            <w:tcW w:w="851"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r w:rsidRPr="00486092">
              <w:rPr>
                <w:rFonts w:ascii="Arial Narrow" w:hAnsi="Arial Narrow" w:cs="Arial"/>
                <w:sz w:val="20"/>
                <w:szCs w:val="20"/>
              </w:rPr>
              <w:t>£</w:t>
            </w:r>
            <w:r w:rsidR="002E27B3">
              <w:rPr>
                <w:rFonts w:ascii="Arial Narrow" w:hAnsi="Arial Narrow" w:cs="Arial"/>
                <w:sz w:val="20"/>
                <w:szCs w:val="20"/>
              </w:rPr>
              <w:t>132</w:t>
            </w:r>
          </w:p>
        </w:tc>
      </w:tr>
      <w:tr w:rsidR="008A6770" w:rsidRPr="00486092" w:rsidTr="002E27B3">
        <w:tc>
          <w:tcPr>
            <w:tcW w:w="1701" w:type="dxa"/>
            <w:gridSpan w:val="2"/>
            <w:vMerge/>
            <w:shd w:val="clear" w:color="auto" w:fill="FFFFFF" w:themeFill="background1"/>
          </w:tcPr>
          <w:p w:rsidR="008A6770" w:rsidRPr="00486092" w:rsidRDefault="008A6770" w:rsidP="002E27B3">
            <w:pPr>
              <w:rPr>
                <w:rFonts w:ascii="Arial Narrow" w:hAnsi="Arial Narrow" w:cs="Arial"/>
                <w:b/>
                <w:color w:val="FFFFFF" w:themeColor="background1"/>
                <w:sz w:val="20"/>
                <w:szCs w:val="20"/>
              </w:rPr>
            </w:pPr>
          </w:p>
        </w:tc>
        <w:tc>
          <w:tcPr>
            <w:tcW w:w="5104" w:type="dxa"/>
            <w:shd w:val="clear" w:color="auto" w:fill="CC9900"/>
            <w:vAlign w:val="center"/>
          </w:tcPr>
          <w:p w:rsidR="008A6770" w:rsidRPr="00486092" w:rsidRDefault="008A6770" w:rsidP="002E27B3">
            <w:pPr>
              <w:rPr>
                <w:rFonts w:ascii="Arial Narrow" w:hAnsi="Arial Narrow" w:cs="Arial"/>
                <w:color w:val="FFFFFF" w:themeColor="background1"/>
                <w:sz w:val="20"/>
                <w:szCs w:val="20"/>
              </w:rPr>
            </w:pPr>
            <w:r w:rsidRPr="00486092">
              <w:rPr>
                <w:rFonts w:ascii="Arial Narrow" w:hAnsi="Arial Narrow" w:cs="Arial"/>
                <w:b/>
                <w:color w:val="FFFFFF" w:themeColor="background1"/>
                <w:sz w:val="20"/>
                <w:szCs w:val="20"/>
              </w:rPr>
              <w:t>Validate Application</w:t>
            </w:r>
          </w:p>
        </w:tc>
        <w:tc>
          <w:tcPr>
            <w:tcW w:w="1134" w:type="dxa"/>
            <w:shd w:val="clear" w:color="auto" w:fill="CC9900"/>
            <w:vAlign w:val="center"/>
          </w:tcPr>
          <w:p w:rsidR="008A6770" w:rsidRPr="00486092" w:rsidRDefault="008A6770" w:rsidP="002E27B3">
            <w:pPr>
              <w:jc w:val="center"/>
              <w:rPr>
                <w:rFonts w:ascii="Arial Narrow" w:hAnsi="Arial Narrow" w:cs="Arial"/>
                <w:sz w:val="20"/>
                <w:szCs w:val="20"/>
              </w:rPr>
            </w:pPr>
          </w:p>
        </w:tc>
        <w:tc>
          <w:tcPr>
            <w:tcW w:w="992" w:type="dxa"/>
            <w:shd w:val="clear" w:color="auto" w:fill="CC9900"/>
            <w:vAlign w:val="center"/>
          </w:tcPr>
          <w:p w:rsidR="008A6770" w:rsidRPr="00486092" w:rsidRDefault="008A6770" w:rsidP="002E27B3">
            <w:pPr>
              <w:jc w:val="center"/>
              <w:rPr>
                <w:rFonts w:ascii="Arial Narrow" w:hAnsi="Arial Narrow" w:cs="Arial"/>
                <w:sz w:val="20"/>
                <w:szCs w:val="20"/>
              </w:rPr>
            </w:pPr>
          </w:p>
        </w:tc>
        <w:tc>
          <w:tcPr>
            <w:tcW w:w="992" w:type="dxa"/>
            <w:shd w:val="clear" w:color="auto" w:fill="CC9900"/>
            <w:vAlign w:val="center"/>
          </w:tcPr>
          <w:p w:rsidR="008A6770" w:rsidRPr="00486092" w:rsidRDefault="008A6770" w:rsidP="002E27B3">
            <w:pPr>
              <w:jc w:val="center"/>
              <w:rPr>
                <w:rFonts w:ascii="Arial Narrow" w:hAnsi="Arial Narrow" w:cs="Arial"/>
                <w:sz w:val="20"/>
                <w:szCs w:val="20"/>
              </w:rPr>
            </w:pPr>
          </w:p>
        </w:tc>
        <w:tc>
          <w:tcPr>
            <w:tcW w:w="851" w:type="dxa"/>
            <w:shd w:val="clear" w:color="auto" w:fill="CC9900"/>
            <w:vAlign w:val="center"/>
          </w:tcPr>
          <w:p w:rsidR="008A6770" w:rsidRPr="00486092" w:rsidRDefault="008A6770" w:rsidP="002E27B3">
            <w:pPr>
              <w:jc w:val="center"/>
              <w:rPr>
                <w:rFonts w:ascii="Arial Narrow" w:hAnsi="Arial Narrow" w:cs="Arial"/>
                <w:sz w:val="20"/>
                <w:szCs w:val="20"/>
              </w:rPr>
            </w:pPr>
          </w:p>
        </w:tc>
      </w:tr>
      <w:tr w:rsidR="008A6770" w:rsidRPr="00486092" w:rsidTr="002E27B3">
        <w:tc>
          <w:tcPr>
            <w:tcW w:w="1701" w:type="dxa"/>
            <w:gridSpan w:val="2"/>
            <w:shd w:val="clear" w:color="auto" w:fill="FFFFFF" w:themeFill="background1"/>
            <w:vAlign w:val="center"/>
          </w:tcPr>
          <w:p w:rsidR="008A6770" w:rsidRPr="00486092" w:rsidRDefault="008A6770" w:rsidP="002E27B3">
            <w:pPr>
              <w:jc w:val="center"/>
              <w:rPr>
                <w:rFonts w:ascii="Arial Narrow" w:hAnsi="Arial Narrow" w:cs="Arial"/>
                <w:color w:val="FF0000"/>
                <w:sz w:val="20"/>
                <w:szCs w:val="20"/>
              </w:rPr>
            </w:pPr>
            <w:r w:rsidRPr="00486092">
              <w:rPr>
                <w:rFonts w:ascii="Arial Narrow" w:hAnsi="Arial Narrow" w:cs="Arial"/>
                <w:color w:val="000000" w:themeColor="text1"/>
                <w:sz w:val="20"/>
                <w:szCs w:val="20"/>
              </w:rPr>
              <w:t>1-5 workings days</w:t>
            </w:r>
          </w:p>
        </w:tc>
        <w:tc>
          <w:tcPr>
            <w:tcW w:w="5104" w:type="dxa"/>
            <w:shd w:val="clear" w:color="auto" w:fill="FFFFFF" w:themeFill="background1"/>
            <w:vAlign w:val="center"/>
          </w:tcPr>
          <w:p w:rsidR="008A6770" w:rsidRPr="004C53E7" w:rsidRDefault="008A6770" w:rsidP="002E27B3">
            <w:pPr>
              <w:rPr>
                <w:rFonts w:ascii="Arial Narrow" w:hAnsi="Arial Narrow" w:cs="Arial"/>
                <w:sz w:val="20"/>
                <w:szCs w:val="20"/>
              </w:rPr>
            </w:pPr>
            <w:r w:rsidRPr="004C53E7">
              <w:rPr>
                <w:rFonts w:ascii="Arial Narrow" w:hAnsi="Arial Narrow" w:cs="Arial"/>
                <w:sz w:val="20"/>
                <w:szCs w:val="20"/>
              </w:rPr>
              <w:t>Check application and associated documents for completeness</w:t>
            </w:r>
          </w:p>
        </w:tc>
        <w:tc>
          <w:tcPr>
            <w:tcW w:w="1134" w:type="dxa"/>
            <w:shd w:val="clear" w:color="auto" w:fill="FFFFFF" w:themeFill="background1"/>
            <w:vAlign w:val="center"/>
          </w:tcPr>
          <w:p w:rsidR="008A6770" w:rsidRPr="004C53E7" w:rsidRDefault="008A6770" w:rsidP="002E27B3">
            <w:pPr>
              <w:jc w:val="center"/>
              <w:rPr>
                <w:rFonts w:ascii="Arial Narrow" w:hAnsi="Arial Narrow" w:cs="Arial"/>
                <w:sz w:val="20"/>
                <w:szCs w:val="20"/>
              </w:rPr>
            </w:pPr>
            <w:r w:rsidRPr="004C53E7">
              <w:rPr>
                <w:rFonts w:ascii="Arial Narrow" w:hAnsi="Arial Narrow" w:cs="Arial"/>
                <w:sz w:val="20"/>
                <w:szCs w:val="20"/>
              </w:rPr>
              <w:t>1</w:t>
            </w: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c>
          <w:tcPr>
            <w:tcW w:w="851" w:type="dxa"/>
            <w:vMerge w:val="restart"/>
            <w:shd w:val="clear" w:color="auto" w:fill="FFFFFF" w:themeFill="background1"/>
            <w:vAlign w:val="center"/>
          </w:tcPr>
          <w:p w:rsidR="008A6770" w:rsidRPr="00486092" w:rsidRDefault="008A6770" w:rsidP="002E27B3">
            <w:pPr>
              <w:jc w:val="center"/>
              <w:rPr>
                <w:rFonts w:ascii="Arial Narrow" w:hAnsi="Arial Narrow" w:cs="Arial"/>
                <w:sz w:val="20"/>
                <w:szCs w:val="20"/>
              </w:rPr>
            </w:pPr>
            <w:r w:rsidRPr="00486092">
              <w:rPr>
                <w:rFonts w:ascii="Arial Narrow" w:hAnsi="Arial Narrow" w:cs="Arial"/>
                <w:sz w:val="20"/>
                <w:szCs w:val="20"/>
              </w:rPr>
              <w:t>£5</w:t>
            </w:r>
            <w:r w:rsidR="002E27B3">
              <w:rPr>
                <w:rFonts w:ascii="Arial Narrow" w:hAnsi="Arial Narrow" w:cs="Arial"/>
                <w:sz w:val="20"/>
                <w:szCs w:val="20"/>
              </w:rPr>
              <w:t>26</w:t>
            </w:r>
          </w:p>
        </w:tc>
      </w:tr>
      <w:tr w:rsidR="008A6770" w:rsidRPr="00486092" w:rsidTr="002E27B3">
        <w:tc>
          <w:tcPr>
            <w:tcW w:w="1701" w:type="dxa"/>
            <w:gridSpan w:val="2"/>
            <w:vMerge w:val="restart"/>
            <w:shd w:val="clear" w:color="auto" w:fill="FFFFFF" w:themeFill="background1"/>
            <w:vAlign w:val="center"/>
          </w:tcPr>
          <w:p w:rsidR="008A6770" w:rsidRPr="00486092" w:rsidRDefault="008A6770" w:rsidP="002E27B3">
            <w:pPr>
              <w:autoSpaceDE w:val="0"/>
              <w:autoSpaceDN w:val="0"/>
              <w:adjustRightInd w:val="0"/>
              <w:jc w:val="center"/>
              <w:rPr>
                <w:rFonts w:ascii="Arial Narrow" w:hAnsi="Arial Narrow" w:cs="Arial"/>
                <w:color w:val="FF0000"/>
                <w:sz w:val="20"/>
                <w:szCs w:val="20"/>
              </w:rPr>
            </w:pPr>
            <w:r>
              <w:rPr>
                <w:rFonts w:ascii="Arial Narrow" w:hAnsi="Arial Narrow" w:cs="Arial"/>
                <w:color w:val="000000" w:themeColor="text1"/>
                <w:sz w:val="20"/>
                <w:szCs w:val="20"/>
              </w:rPr>
              <w:t>1</w:t>
            </w:r>
            <w:r w:rsidRPr="00486092">
              <w:rPr>
                <w:rFonts w:ascii="Arial Narrow" w:hAnsi="Arial Narrow" w:cs="Arial"/>
                <w:color w:val="000000" w:themeColor="text1"/>
                <w:sz w:val="20"/>
                <w:szCs w:val="20"/>
              </w:rPr>
              <w:t xml:space="preserve"> - 4 weeks</w:t>
            </w:r>
          </w:p>
        </w:tc>
        <w:tc>
          <w:tcPr>
            <w:tcW w:w="5104" w:type="dxa"/>
            <w:shd w:val="clear" w:color="auto" w:fill="FFFFFF" w:themeFill="background1"/>
            <w:vAlign w:val="center"/>
          </w:tcPr>
          <w:p w:rsidR="008A6770" w:rsidRPr="004C53E7" w:rsidRDefault="008A6770" w:rsidP="002E27B3">
            <w:pPr>
              <w:autoSpaceDE w:val="0"/>
              <w:autoSpaceDN w:val="0"/>
              <w:adjustRightInd w:val="0"/>
              <w:rPr>
                <w:rFonts w:ascii="Arial Narrow" w:hAnsi="Arial Narrow" w:cs="Helvetica"/>
                <w:b/>
                <w:sz w:val="20"/>
                <w:szCs w:val="20"/>
              </w:rPr>
            </w:pPr>
            <w:r w:rsidRPr="004C53E7">
              <w:rPr>
                <w:rFonts w:ascii="Arial Narrow" w:hAnsi="Arial Narrow" w:cs="Arial"/>
                <w:sz w:val="20"/>
                <w:szCs w:val="20"/>
              </w:rPr>
              <w:t xml:space="preserve">Score application against prioritising </w:t>
            </w:r>
            <w:r w:rsidRPr="004C53E7">
              <w:rPr>
                <w:rFonts w:ascii="Arial Narrow" w:hAnsi="Arial Narrow" w:cs="Arial"/>
                <w:bCs/>
                <w:sz w:val="20"/>
                <w:szCs w:val="20"/>
              </w:rPr>
              <w:t>criteria</w:t>
            </w:r>
          </w:p>
        </w:tc>
        <w:tc>
          <w:tcPr>
            <w:tcW w:w="1134" w:type="dxa"/>
            <w:shd w:val="clear" w:color="auto" w:fill="FFFFFF" w:themeFill="background1"/>
            <w:vAlign w:val="center"/>
          </w:tcPr>
          <w:p w:rsidR="008A6770" w:rsidRPr="004C53E7" w:rsidRDefault="008A6770" w:rsidP="002E27B3">
            <w:pPr>
              <w:jc w:val="center"/>
              <w:rPr>
                <w:rFonts w:ascii="Arial Narrow" w:hAnsi="Arial Narrow" w:cs="Arial"/>
                <w:sz w:val="20"/>
                <w:szCs w:val="20"/>
              </w:rPr>
            </w:pPr>
            <w:r w:rsidRPr="004C53E7">
              <w:rPr>
                <w:rFonts w:ascii="Arial Narrow" w:hAnsi="Arial Narrow" w:cs="Arial"/>
                <w:sz w:val="20"/>
                <w:szCs w:val="20"/>
              </w:rPr>
              <w:t>1</w:t>
            </w: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c>
          <w:tcPr>
            <w:tcW w:w="851" w:type="dxa"/>
            <w:vMerge/>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r>
      <w:tr w:rsidR="008A6770" w:rsidRPr="00486092" w:rsidTr="002E27B3">
        <w:tc>
          <w:tcPr>
            <w:tcW w:w="1701" w:type="dxa"/>
            <w:gridSpan w:val="2"/>
            <w:vMerge/>
            <w:shd w:val="clear" w:color="auto" w:fill="FFFFFF" w:themeFill="background1"/>
          </w:tcPr>
          <w:p w:rsidR="008A6770" w:rsidRPr="00486092" w:rsidRDefault="008A6770" w:rsidP="002E27B3">
            <w:pPr>
              <w:jc w:val="center"/>
              <w:rPr>
                <w:rFonts w:ascii="Arial Narrow" w:hAnsi="Arial Narrow" w:cs="Arial"/>
                <w:sz w:val="20"/>
                <w:szCs w:val="20"/>
              </w:rPr>
            </w:pPr>
          </w:p>
        </w:tc>
        <w:tc>
          <w:tcPr>
            <w:tcW w:w="5104" w:type="dxa"/>
            <w:shd w:val="clear" w:color="auto" w:fill="FFFFFF" w:themeFill="background1"/>
            <w:vAlign w:val="center"/>
          </w:tcPr>
          <w:p w:rsidR="008A6770" w:rsidRPr="00486092" w:rsidRDefault="008A6770" w:rsidP="002E27B3">
            <w:pPr>
              <w:rPr>
                <w:rFonts w:ascii="Arial Narrow" w:hAnsi="Arial Narrow" w:cs="Arial"/>
                <w:sz w:val="20"/>
                <w:szCs w:val="20"/>
              </w:rPr>
            </w:pPr>
            <w:r w:rsidRPr="00486092">
              <w:rPr>
                <w:rFonts w:ascii="Arial Narrow" w:hAnsi="Arial Narrow" w:cs="Arial"/>
                <w:sz w:val="20"/>
                <w:szCs w:val="20"/>
              </w:rPr>
              <w:t xml:space="preserve">Provide applicant with an indicative timeframe for determination and ask </w:t>
            </w:r>
            <w:r w:rsidRPr="00486092">
              <w:rPr>
                <w:rFonts w:ascii="Arial Narrow" w:hAnsi="Arial Narrow" w:cs="Arial"/>
                <w:color w:val="000000" w:themeColor="text1"/>
                <w:sz w:val="20"/>
                <w:szCs w:val="20"/>
              </w:rPr>
              <w:t>if they wish to proceed</w:t>
            </w:r>
          </w:p>
        </w:tc>
        <w:tc>
          <w:tcPr>
            <w:tcW w:w="1134"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r w:rsidRPr="00486092">
              <w:rPr>
                <w:rFonts w:ascii="Arial Narrow" w:hAnsi="Arial Narrow" w:cs="Arial"/>
                <w:sz w:val="20"/>
                <w:szCs w:val="20"/>
              </w:rPr>
              <w:t>1</w:t>
            </w:r>
          </w:p>
        </w:tc>
        <w:tc>
          <w:tcPr>
            <w:tcW w:w="851" w:type="dxa"/>
            <w:vMerge/>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r>
      <w:tr w:rsidR="008A6770" w:rsidRPr="00486092" w:rsidTr="002E27B3">
        <w:tc>
          <w:tcPr>
            <w:tcW w:w="850" w:type="dxa"/>
            <w:shd w:val="clear" w:color="auto" w:fill="FFFFFF" w:themeFill="background1"/>
            <w:vAlign w:val="center"/>
          </w:tcPr>
          <w:p w:rsidR="008A6770" w:rsidRPr="00486092" w:rsidRDefault="008A6770" w:rsidP="002E27B3">
            <w:pPr>
              <w:autoSpaceDE w:val="0"/>
              <w:autoSpaceDN w:val="0"/>
              <w:adjustRightInd w:val="0"/>
              <w:jc w:val="center"/>
              <w:rPr>
                <w:rFonts w:ascii="Arial Narrow" w:hAnsi="Arial Narrow" w:cs="Arial"/>
                <w:color w:val="000000" w:themeColor="text1"/>
                <w:sz w:val="20"/>
                <w:szCs w:val="20"/>
              </w:rPr>
            </w:pPr>
            <w:r w:rsidRPr="00486092">
              <w:rPr>
                <w:rFonts w:ascii="Arial Narrow" w:hAnsi="Arial Narrow" w:cs="Arial"/>
                <w:color w:val="000000" w:themeColor="text1"/>
                <w:sz w:val="20"/>
                <w:szCs w:val="20"/>
              </w:rPr>
              <w:t>1 - 2 months</w:t>
            </w:r>
          </w:p>
        </w:tc>
        <w:tc>
          <w:tcPr>
            <w:tcW w:w="851" w:type="dxa"/>
            <w:shd w:val="clear" w:color="auto" w:fill="FFFFFF" w:themeFill="background1"/>
            <w:vAlign w:val="center"/>
          </w:tcPr>
          <w:p w:rsidR="008A6770" w:rsidRPr="00486092" w:rsidRDefault="008A6770" w:rsidP="002E27B3">
            <w:pPr>
              <w:autoSpaceDE w:val="0"/>
              <w:autoSpaceDN w:val="0"/>
              <w:adjustRightInd w:val="0"/>
              <w:jc w:val="center"/>
              <w:rPr>
                <w:rFonts w:ascii="Arial Narrow" w:hAnsi="Arial Narrow" w:cs="Arial"/>
                <w:color w:val="000000" w:themeColor="text1"/>
                <w:sz w:val="20"/>
                <w:szCs w:val="20"/>
              </w:rPr>
            </w:pPr>
            <w:r w:rsidRPr="00486092">
              <w:rPr>
                <w:rFonts w:ascii="Arial Narrow" w:hAnsi="Arial Narrow" w:cs="Arial"/>
                <w:color w:val="000000" w:themeColor="text1"/>
                <w:sz w:val="20"/>
                <w:szCs w:val="20"/>
              </w:rPr>
              <w:t>1 - 4 months</w:t>
            </w:r>
          </w:p>
        </w:tc>
        <w:tc>
          <w:tcPr>
            <w:tcW w:w="5104" w:type="dxa"/>
            <w:shd w:val="clear" w:color="auto" w:fill="FFFFFF" w:themeFill="background1"/>
            <w:vAlign w:val="center"/>
          </w:tcPr>
          <w:p w:rsidR="008A6770" w:rsidRPr="00486092" w:rsidRDefault="008A6770" w:rsidP="002E27B3">
            <w:pPr>
              <w:rPr>
                <w:rFonts w:ascii="Arial Narrow" w:hAnsi="Arial Narrow"/>
                <w:sz w:val="20"/>
                <w:szCs w:val="20"/>
              </w:rPr>
            </w:pPr>
            <w:r w:rsidRPr="00486092">
              <w:rPr>
                <w:rFonts w:ascii="Arial Narrow" w:hAnsi="Arial Narrow" w:cs="Arial"/>
                <w:sz w:val="20"/>
                <w:szCs w:val="20"/>
              </w:rPr>
              <w:t xml:space="preserve">Visit site and meet applicant in order to inspect and </w:t>
            </w:r>
            <w:r w:rsidRPr="00486092">
              <w:rPr>
                <w:rFonts w:ascii="Arial Narrow" w:eastAsiaTheme="minorEastAsia" w:hAnsi="Arial Narrow" w:cs="Arial"/>
                <w:color w:val="000000" w:themeColor="text1"/>
                <w:sz w:val="20"/>
                <w:szCs w:val="20"/>
                <w:lang w:eastAsia="en-GB"/>
              </w:rPr>
              <w:t>formalise</w:t>
            </w:r>
            <w:r w:rsidRPr="00486092">
              <w:rPr>
                <w:rFonts w:ascii="Arial Narrow" w:hAnsi="Arial Narrow" w:cs="Arial"/>
                <w:sz w:val="20"/>
                <w:szCs w:val="20"/>
              </w:rPr>
              <w:t xml:space="preserve"> the proposal; identify necessary works,</w:t>
            </w:r>
            <w:r w:rsidRPr="00486092">
              <w:rPr>
                <w:rFonts w:ascii="Arial Narrow" w:eastAsiaTheme="minorEastAsia" w:hAnsi="Arial Narrow" w:cs="Arial"/>
                <w:color w:val="000000" w:themeColor="text1"/>
                <w:sz w:val="20"/>
                <w:szCs w:val="20"/>
                <w:lang w:eastAsia="en-GB"/>
              </w:rPr>
              <w:t xml:space="preserve"> extent of the highway boundary, land ownership, etc. </w:t>
            </w:r>
          </w:p>
        </w:tc>
        <w:tc>
          <w:tcPr>
            <w:tcW w:w="1134"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r w:rsidRPr="00486092">
              <w:rPr>
                <w:rFonts w:ascii="Arial Narrow" w:hAnsi="Arial Narrow" w:cs="Arial"/>
                <w:sz w:val="20"/>
                <w:szCs w:val="20"/>
              </w:rPr>
              <w:t>7</w:t>
            </w: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r w:rsidRPr="00486092">
              <w:rPr>
                <w:rFonts w:ascii="Arial Narrow" w:hAnsi="Arial Narrow" w:cs="Arial"/>
                <w:sz w:val="20"/>
                <w:szCs w:val="20"/>
              </w:rPr>
              <w:t>1</w:t>
            </w: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c>
          <w:tcPr>
            <w:tcW w:w="851" w:type="dxa"/>
            <w:vMerge/>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r>
      <w:tr w:rsidR="008A6770" w:rsidRPr="00486092" w:rsidTr="002E27B3">
        <w:tc>
          <w:tcPr>
            <w:tcW w:w="850" w:type="dxa"/>
            <w:vMerge w:val="restart"/>
            <w:shd w:val="clear" w:color="auto" w:fill="FFFFFF" w:themeFill="background1"/>
            <w:vAlign w:val="center"/>
          </w:tcPr>
          <w:p w:rsidR="008A6770" w:rsidRPr="00486092" w:rsidRDefault="008A6770" w:rsidP="002E27B3">
            <w:pPr>
              <w:autoSpaceDE w:val="0"/>
              <w:autoSpaceDN w:val="0"/>
              <w:adjustRightInd w:val="0"/>
              <w:jc w:val="center"/>
              <w:rPr>
                <w:rFonts w:ascii="Arial Narrow" w:hAnsi="Arial Narrow" w:cs="Arial"/>
                <w:color w:val="000000" w:themeColor="text1"/>
                <w:sz w:val="20"/>
                <w:szCs w:val="20"/>
              </w:rPr>
            </w:pPr>
            <w:r w:rsidRPr="00486092">
              <w:rPr>
                <w:rFonts w:ascii="Arial Narrow" w:hAnsi="Arial Narrow" w:cs="Arial"/>
                <w:color w:val="000000" w:themeColor="text1"/>
                <w:sz w:val="20"/>
                <w:szCs w:val="20"/>
              </w:rPr>
              <w:t xml:space="preserve">3 </w:t>
            </w:r>
            <w:r w:rsidR="00FA629E">
              <w:rPr>
                <w:rFonts w:ascii="Arial Narrow" w:hAnsi="Arial Narrow" w:cs="Arial"/>
                <w:color w:val="000000" w:themeColor="text1"/>
                <w:sz w:val="20"/>
                <w:szCs w:val="20"/>
              </w:rPr>
              <w:t>–</w:t>
            </w:r>
            <w:r w:rsidRPr="00486092">
              <w:rPr>
                <w:rFonts w:ascii="Arial Narrow" w:hAnsi="Arial Narrow" w:cs="Arial"/>
                <w:color w:val="000000" w:themeColor="text1"/>
                <w:sz w:val="20"/>
                <w:szCs w:val="20"/>
              </w:rPr>
              <w:t xml:space="preserve"> 5</w:t>
            </w:r>
          </w:p>
          <w:p w:rsidR="008A6770" w:rsidRPr="00486092" w:rsidRDefault="008A6770" w:rsidP="002E27B3">
            <w:pPr>
              <w:autoSpaceDE w:val="0"/>
              <w:autoSpaceDN w:val="0"/>
              <w:adjustRightInd w:val="0"/>
              <w:jc w:val="center"/>
              <w:rPr>
                <w:rFonts w:ascii="Arial Narrow" w:hAnsi="Arial Narrow" w:cs="Arial"/>
                <w:b/>
                <w:color w:val="FFFFFF" w:themeColor="background1"/>
                <w:sz w:val="20"/>
                <w:szCs w:val="20"/>
              </w:rPr>
            </w:pPr>
            <w:r w:rsidRPr="00486092">
              <w:rPr>
                <w:rFonts w:ascii="Arial Narrow" w:hAnsi="Arial Narrow" w:cs="Arial"/>
                <w:color w:val="000000" w:themeColor="text1"/>
                <w:sz w:val="20"/>
                <w:szCs w:val="20"/>
              </w:rPr>
              <w:t>months</w:t>
            </w:r>
          </w:p>
        </w:tc>
        <w:tc>
          <w:tcPr>
            <w:tcW w:w="851" w:type="dxa"/>
            <w:vMerge w:val="restart"/>
            <w:shd w:val="clear" w:color="auto" w:fill="FFFFFF" w:themeFill="background1"/>
            <w:vAlign w:val="center"/>
          </w:tcPr>
          <w:p w:rsidR="008A6770" w:rsidRPr="00486092" w:rsidRDefault="008A6770" w:rsidP="002E27B3">
            <w:pPr>
              <w:autoSpaceDE w:val="0"/>
              <w:autoSpaceDN w:val="0"/>
              <w:adjustRightInd w:val="0"/>
              <w:jc w:val="center"/>
              <w:rPr>
                <w:rFonts w:ascii="Arial Narrow" w:hAnsi="Arial Narrow" w:cs="Arial"/>
                <w:color w:val="000000" w:themeColor="text1"/>
                <w:sz w:val="20"/>
                <w:szCs w:val="20"/>
              </w:rPr>
            </w:pPr>
            <w:r w:rsidRPr="00486092">
              <w:rPr>
                <w:rFonts w:ascii="Arial Narrow" w:hAnsi="Arial Narrow" w:cs="Arial"/>
                <w:color w:val="000000" w:themeColor="text1"/>
                <w:sz w:val="20"/>
                <w:szCs w:val="20"/>
              </w:rPr>
              <w:t>5 - 7</w:t>
            </w:r>
          </w:p>
          <w:p w:rsidR="008A6770" w:rsidRPr="00486092" w:rsidRDefault="008A6770" w:rsidP="002E27B3">
            <w:pPr>
              <w:autoSpaceDE w:val="0"/>
              <w:autoSpaceDN w:val="0"/>
              <w:adjustRightInd w:val="0"/>
              <w:jc w:val="center"/>
              <w:rPr>
                <w:rFonts w:ascii="Arial Narrow" w:hAnsi="Arial Narrow" w:cs="Arial"/>
                <w:b/>
                <w:color w:val="FFFFFF" w:themeColor="background1"/>
                <w:sz w:val="20"/>
                <w:szCs w:val="20"/>
              </w:rPr>
            </w:pPr>
            <w:r w:rsidRPr="00486092">
              <w:rPr>
                <w:rFonts w:ascii="Arial Narrow" w:hAnsi="Arial Narrow" w:cs="Arial"/>
                <w:color w:val="000000" w:themeColor="text1"/>
                <w:sz w:val="20"/>
                <w:szCs w:val="20"/>
              </w:rPr>
              <w:t>months</w:t>
            </w:r>
          </w:p>
        </w:tc>
        <w:tc>
          <w:tcPr>
            <w:tcW w:w="5104" w:type="dxa"/>
            <w:shd w:val="clear" w:color="auto" w:fill="CC9900"/>
            <w:vAlign w:val="center"/>
          </w:tcPr>
          <w:p w:rsidR="008A6770" w:rsidRPr="00486092" w:rsidRDefault="008A6770" w:rsidP="002E27B3">
            <w:pPr>
              <w:rPr>
                <w:rFonts w:ascii="Arial Narrow" w:hAnsi="Arial Narrow" w:cs="Arial"/>
                <w:sz w:val="20"/>
                <w:szCs w:val="20"/>
              </w:rPr>
            </w:pPr>
            <w:r w:rsidRPr="00486092">
              <w:rPr>
                <w:rFonts w:ascii="Arial Narrow" w:hAnsi="Arial Narrow" w:cs="Arial"/>
                <w:b/>
                <w:color w:val="FFFFFF" w:themeColor="background1"/>
                <w:sz w:val="20"/>
                <w:szCs w:val="20"/>
              </w:rPr>
              <w:t>Undertake Informal 30-day Consultation</w:t>
            </w:r>
          </w:p>
        </w:tc>
        <w:tc>
          <w:tcPr>
            <w:tcW w:w="1134" w:type="dxa"/>
            <w:shd w:val="clear" w:color="auto" w:fill="CC9900"/>
            <w:vAlign w:val="center"/>
          </w:tcPr>
          <w:p w:rsidR="008A6770" w:rsidRPr="00486092" w:rsidRDefault="008A6770" w:rsidP="002E27B3">
            <w:pPr>
              <w:jc w:val="center"/>
              <w:rPr>
                <w:rFonts w:ascii="Arial Narrow" w:hAnsi="Arial Narrow" w:cs="Arial"/>
                <w:sz w:val="20"/>
                <w:szCs w:val="20"/>
              </w:rPr>
            </w:pPr>
          </w:p>
        </w:tc>
        <w:tc>
          <w:tcPr>
            <w:tcW w:w="992" w:type="dxa"/>
            <w:shd w:val="clear" w:color="auto" w:fill="CC9900"/>
            <w:vAlign w:val="center"/>
          </w:tcPr>
          <w:p w:rsidR="008A6770" w:rsidRPr="00486092" w:rsidRDefault="008A6770" w:rsidP="002E27B3">
            <w:pPr>
              <w:jc w:val="center"/>
              <w:rPr>
                <w:rFonts w:ascii="Arial Narrow" w:hAnsi="Arial Narrow" w:cs="Arial"/>
                <w:sz w:val="20"/>
                <w:szCs w:val="20"/>
              </w:rPr>
            </w:pPr>
          </w:p>
        </w:tc>
        <w:tc>
          <w:tcPr>
            <w:tcW w:w="992" w:type="dxa"/>
            <w:shd w:val="clear" w:color="auto" w:fill="CC9900"/>
            <w:vAlign w:val="center"/>
          </w:tcPr>
          <w:p w:rsidR="008A6770" w:rsidRPr="00486092" w:rsidRDefault="008A6770" w:rsidP="002E27B3">
            <w:pPr>
              <w:jc w:val="center"/>
              <w:rPr>
                <w:rFonts w:ascii="Arial Narrow" w:hAnsi="Arial Narrow" w:cs="Arial"/>
                <w:sz w:val="20"/>
                <w:szCs w:val="20"/>
              </w:rPr>
            </w:pPr>
          </w:p>
        </w:tc>
        <w:tc>
          <w:tcPr>
            <w:tcW w:w="851" w:type="dxa"/>
            <w:shd w:val="clear" w:color="auto" w:fill="CC9900"/>
            <w:vAlign w:val="center"/>
          </w:tcPr>
          <w:p w:rsidR="008A6770" w:rsidRPr="00486092" w:rsidRDefault="008A6770" w:rsidP="002E27B3">
            <w:pPr>
              <w:jc w:val="center"/>
              <w:rPr>
                <w:rFonts w:ascii="Arial Narrow" w:hAnsi="Arial Narrow" w:cs="Arial"/>
                <w:sz w:val="20"/>
                <w:szCs w:val="20"/>
              </w:rPr>
            </w:pPr>
          </w:p>
        </w:tc>
      </w:tr>
      <w:tr w:rsidR="008A6770" w:rsidRPr="00486092" w:rsidTr="002E27B3">
        <w:tc>
          <w:tcPr>
            <w:tcW w:w="850" w:type="dxa"/>
            <w:vMerge/>
            <w:shd w:val="clear" w:color="auto" w:fill="FFFFFF" w:themeFill="background1"/>
            <w:vAlign w:val="center"/>
          </w:tcPr>
          <w:p w:rsidR="008A6770" w:rsidRPr="00486092" w:rsidRDefault="008A6770" w:rsidP="002E27B3">
            <w:pPr>
              <w:autoSpaceDE w:val="0"/>
              <w:autoSpaceDN w:val="0"/>
              <w:adjustRightInd w:val="0"/>
              <w:jc w:val="center"/>
              <w:rPr>
                <w:rFonts w:ascii="Arial Narrow" w:hAnsi="Arial Narrow" w:cs="Arial"/>
                <w:color w:val="000000" w:themeColor="text1"/>
                <w:sz w:val="20"/>
                <w:szCs w:val="20"/>
              </w:rPr>
            </w:pPr>
          </w:p>
        </w:tc>
        <w:tc>
          <w:tcPr>
            <w:tcW w:w="851" w:type="dxa"/>
            <w:vMerge/>
            <w:shd w:val="clear" w:color="auto" w:fill="FFFFFF" w:themeFill="background1"/>
            <w:vAlign w:val="center"/>
          </w:tcPr>
          <w:p w:rsidR="008A6770" w:rsidRPr="00486092" w:rsidRDefault="008A6770" w:rsidP="002E27B3">
            <w:pPr>
              <w:autoSpaceDE w:val="0"/>
              <w:autoSpaceDN w:val="0"/>
              <w:adjustRightInd w:val="0"/>
              <w:jc w:val="center"/>
              <w:rPr>
                <w:rFonts w:ascii="Arial Narrow" w:hAnsi="Arial Narrow" w:cs="Arial"/>
                <w:color w:val="000000" w:themeColor="text1"/>
                <w:sz w:val="20"/>
                <w:szCs w:val="20"/>
              </w:rPr>
            </w:pPr>
          </w:p>
        </w:tc>
        <w:tc>
          <w:tcPr>
            <w:tcW w:w="5104" w:type="dxa"/>
            <w:shd w:val="clear" w:color="auto" w:fill="FFFFFF" w:themeFill="background1"/>
            <w:vAlign w:val="center"/>
          </w:tcPr>
          <w:p w:rsidR="008A6770" w:rsidRPr="00486092" w:rsidRDefault="008A6770" w:rsidP="002E27B3">
            <w:pPr>
              <w:rPr>
                <w:rFonts w:ascii="Arial Narrow" w:hAnsi="Arial Narrow" w:cs="Arial"/>
                <w:sz w:val="20"/>
                <w:szCs w:val="20"/>
              </w:rPr>
            </w:pPr>
            <w:r w:rsidRPr="00486092">
              <w:rPr>
                <w:rFonts w:ascii="Arial Narrow" w:hAnsi="Arial Narrow" w:cs="Arial"/>
                <w:sz w:val="20"/>
                <w:szCs w:val="20"/>
              </w:rPr>
              <w:t>Prepare maps showing proposal</w:t>
            </w:r>
          </w:p>
        </w:tc>
        <w:tc>
          <w:tcPr>
            <w:tcW w:w="1134"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r w:rsidRPr="00486092">
              <w:rPr>
                <w:rFonts w:ascii="Arial Narrow" w:hAnsi="Arial Narrow" w:cs="Arial"/>
                <w:sz w:val="20"/>
                <w:szCs w:val="20"/>
              </w:rPr>
              <w:t>2</w:t>
            </w: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c>
          <w:tcPr>
            <w:tcW w:w="851" w:type="dxa"/>
            <w:vMerge w:val="restart"/>
            <w:shd w:val="clear" w:color="auto" w:fill="FFFFFF" w:themeFill="background1"/>
            <w:vAlign w:val="center"/>
          </w:tcPr>
          <w:p w:rsidR="008A6770" w:rsidRPr="00486092" w:rsidRDefault="008A6770" w:rsidP="002E27B3">
            <w:pPr>
              <w:jc w:val="center"/>
              <w:rPr>
                <w:rFonts w:ascii="Arial Narrow" w:hAnsi="Arial Narrow" w:cs="Arial"/>
                <w:sz w:val="20"/>
                <w:szCs w:val="20"/>
              </w:rPr>
            </w:pPr>
            <w:r w:rsidRPr="00486092">
              <w:rPr>
                <w:rFonts w:ascii="Arial Narrow" w:hAnsi="Arial Narrow" w:cs="Arial"/>
                <w:sz w:val="20"/>
                <w:szCs w:val="20"/>
              </w:rPr>
              <w:t>£3</w:t>
            </w:r>
            <w:r w:rsidR="002E27B3">
              <w:rPr>
                <w:rFonts w:ascii="Arial Narrow" w:hAnsi="Arial Narrow" w:cs="Arial"/>
                <w:sz w:val="20"/>
                <w:szCs w:val="20"/>
              </w:rPr>
              <w:t>73</w:t>
            </w:r>
          </w:p>
        </w:tc>
      </w:tr>
      <w:tr w:rsidR="008A6770" w:rsidRPr="00486092" w:rsidTr="002E27B3">
        <w:tc>
          <w:tcPr>
            <w:tcW w:w="850" w:type="dxa"/>
            <w:vMerge/>
            <w:shd w:val="clear" w:color="auto" w:fill="FFFFFF" w:themeFill="background1"/>
          </w:tcPr>
          <w:p w:rsidR="008A6770" w:rsidRPr="00486092" w:rsidRDefault="008A6770" w:rsidP="002E27B3">
            <w:pPr>
              <w:rPr>
                <w:rFonts w:ascii="Arial Narrow" w:hAnsi="Arial Narrow" w:cs="Arial"/>
                <w:sz w:val="20"/>
                <w:szCs w:val="20"/>
              </w:rPr>
            </w:pPr>
          </w:p>
        </w:tc>
        <w:tc>
          <w:tcPr>
            <w:tcW w:w="851" w:type="dxa"/>
            <w:vMerge/>
            <w:shd w:val="clear" w:color="auto" w:fill="FFFFFF" w:themeFill="background1"/>
          </w:tcPr>
          <w:p w:rsidR="008A6770" w:rsidRPr="00486092" w:rsidRDefault="008A6770" w:rsidP="002E27B3">
            <w:pPr>
              <w:rPr>
                <w:rFonts w:ascii="Arial Narrow" w:hAnsi="Arial Narrow" w:cs="Arial"/>
                <w:sz w:val="20"/>
                <w:szCs w:val="20"/>
              </w:rPr>
            </w:pPr>
          </w:p>
        </w:tc>
        <w:tc>
          <w:tcPr>
            <w:tcW w:w="5104" w:type="dxa"/>
            <w:shd w:val="clear" w:color="auto" w:fill="FFFFFF" w:themeFill="background1"/>
            <w:vAlign w:val="center"/>
          </w:tcPr>
          <w:p w:rsidR="008A6770" w:rsidRPr="00AD1D7E" w:rsidRDefault="008A6770" w:rsidP="002E27B3">
            <w:pPr>
              <w:rPr>
                <w:rFonts w:ascii="Arial Narrow" w:hAnsi="Arial Narrow" w:cs="Arial"/>
                <w:sz w:val="20"/>
                <w:szCs w:val="20"/>
              </w:rPr>
            </w:pPr>
            <w:r w:rsidRPr="00AD1D7E">
              <w:rPr>
                <w:rFonts w:ascii="Arial Narrow" w:hAnsi="Arial Narrow" w:cs="Arial"/>
                <w:sz w:val="20"/>
                <w:szCs w:val="20"/>
              </w:rPr>
              <w:t>Prepare Notice</w:t>
            </w:r>
          </w:p>
          <w:p w:rsidR="008A6770" w:rsidRPr="00AD1D7E" w:rsidRDefault="008A6770" w:rsidP="002E27B3">
            <w:pPr>
              <w:rPr>
                <w:rFonts w:ascii="Arial Narrow" w:hAnsi="Arial Narrow" w:cs="Arial"/>
                <w:sz w:val="20"/>
                <w:szCs w:val="20"/>
              </w:rPr>
            </w:pPr>
            <w:r w:rsidRPr="00AD1D7E">
              <w:rPr>
                <w:rFonts w:ascii="Arial Narrow" w:hAnsi="Arial Narrow" w:cs="Arial"/>
                <w:sz w:val="20"/>
                <w:szCs w:val="20"/>
              </w:rPr>
              <w:t xml:space="preserve">Prepare and send consultation letters (incl. proof of postage) </w:t>
            </w:r>
          </w:p>
          <w:p w:rsidR="008A6770" w:rsidRPr="00AD1D7E" w:rsidRDefault="008A6770" w:rsidP="002E27B3">
            <w:pPr>
              <w:rPr>
                <w:rFonts w:ascii="Arial Narrow" w:hAnsi="Arial Narrow" w:cs="Arial"/>
                <w:sz w:val="20"/>
                <w:szCs w:val="20"/>
              </w:rPr>
            </w:pPr>
            <w:r w:rsidRPr="00AD1D7E">
              <w:rPr>
                <w:rFonts w:ascii="Arial Narrow" w:hAnsi="Arial Narrow" w:cs="Arial"/>
                <w:sz w:val="20"/>
                <w:szCs w:val="20"/>
              </w:rPr>
              <w:t>Acknowledge representations</w:t>
            </w:r>
          </w:p>
        </w:tc>
        <w:tc>
          <w:tcPr>
            <w:tcW w:w="1134"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r w:rsidRPr="00486092">
              <w:rPr>
                <w:rFonts w:ascii="Arial Narrow" w:hAnsi="Arial Narrow" w:cs="Arial"/>
                <w:sz w:val="20"/>
                <w:szCs w:val="20"/>
              </w:rPr>
              <w:t>3</w:t>
            </w: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c>
          <w:tcPr>
            <w:tcW w:w="851" w:type="dxa"/>
            <w:vMerge/>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r>
      <w:tr w:rsidR="008A6770" w:rsidRPr="00486092" w:rsidTr="002E27B3">
        <w:tc>
          <w:tcPr>
            <w:tcW w:w="850" w:type="dxa"/>
            <w:vMerge/>
            <w:shd w:val="clear" w:color="auto" w:fill="FFFFFF" w:themeFill="background1"/>
          </w:tcPr>
          <w:p w:rsidR="008A6770" w:rsidRPr="00486092" w:rsidRDefault="008A6770" w:rsidP="002E27B3">
            <w:pPr>
              <w:rPr>
                <w:rFonts w:ascii="Arial Narrow" w:hAnsi="Arial Narrow" w:cs="Arial"/>
                <w:sz w:val="20"/>
                <w:szCs w:val="20"/>
              </w:rPr>
            </w:pPr>
          </w:p>
        </w:tc>
        <w:tc>
          <w:tcPr>
            <w:tcW w:w="851" w:type="dxa"/>
            <w:vMerge/>
            <w:shd w:val="clear" w:color="auto" w:fill="FFFFFF" w:themeFill="background1"/>
          </w:tcPr>
          <w:p w:rsidR="008A6770" w:rsidRPr="00486092" w:rsidRDefault="008A6770" w:rsidP="002E27B3">
            <w:pPr>
              <w:rPr>
                <w:rFonts w:ascii="Arial Narrow" w:hAnsi="Arial Narrow" w:cs="Arial"/>
                <w:sz w:val="20"/>
                <w:szCs w:val="20"/>
              </w:rPr>
            </w:pPr>
          </w:p>
        </w:tc>
        <w:tc>
          <w:tcPr>
            <w:tcW w:w="5104" w:type="dxa"/>
            <w:shd w:val="clear" w:color="auto" w:fill="FFFFFF" w:themeFill="background1"/>
            <w:vAlign w:val="center"/>
          </w:tcPr>
          <w:p w:rsidR="008A6770" w:rsidRPr="00AD1D7E" w:rsidRDefault="008A6770" w:rsidP="002E27B3">
            <w:pPr>
              <w:rPr>
                <w:rFonts w:ascii="Arial Narrow" w:hAnsi="Arial Narrow" w:cs="Arial"/>
                <w:sz w:val="20"/>
                <w:szCs w:val="20"/>
              </w:rPr>
            </w:pPr>
            <w:r w:rsidRPr="00AD1D7E">
              <w:rPr>
                <w:rFonts w:ascii="Arial Narrow" w:hAnsi="Arial Narrow" w:cs="Arial"/>
                <w:sz w:val="20"/>
                <w:szCs w:val="20"/>
              </w:rPr>
              <w:t>Draft Certificate of Posting and Erect Notice and Map on site</w:t>
            </w:r>
          </w:p>
        </w:tc>
        <w:tc>
          <w:tcPr>
            <w:tcW w:w="1134"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r w:rsidRPr="00486092">
              <w:rPr>
                <w:rFonts w:ascii="Arial Narrow" w:hAnsi="Arial Narrow" w:cs="Arial"/>
                <w:sz w:val="20"/>
                <w:szCs w:val="20"/>
              </w:rPr>
              <w:t>3</w:t>
            </w: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c>
          <w:tcPr>
            <w:tcW w:w="851" w:type="dxa"/>
            <w:vMerge/>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r>
      <w:tr w:rsidR="008A6770" w:rsidRPr="00486092" w:rsidTr="002E27B3">
        <w:tc>
          <w:tcPr>
            <w:tcW w:w="850" w:type="dxa"/>
            <w:vMerge/>
            <w:shd w:val="clear" w:color="auto" w:fill="FFFFFF" w:themeFill="background1"/>
          </w:tcPr>
          <w:p w:rsidR="008A6770" w:rsidRPr="00486092" w:rsidRDefault="008A6770" w:rsidP="002E27B3">
            <w:pPr>
              <w:autoSpaceDE w:val="0"/>
              <w:autoSpaceDN w:val="0"/>
              <w:adjustRightInd w:val="0"/>
              <w:rPr>
                <w:rFonts w:ascii="Arial Narrow" w:hAnsi="Arial Narrow" w:cs="Arial"/>
                <w:color w:val="000000" w:themeColor="text1"/>
                <w:sz w:val="20"/>
                <w:szCs w:val="20"/>
              </w:rPr>
            </w:pPr>
          </w:p>
        </w:tc>
        <w:tc>
          <w:tcPr>
            <w:tcW w:w="851" w:type="dxa"/>
            <w:vMerge/>
            <w:shd w:val="clear" w:color="auto" w:fill="FFFFFF" w:themeFill="background1"/>
          </w:tcPr>
          <w:p w:rsidR="008A6770" w:rsidRPr="00486092" w:rsidRDefault="008A6770" w:rsidP="002E27B3">
            <w:pPr>
              <w:autoSpaceDE w:val="0"/>
              <w:autoSpaceDN w:val="0"/>
              <w:adjustRightInd w:val="0"/>
              <w:rPr>
                <w:rFonts w:ascii="Arial Narrow" w:hAnsi="Arial Narrow" w:cs="Arial"/>
                <w:color w:val="000000" w:themeColor="text1"/>
                <w:sz w:val="20"/>
                <w:szCs w:val="20"/>
              </w:rPr>
            </w:pPr>
          </w:p>
        </w:tc>
        <w:tc>
          <w:tcPr>
            <w:tcW w:w="5104" w:type="dxa"/>
            <w:shd w:val="clear" w:color="auto" w:fill="FFFFFF" w:themeFill="background1"/>
            <w:vAlign w:val="center"/>
          </w:tcPr>
          <w:p w:rsidR="008A6770" w:rsidRPr="00AD1D7E" w:rsidRDefault="008A6770" w:rsidP="002E27B3">
            <w:pPr>
              <w:autoSpaceDE w:val="0"/>
              <w:autoSpaceDN w:val="0"/>
              <w:adjustRightInd w:val="0"/>
              <w:rPr>
                <w:rFonts w:ascii="Arial Narrow" w:hAnsi="Arial Narrow" w:cs="Arial"/>
                <w:color w:val="000000" w:themeColor="text1"/>
                <w:sz w:val="20"/>
                <w:szCs w:val="20"/>
              </w:rPr>
            </w:pPr>
            <w:r w:rsidRPr="00AD1D7E">
              <w:rPr>
                <w:rFonts w:ascii="Arial Narrow" w:hAnsi="Arial Narrow" w:cs="Arial"/>
                <w:color w:val="000000" w:themeColor="text1"/>
                <w:sz w:val="20"/>
                <w:szCs w:val="20"/>
              </w:rPr>
              <w:t xml:space="preserve">Inform </w:t>
            </w:r>
            <w:r w:rsidRPr="00AD1D7E">
              <w:rPr>
                <w:rFonts w:ascii="Arial Narrow" w:eastAsiaTheme="minorEastAsia" w:hAnsi="Arial Narrow" w:cs="MetaNormal-Roman"/>
                <w:color w:val="000000" w:themeColor="text1"/>
                <w:sz w:val="20"/>
                <w:szCs w:val="20"/>
                <w:lang w:eastAsia="en-GB"/>
              </w:rPr>
              <w:t xml:space="preserve">applicant of the consultation outcome, asking </w:t>
            </w:r>
            <w:r w:rsidRPr="00AD1D7E">
              <w:rPr>
                <w:rFonts w:ascii="Arial Narrow" w:hAnsi="Arial Narrow" w:cs="Arial"/>
                <w:color w:val="000000" w:themeColor="text1"/>
                <w:sz w:val="20"/>
                <w:szCs w:val="20"/>
              </w:rPr>
              <w:t>if and how they wish to proceed</w:t>
            </w:r>
          </w:p>
        </w:tc>
        <w:tc>
          <w:tcPr>
            <w:tcW w:w="1134"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r w:rsidRPr="00486092">
              <w:rPr>
                <w:rFonts w:ascii="Arial Narrow" w:hAnsi="Arial Narrow" w:cs="Arial"/>
                <w:sz w:val="20"/>
                <w:szCs w:val="20"/>
              </w:rPr>
              <w:t>1</w:t>
            </w: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c>
          <w:tcPr>
            <w:tcW w:w="851" w:type="dxa"/>
            <w:vMerge/>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r>
      <w:tr w:rsidR="008A6770" w:rsidRPr="00486092" w:rsidTr="002E27B3">
        <w:tc>
          <w:tcPr>
            <w:tcW w:w="850" w:type="dxa"/>
            <w:vMerge/>
            <w:shd w:val="clear" w:color="auto" w:fill="FFFFFF" w:themeFill="background1"/>
          </w:tcPr>
          <w:p w:rsidR="008A6770" w:rsidRPr="00486092" w:rsidRDefault="008A6770" w:rsidP="002E27B3">
            <w:pPr>
              <w:tabs>
                <w:tab w:val="left" w:pos="3114"/>
              </w:tabs>
              <w:rPr>
                <w:rFonts w:ascii="Arial Narrow" w:hAnsi="Arial Narrow" w:cs="Arial"/>
                <w:b/>
                <w:color w:val="FFFFFF" w:themeColor="background1"/>
                <w:sz w:val="20"/>
                <w:szCs w:val="20"/>
              </w:rPr>
            </w:pPr>
          </w:p>
        </w:tc>
        <w:tc>
          <w:tcPr>
            <w:tcW w:w="851" w:type="dxa"/>
            <w:vMerge/>
            <w:shd w:val="clear" w:color="auto" w:fill="FFFFFF" w:themeFill="background1"/>
          </w:tcPr>
          <w:p w:rsidR="008A6770" w:rsidRPr="00486092" w:rsidRDefault="008A6770" w:rsidP="002E27B3">
            <w:pPr>
              <w:tabs>
                <w:tab w:val="left" w:pos="3114"/>
              </w:tabs>
              <w:rPr>
                <w:rFonts w:ascii="Arial Narrow" w:hAnsi="Arial Narrow" w:cs="Arial"/>
                <w:b/>
                <w:color w:val="FFFFFF" w:themeColor="background1"/>
                <w:sz w:val="20"/>
                <w:szCs w:val="20"/>
              </w:rPr>
            </w:pPr>
          </w:p>
        </w:tc>
        <w:tc>
          <w:tcPr>
            <w:tcW w:w="5104" w:type="dxa"/>
            <w:shd w:val="clear" w:color="auto" w:fill="CC9900"/>
            <w:vAlign w:val="center"/>
          </w:tcPr>
          <w:p w:rsidR="008A6770" w:rsidRPr="00486092" w:rsidRDefault="008A6770" w:rsidP="002E27B3">
            <w:pPr>
              <w:tabs>
                <w:tab w:val="left" w:pos="3114"/>
              </w:tabs>
              <w:rPr>
                <w:rFonts w:ascii="Arial Narrow" w:hAnsi="Arial Narrow" w:cs="Arial"/>
                <w:b/>
                <w:color w:val="FFFFFF" w:themeColor="background1"/>
                <w:sz w:val="20"/>
                <w:szCs w:val="20"/>
              </w:rPr>
            </w:pPr>
            <w:r w:rsidRPr="00486092">
              <w:rPr>
                <w:rFonts w:ascii="Arial Narrow" w:hAnsi="Arial Narrow" w:cs="Arial"/>
                <w:b/>
                <w:color w:val="FFFFFF" w:themeColor="background1"/>
                <w:sz w:val="20"/>
                <w:szCs w:val="20"/>
              </w:rPr>
              <w:t xml:space="preserve">Objections to Informal Consultation* </w:t>
            </w:r>
          </w:p>
        </w:tc>
        <w:tc>
          <w:tcPr>
            <w:tcW w:w="1134" w:type="dxa"/>
            <w:shd w:val="clear" w:color="auto" w:fill="CC9900"/>
            <w:vAlign w:val="center"/>
          </w:tcPr>
          <w:p w:rsidR="008A6770" w:rsidRPr="00486092" w:rsidRDefault="008A6770" w:rsidP="002E27B3">
            <w:pPr>
              <w:jc w:val="center"/>
              <w:rPr>
                <w:rFonts w:ascii="Arial Narrow" w:hAnsi="Arial Narrow" w:cs="Arial"/>
                <w:sz w:val="20"/>
                <w:szCs w:val="20"/>
              </w:rPr>
            </w:pPr>
          </w:p>
        </w:tc>
        <w:tc>
          <w:tcPr>
            <w:tcW w:w="992" w:type="dxa"/>
            <w:shd w:val="clear" w:color="auto" w:fill="CC9900"/>
            <w:vAlign w:val="center"/>
          </w:tcPr>
          <w:p w:rsidR="008A6770" w:rsidRPr="00486092" w:rsidRDefault="008A6770" w:rsidP="002E27B3">
            <w:pPr>
              <w:jc w:val="center"/>
              <w:rPr>
                <w:rFonts w:ascii="Arial Narrow" w:hAnsi="Arial Narrow" w:cs="Arial"/>
                <w:sz w:val="20"/>
                <w:szCs w:val="20"/>
              </w:rPr>
            </w:pPr>
          </w:p>
        </w:tc>
        <w:tc>
          <w:tcPr>
            <w:tcW w:w="992" w:type="dxa"/>
            <w:shd w:val="clear" w:color="auto" w:fill="CC9900"/>
            <w:vAlign w:val="center"/>
          </w:tcPr>
          <w:p w:rsidR="008A6770" w:rsidRPr="00486092" w:rsidRDefault="008A6770" w:rsidP="002E27B3">
            <w:pPr>
              <w:jc w:val="center"/>
              <w:rPr>
                <w:rFonts w:ascii="Arial Narrow" w:hAnsi="Arial Narrow" w:cs="Arial"/>
                <w:sz w:val="20"/>
                <w:szCs w:val="20"/>
              </w:rPr>
            </w:pPr>
          </w:p>
        </w:tc>
        <w:tc>
          <w:tcPr>
            <w:tcW w:w="851" w:type="dxa"/>
            <w:shd w:val="clear" w:color="auto" w:fill="CC9900"/>
            <w:vAlign w:val="center"/>
          </w:tcPr>
          <w:p w:rsidR="008A6770" w:rsidRPr="00486092" w:rsidRDefault="008A6770" w:rsidP="002E27B3">
            <w:pPr>
              <w:jc w:val="center"/>
              <w:rPr>
                <w:rFonts w:ascii="Arial Narrow" w:hAnsi="Arial Narrow" w:cs="Arial"/>
                <w:sz w:val="20"/>
                <w:szCs w:val="20"/>
              </w:rPr>
            </w:pPr>
          </w:p>
        </w:tc>
      </w:tr>
      <w:tr w:rsidR="008A6770" w:rsidRPr="00486092" w:rsidTr="002E27B3">
        <w:tc>
          <w:tcPr>
            <w:tcW w:w="850" w:type="dxa"/>
            <w:vMerge/>
            <w:shd w:val="clear" w:color="auto" w:fill="FFFFFF" w:themeFill="background1"/>
          </w:tcPr>
          <w:p w:rsidR="008A6770" w:rsidRPr="00486092" w:rsidRDefault="008A6770" w:rsidP="002E27B3">
            <w:pPr>
              <w:rPr>
                <w:rFonts w:ascii="Arial Narrow" w:hAnsi="Arial Narrow" w:cs="Arial"/>
                <w:sz w:val="20"/>
                <w:szCs w:val="20"/>
              </w:rPr>
            </w:pPr>
          </w:p>
        </w:tc>
        <w:tc>
          <w:tcPr>
            <w:tcW w:w="851" w:type="dxa"/>
            <w:vMerge/>
            <w:shd w:val="clear" w:color="auto" w:fill="FFFFFF" w:themeFill="background1"/>
          </w:tcPr>
          <w:p w:rsidR="008A6770" w:rsidRPr="00486092" w:rsidRDefault="008A6770" w:rsidP="002E27B3">
            <w:pPr>
              <w:rPr>
                <w:rFonts w:ascii="Arial Narrow" w:hAnsi="Arial Narrow" w:cs="Arial"/>
                <w:sz w:val="20"/>
                <w:szCs w:val="20"/>
              </w:rPr>
            </w:pPr>
          </w:p>
        </w:tc>
        <w:tc>
          <w:tcPr>
            <w:tcW w:w="5104" w:type="dxa"/>
            <w:shd w:val="clear" w:color="auto" w:fill="FFFFFF" w:themeFill="background1"/>
            <w:vAlign w:val="center"/>
          </w:tcPr>
          <w:p w:rsidR="008A6770" w:rsidRPr="00486092" w:rsidRDefault="008A6770" w:rsidP="002E27B3">
            <w:pPr>
              <w:rPr>
                <w:rFonts w:ascii="Arial Narrow" w:hAnsi="Arial Narrow" w:cs="Arial"/>
                <w:sz w:val="20"/>
                <w:szCs w:val="20"/>
              </w:rPr>
            </w:pPr>
            <w:r>
              <w:rPr>
                <w:rFonts w:ascii="Arial Narrow" w:hAnsi="Arial Narrow" w:cs="Arial"/>
                <w:sz w:val="20"/>
                <w:szCs w:val="20"/>
              </w:rPr>
              <w:t xml:space="preserve">Depending on how the applicant wishes to proceed, the </w:t>
            </w:r>
            <w:r w:rsidRPr="00486092">
              <w:rPr>
                <w:rFonts w:ascii="Arial Narrow" w:hAnsi="Arial Narrow" w:cs="Arial"/>
                <w:sz w:val="20"/>
                <w:szCs w:val="20"/>
              </w:rPr>
              <w:t xml:space="preserve">Council </w:t>
            </w:r>
            <w:r>
              <w:rPr>
                <w:rFonts w:ascii="Arial Narrow" w:hAnsi="Arial Narrow" w:cs="Arial"/>
                <w:sz w:val="20"/>
                <w:szCs w:val="20"/>
              </w:rPr>
              <w:t>can be employed to</w:t>
            </w:r>
            <w:r w:rsidRPr="00486092">
              <w:rPr>
                <w:rFonts w:ascii="Arial Narrow" w:hAnsi="Arial Narrow" w:cs="Arial"/>
                <w:sz w:val="20"/>
                <w:szCs w:val="20"/>
              </w:rPr>
              <w:t xml:space="preserve"> liaise with objector/s</w:t>
            </w:r>
            <w:r>
              <w:rPr>
                <w:rFonts w:ascii="Arial Narrow" w:hAnsi="Arial Narrow" w:cs="Arial"/>
                <w:sz w:val="20"/>
                <w:szCs w:val="20"/>
              </w:rPr>
              <w:t xml:space="preserve"> in order to </w:t>
            </w:r>
            <w:r w:rsidRPr="00486092">
              <w:rPr>
                <w:rFonts w:ascii="Arial Narrow" w:hAnsi="Arial Narrow" w:cs="Arial"/>
                <w:sz w:val="20"/>
                <w:szCs w:val="20"/>
              </w:rPr>
              <w:t xml:space="preserve">seek </w:t>
            </w:r>
            <w:r>
              <w:rPr>
                <w:rFonts w:ascii="Arial Narrow" w:hAnsi="Arial Narrow" w:cs="Arial"/>
                <w:sz w:val="20"/>
                <w:szCs w:val="20"/>
              </w:rPr>
              <w:t xml:space="preserve">a </w:t>
            </w:r>
            <w:r w:rsidRPr="00486092">
              <w:rPr>
                <w:rFonts w:ascii="Arial Narrow" w:hAnsi="Arial Narrow" w:cs="Arial"/>
                <w:sz w:val="20"/>
                <w:szCs w:val="20"/>
              </w:rPr>
              <w:t>resolution</w:t>
            </w:r>
            <w:r w:rsidRPr="00486092">
              <w:rPr>
                <w:rFonts w:ascii="Arial Narrow" w:hAnsi="Arial Narrow" w:cs="Arial"/>
                <w:sz w:val="20"/>
                <w:szCs w:val="20"/>
                <w:vertAlign w:val="superscript"/>
              </w:rPr>
              <w:t>1</w:t>
            </w:r>
            <w:r>
              <w:rPr>
                <w:rFonts w:ascii="Arial Narrow" w:hAnsi="Arial Narrow" w:cs="Arial"/>
                <w:sz w:val="20"/>
                <w:szCs w:val="20"/>
                <w:vertAlign w:val="superscript"/>
              </w:rPr>
              <w:t xml:space="preserve"> </w:t>
            </w:r>
            <w:r>
              <w:rPr>
                <w:rFonts w:ascii="Arial Narrow" w:hAnsi="Arial Narrow" w:cs="Arial"/>
                <w:sz w:val="20"/>
                <w:szCs w:val="20"/>
              </w:rPr>
              <w:t>.</w:t>
            </w:r>
          </w:p>
        </w:tc>
        <w:tc>
          <w:tcPr>
            <w:tcW w:w="1134"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r w:rsidRPr="00486092">
              <w:rPr>
                <w:rFonts w:ascii="Arial Narrow" w:hAnsi="Arial Narrow" w:cs="Arial"/>
                <w:sz w:val="20"/>
                <w:szCs w:val="20"/>
              </w:rPr>
              <w:t>X</w:t>
            </w: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c>
          <w:tcPr>
            <w:tcW w:w="851"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r w:rsidRPr="00486092">
              <w:rPr>
                <w:rFonts w:ascii="Arial Narrow" w:hAnsi="Arial Narrow" w:cs="Arial"/>
                <w:sz w:val="20"/>
                <w:szCs w:val="20"/>
              </w:rPr>
              <w:t>TBC</w:t>
            </w:r>
          </w:p>
        </w:tc>
      </w:tr>
      <w:tr w:rsidR="008A6770" w:rsidRPr="00486092" w:rsidTr="002E27B3">
        <w:tc>
          <w:tcPr>
            <w:tcW w:w="850" w:type="dxa"/>
            <w:vMerge w:val="restart"/>
            <w:shd w:val="clear" w:color="auto" w:fill="FFFFFF" w:themeFill="background1"/>
            <w:vAlign w:val="center"/>
          </w:tcPr>
          <w:p w:rsidR="008A6770" w:rsidRPr="00486092" w:rsidRDefault="008A6770" w:rsidP="002E27B3">
            <w:pPr>
              <w:autoSpaceDE w:val="0"/>
              <w:autoSpaceDN w:val="0"/>
              <w:adjustRightInd w:val="0"/>
              <w:jc w:val="center"/>
              <w:rPr>
                <w:rFonts w:ascii="Arial Narrow" w:hAnsi="Arial Narrow" w:cs="Arial"/>
                <w:color w:val="000000" w:themeColor="text1"/>
                <w:sz w:val="20"/>
                <w:szCs w:val="20"/>
              </w:rPr>
            </w:pPr>
            <w:r w:rsidRPr="00486092">
              <w:rPr>
                <w:rFonts w:ascii="Arial Narrow" w:hAnsi="Arial Narrow" w:cs="Arial"/>
                <w:color w:val="000000" w:themeColor="text1"/>
                <w:sz w:val="20"/>
                <w:szCs w:val="20"/>
              </w:rPr>
              <w:t>5 - 6 months</w:t>
            </w:r>
          </w:p>
        </w:tc>
        <w:tc>
          <w:tcPr>
            <w:tcW w:w="851" w:type="dxa"/>
            <w:vMerge w:val="restart"/>
            <w:shd w:val="clear" w:color="auto" w:fill="FFFFFF" w:themeFill="background1"/>
            <w:vAlign w:val="center"/>
          </w:tcPr>
          <w:p w:rsidR="008A6770" w:rsidRPr="00486092" w:rsidRDefault="008A6770" w:rsidP="002E27B3">
            <w:pPr>
              <w:autoSpaceDE w:val="0"/>
              <w:autoSpaceDN w:val="0"/>
              <w:adjustRightInd w:val="0"/>
              <w:jc w:val="center"/>
              <w:rPr>
                <w:rFonts w:ascii="Arial Narrow" w:hAnsi="Arial Narrow" w:cs="Arial"/>
                <w:color w:val="000000" w:themeColor="text1"/>
                <w:sz w:val="20"/>
                <w:szCs w:val="20"/>
              </w:rPr>
            </w:pPr>
            <w:r w:rsidRPr="00486092">
              <w:rPr>
                <w:rFonts w:ascii="Arial Narrow" w:hAnsi="Arial Narrow" w:cs="Arial"/>
                <w:color w:val="000000" w:themeColor="text1"/>
                <w:sz w:val="20"/>
                <w:szCs w:val="20"/>
              </w:rPr>
              <w:t>8 - 11 months</w:t>
            </w:r>
          </w:p>
        </w:tc>
        <w:tc>
          <w:tcPr>
            <w:tcW w:w="5104" w:type="dxa"/>
            <w:shd w:val="clear" w:color="auto" w:fill="CC9900"/>
            <w:vAlign w:val="center"/>
          </w:tcPr>
          <w:p w:rsidR="008A6770" w:rsidRPr="00486092" w:rsidRDefault="008A6770" w:rsidP="002E27B3">
            <w:pPr>
              <w:rPr>
                <w:rFonts w:ascii="Arial Narrow" w:hAnsi="Arial Narrow" w:cs="Arial"/>
                <w:color w:val="FFFFFF" w:themeColor="background1"/>
                <w:sz w:val="20"/>
                <w:szCs w:val="20"/>
              </w:rPr>
            </w:pPr>
            <w:r w:rsidRPr="00486092">
              <w:rPr>
                <w:rFonts w:ascii="Arial Narrow" w:hAnsi="Arial Narrow" w:cs="Arial"/>
                <w:b/>
                <w:color w:val="FFFFFF" w:themeColor="background1"/>
                <w:sz w:val="20"/>
                <w:szCs w:val="20"/>
              </w:rPr>
              <w:t>Decision Stage</w:t>
            </w:r>
          </w:p>
        </w:tc>
        <w:tc>
          <w:tcPr>
            <w:tcW w:w="1134" w:type="dxa"/>
            <w:shd w:val="clear" w:color="auto" w:fill="CC9900"/>
            <w:vAlign w:val="center"/>
          </w:tcPr>
          <w:p w:rsidR="008A6770" w:rsidRPr="00486092" w:rsidRDefault="008A6770" w:rsidP="002E27B3">
            <w:pPr>
              <w:jc w:val="center"/>
              <w:rPr>
                <w:rFonts w:ascii="Arial Narrow" w:hAnsi="Arial Narrow" w:cs="Arial"/>
                <w:sz w:val="20"/>
                <w:szCs w:val="20"/>
              </w:rPr>
            </w:pPr>
          </w:p>
        </w:tc>
        <w:tc>
          <w:tcPr>
            <w:tcW w:w="992" w:type="dxa"/>
            <w:shd w:val="clear" w:color="auto" w:fill="CC9900"/>
            <w:vAlign w:val="center"/>
          </w:tcPr>
          <w:p w:rsidR="008A6770" w:rsidRPr="00486092" w:rsidRDefault="008A6770" w:rsidP="002E27B3">
            <w:pPr>
              <w:jc w:val="center"/>
              <w:rPr>
                <w:rFonts w:ascii="Arial Narrow" w:hAnsi="Arial Narrow" w:cs="Arial"/>
                <w:sz w:val="20"/>
                <w:szCs w:val="20"/>
              </w:rPr>
            </w:pPr>
          </w:p>
        </w:tc>
        <w:tc>
          <w:tcPr>
            <w:tcW w:w="992" w:type="dxa"/>
            <w:shd w:val="clear" w:color="auto" w:fill="CC9900"/>
            <w:vAlign w:val="center"/>
          </w:tcPr>
          <w:p w:rsidR="008A6770" w:rsidRPr="00486092" w:rsidRDefault="008A6770" w:rsidP="002E27B3">
            <w:pPr>
              <w:jc w:val="center"/>
              <w:rPr>
                <w:rFonts w:ascii="Arial Narrow" w:hAnsi="Arial Narrow" w:cs="Arial"/>
                <w:sz w:val="20"/>
                <w:szCs w:val="20"/>
              </w:rPr>
            </w:pPr>
          </w:p>
        </w:tc>
        <w:tc>
          <w:tcPr>
            <w:tcW w:w="851" w:type="dxa"/>
            <w:shd w:val="clear" w:color="auto" w:fill="CC9900"/>
            <w:vAlign w:val="center"/>
          </w:tcPr>
          <w:p w:rsidR="008A6770" w:rsidRPr="00486092" w:rsidRDefault="008A6770" w:rsidP="002E27B3">
            <w:pPr>
              <w:jc w:val="center"/>
              <w:rPr>
                <w:rFonts w:ascii="Arial Narrow" w:hAnsi="Arial Narrow" w:cs="Arial"/>
                <w:sz w:val="20"/>
                <w:szCs w:val="20"/>
              </w:rPr>
            </w:pPr>
          </w:p>
        </w:tc>
      </w:tr>
      <w:tr w:rsidR="008A6770" w:rsidRPr="00486092" w:rsidTr="002E27B3">
        <w:tc>
          <w:tcPr>
            <w:tcW w:w="850" w:type="dxa"/>
            <w:vMerge/>
            <w:shd w:val="clear" w:color="auto" w:fill="FFFFFF" w:themeFill="background1"/>
          </w:tcPr>
          <w:p w:rsidR="008A6770" w:rsidRPr="00486092" w:rsidRDefault="008A6770" w:rsidP="002E27B3">
            <w:pPr>
              <w:rPr>
                <w:rFonts w:ascii="Arial Narrow" w:hAnsi="Arial Narrow" w:cs="Arial"/>
                <w:sz w:val="20"/>
                <w:szCs w:val="20"/>
              </w:rPr>
            </w:pPr>
          </w:p>
        </w:tc>
        <w:tc>
          <w:tcPr>
            <w:tcW w:w="851" w:type="dxa"/>
            <w:vMerge/>
            <w:shd w:val="clear" w:color="auto" w:fill="FFFFFF" w:themeFill="background1"/>
          </w:tcPr>
          <w:p w:rsidR="008A6770" w:rsidRPr="00486092" w:rsidRDefault="008A6770" w:rsidP="002E27B3">
            <w:pPr>
              <w:rPr>
                <w:rFonts w:ascii="Arial Narrow" w:hAnsi="Arial Narrow" w:cs="Arial"/>
                <w:sz w:val="20"/>
                <w:szCs w:val="20"/>
              </w:rPr>
            </w:pPr>
          </w:p>
        </w:tc>
        <w:tc>
          <w:tcPr>
            <w:tcW w:w="5104" w:type="dxa"/>
            <w:shd w:val="clear" w:color="auto" w:fill="FFFFFF" w:themeFill="background1"/>
            <w:vAlign w:val="center"/>
          </w:tcPr>
          <w:p w:rsidR="008A6770" w:rsidRPr="00486092" w:rsidRDefault="008A6770" w:rsidP="002E27B3">
            <w:pPr>
              <w:rPr>
                <w:rFonts w:ascii="Arial Narrow" w:hAnsi="Arial Narrow" w:cs="Arial"/>
                <w:sz w:val="20"/>
                <w:szCs w:val="20"/>
              </w:rPr>
            </w:pPr>
            <w:r w:rsidRPr="00486092">
              <w:rPr>
                <w:rFonts w:ascii="Arial Narrow" w:hAnsi="Arial Narrow" w:cs="Arial"/>
                <w:sz w:val="20"/>
                <w:szCs w:val="20"/>
              </w:rPr>
              <w:t>Prepare report for CRoW Panel</w:t>
            </w:r>
            <w:r w:rsidRPr="00486092">
              <w:rPr>
                <w:rFonts w:ascii="Arial Narrow" w:hAnsi="Arial Narrow" w:cs="Arial"/>
                <w:sz w:val="20"/>
                <w:szCs w:val="20"/>
                <w:vertAlign w:val="superscript"/>
              </w:rPr>
              <w:t>2</w:t>
            </w:r>
          </w:p>
        </w:tc>
        <w:tc>
          <w:tcPr>
            <w:tcW w:w="1134"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r w:rsidRPr="00486092">
              <w:rPr>
                <w:rFonts w:ascii="Arial Narrow" w:hAnsi="Arial Narrow" w:cs="Arial"/>
                <w:sz w:val="20"/>
                <w:szCs w:val="20"/>
              </w:rPr>
              <w:t>3</w:t>
            </w: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c>
          <w:tcPr>
            <w:tcW w:w="851" w:type="dxa"/>
            <w:vMerge w:val="restart"/>
            <w:shd w:val="clear" w:color="auto" w:fill="FFFFFF" w:themeFill="background1"/>
            <w:vAlign w:val="center"/>
          </w:tcPr>
          <w:p w:rsidR="008A6770" w:rsidRPr="00486092" w:rsidRDefault="008A6770" w:rsidP="002E27B3">
            <w:pPr>
              <w:jc w:val="center"/>
              <w:rPr>
                <w:rFonts w:ascii="Arial Narrow" w:hAnsi="Arial Narrow" w:cs="Arial"/>
                <w:sz w:val="20"/>
                <w:szCs w:val="20"/>
              </w:rPr>
            </w:pPr>
            <w:r>
              <w:rPr>
                <w:rFonts w:ascii="Arial Narrow" w:hAnsi="Arial Narrow" w:cs="Arial"/>
                <w:sz w:val="20"/>
                <w:szCs w:val="20"/>
              </w:rPr>
              <w:t>£20</w:t>
            </w:r>
            <w:r w:rsidR="002E27B3">
              <w:rPr>
                <w:rFonts w:ascii="Arial Narrow" w:hAnsi="Arial Narrow" w:cs="Arial"/>
                <w:sz w:val="20"/>
                <w:szCs w:val="20"/>
              </w:rPr>
              <w:t>8</w:t>
            </w:r>
          </w:p>
        </w:tc>
      </w:tr>
      <w:tr w:rsidR="008A6770" w:rsidRPr="00486092" w:rsidTr="002E27B3">
        <w:tc>
          <w:tcPr>
            <w:tcW w:w="850" w:type="dxa"/>
            <w:vMerge/>
            <w:shd w:val="clear" w:color="auto" w:fill="FFFFFF" w:themeFill="background1"/>
          </w:tcPr>
          <w:p w:rsidR="008A6770" w:rsidRPr="00486092" w:rsidRDefault="008A6770" w:rsidP="002E27B3">
            <w:pPr>
              <w:rPr>
                <w:rFonts w:ascii="Arial Narrow" w:hAnsi="Arial Narrow" w:cs="Arial"/>
                <w:sz w:val="20"/>
                <w:szCs w:val="20"/>
              </w:rPr>
            </w:pPr>
          </w:p>
        </w:tc>
        <w:tc>
          <w:tcPr>
            <w:tcW w:w="851" w:type="dxa"/>
            <w:vMerge/>
            <w:shd w:val="clear" w:color="auto" w:fill="FFFFFF" w:themeFill="background1"/>
          </w:tcPr>
          <w:p w:rsidR="008A6770" w:rsidRPr="00486092" w:rsidRDefault="008A6770" w:rsidP="002E27B3">
            <w:pPr>
              <w:rPr>
                <w:rFonts w:ascii="Arial Narrow" w:hAnsi="Arial Narrow" w:cs="Arial"/>
                <w:sz w:val="20"/>
                <w:szCs w:val="20"/>
              </w:rPr>
            </w:pPr>
          </w:p>
        </w:tc>
        <w:tc>
          <w:tcPr>
            <w:tcW w:w="5104" w:type="dxa"/>
            <w:shd w:val="clear" w:color="auto" w:fill="FFFFFF" w:themeFill="background1"/>
            <w:vAlign w:val="center"/>
          </w:tcPr>
          <w:p w:rsidR="008A6770" w:rsidRPr="00486092" w:rsidRDefault="008A6770" w:rsidP="002E27B3">
            <w:pPr>
              <w:rPr>
                <w:rFonts w:ascii="Arial Narrow" w:hAnsi="Arial Narrow" w:cs="Arial"/>
                <w:sz w:val="20"/>
                <w:szCs w:val="20"/>
              </w:rPr>
            </w:pPr>
            <w:r w:rsidRPr="00486092">
              <w:rPr>
                <w:rFonts w:ascii="Arial Narrow" w:hAnsi="Arial Narrow" w:cs="Arial"/>
                <w:sz w:val="20"/>
                <w:szCs w:val="20"/>
              </w:rPr>
              <w:t>Present report to CRoW Panel</w:t>
            </w:r>
          </w:p>
        </w:tc>
        <w:tc>
          <w:tcPr>
            <w:tcW w:w="1134"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r>
              <w:rPr>
                <w:rFonts w:ascii="Arial Narrow" w:hAnsi="Arial Narrow" w:cs="Arial"/>
                <w:sz w:val="20"/>
                <w:szCs w:val="20"/>
              </w:rPr>
              <w:t>1</w:t>
            </w: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c>
          <w:tcPr>
            <w:tcW w:w="851" w:type="dxa"/>
            <w:vMerge/>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r>
      <w:tr w:rsidR="008A6770" w:rsidRPr="00486092" w:rsidTr="002E27B3">
        <w:tc>
          <w:tcPr>
            <w:tcW w:w="850" w:type="dxa"/>
            <w:vMerge/>
            <w:shd w:val="clear" w:color="auto" w:fill="FFFFFF" w:themeFill="background1"/>
          </w:tcPr>
          <w:p w:rsidR="008A6770" w:rsidRPr="00486092" w:rsidRDefault="008A6770" w:rsidP="002E27B3">
            <w:pPr>
              <w:rPr>
                <w:rFonts w:ascii="Arial Narrow" w:hAnsi="Arial Narrow" w:cs="Arial"/>
                <w:b/>
                <w:color w:val="FFFFFF" w:themeColor="background1"/>
                <w:sz w:val="20"/>
                <w:szCs w:val="20"/>
              </w:rPr>
            </w:pPr>
          </w:p>
        </w:tc>
        <w:tc>
          <w:tcPr>
            <w:tcW w:w="851" w:type="dxa"/>
            <w:vMerge/>
            <w:shd w:val="clear" w:color="auto" w:fill="FFFFFF" w:themeFill="background1"/>
          </w:tcPr>
          <w:p w:rsidR="008A6770" w:rsidRPr="00486092" w:rsidRDefault="008A6770" w:rsidP="002E27B3">
            <w:pPr>
              <w:rPr>
                <w:rFonts w:ascii="Arial Narrow" w:hAnsi="Arial Narrow" w:cs="Arial"/>
                <w:b/>
                <w:color w:val="FFFFFF" w:themeColor="background1"/>
                <w:sz w:val="20"/>
                <w:szCs w:val="20"/>
              </w:rPr>
            </w:pPr>
          </w:p>
        </w:tc>
        <w:tc>
          <w:tcPr>
            <w:tcW w:w="5104" w:type="dxa"/>
            <w:shd w:val="clear" w:color="auto" w:fill="CC9900"/>
            <w:vAlign w:val="center"/>
          </w:tcPr>
          <w:p w:rsidR="008A6770" w:rsidRPr="00486092" w:rsidRDefault="008A6770" w:rsidP="002E27B3">
            <w:pPr>
              <w:rPr>
                <w:rFonts w:ascii="Arial Narrow" w:hAnsi="Arial Narrow" w:cs="Arial"/>
                <w:color w:val="FFFFFF" w:themeColor="background1"/>
                <w:sz w:val="20"/>
                <w:szCs w:val="20"/>
              </w:rPr>
            </w:pPr>
            <w:r w:rsidRPr="00486092">
              <w:rPr>
                <w:rFonts w:ascii="Arial Narrow" w:hAnsi="Arial Narrow" w:cs="Arial"/>
                <w:b/>
                <w:color w:val="FFFFFF" w:themeColor="background1"/>
                <w:sz w:val="20"/>
                <w:szCs w:val="20"/>
              </w:rPr>
              <w:t>Make the Order (undertake 28-day Formal Consultation)</w:t>
            </w:r>
          </w:p>
        </w:tc>
        <w:tc>
          <w:tcPr>
            <w:tcW w:w="1134" w:type="dxa"/>
            <w:shd w:val="clear" w:color="auto" w:fill="CC9900"/>
            <w:vAlign w:val="center"/>
          </w:tcPr>
          <w:p w:rsidR="008A6770" w:rsidRPr="00486092" w:rsidRDefault="008A6770" w:rsidP="002E27B3">
            <w:pPr>
              <w:jc w:val="center"/>
              <w:rPr>
                <w:rFonts w:ascii="Arial Narrow" w:hAnsi="Arial Narrow" w:cs="Arial"/>
                <w:sz w:val="20"/>
                <w:szCs w:val="20"/>
              </w:rPr>
            </w:pPr>
          </w:p>
        </w:tc>
        <w:tc>
          <w:tcPr>
            <w:tcW w:w="992" w:type="dxa"/>
            <w:shd w:val="clear" w:color="auto" w:fill="CC9900"/>
            <w:vAlign w:val="center"/>
          </w:tcPr>
          <w:p w:rsidR="008A6770" w:rsidRPr="00486092" w:rsidRDefault="008A6770" w:rsidP="002E27B3">
            <w:pPr>
              <w:jc w:val="center"/>
              <w:rPr>
                <w:rFonts w:ascii="Arial Narrow" w:hAnsi="Arial Narrow" w:cs="Arial"/>
                <w:sz w:val="20"/>
                <w:szCs w:val="20"/>
              </w:rPr>
            </w:pPr>
          </w:p>
        </w:tc>
        <w:tc>
          <w:tcPr>
            <w:tcW w:w="992" w:type="dxa"/>
            <w:shd w:val="clear" w:color="auto" w:fill="CC9900"/>
            <w:vAlign w:val="center"/>
          </w:tcPr>
          <w:p w:rsidR="008A6770" w:rsidRPr="00486092" w:rsidRDefault="008A6770" w:rsidP="002E27B3">
            <w:pPr>
              <w:jc w:val="center"/>
              <w:rPr>
                <w:rFonts w:ascii="Arial Narrow" w:hAnsi="Arial Narrow" w:cs="Arial"/>
                <w:sz w:val="20"/>
                <w:szCs w:val="20"/>
              </w:rPr>
            </w:pPr>
          </w:p>
        </w:tc>
        <w:tc>
          <w:tcPr>
            <w:tcW w:w="851" w:type="dxa"/>
            <w:shd w:val="clear" w:color="auto" w:fill="CC9900"/>
            <w:vAlign w:val="center"/>
          </w:tcPr>
          <w:p w:rsidR="008A6770" w:rsidRPr="00486092" w:rsidRDefault="008A6770" w:rsidP="002E27B3">
            <w:pPr>
              <w:jc w:val="center"/>
              <w:rPr>
                <w:rFonts w:ascii="Arial Narrow" w:hAnsi="Arial Narrow" w:cs="Arial"/>
                <w:sz w:val="20"/>
                <w:szCs w:val="20"/>
              </w:rPr>
            </w:pPr>
          </w:p>
        </w:tc>
      </w:tr>
      <w:tr w:rsidR="008A6770" w:rsidRPr="00486092" w:rsidTr="002E27B3">
        <w:tc>
          <w:tcPr>
            <w:tcW w:w="850" w:type="dxa"/>
            <w:vMerge/>
            <w:shd w:val="clear" w:color="auto" w:fill="FFFFFF" w:themeFill="background1"/>
          </w:tcPr>
          <w:p w:rsidR="008A6770" w:rsidRPr="00486092" w:rsidRDefault="008A6770" w:rsidP="002E27B3">
            <w:pPr>
              <w:rPr>
                <w:rFonts w:ascii="Arial Narrow" w:hAnsi="Arial Narrow" w:cs="Arial"/>
                <w:sz w:val="20"/>
                <w:szCs w:val="20"/>
              </w:rPr>
            </w:pPr>
          </w:p>
        </w:tc>
        <w:tc>
          <w:tcPr>
            <w:tcW w:w="851" w:type="dxa"/>
            <w:vMerge/>
            <w:shd w:val="clear" w:color="auto" w:fill="FFFFFF" w:themeFill="background1"/>
          </w:tcPr>
          <w:p w:rsidR="008A6770" w:rsidRPr="00486092" w:rsidRDefault="008A6770" w:rsidP="002E27B3">
            <w:pPr>
              <w:rPr>
                <w:rFonts w:ascii="Arial Narrow" w:hAnsi="Arial Narrow" w:cs="Arial"/>
                <w:sz w:val="20"/>
                <w:szCs w:val="20"/>
              </w:rPr>
            </w:pPr>
          </w:p>
        </w:tc>
        <w:tc>
          <w:tcPr>
            <w:tcW w:w="5104" w:type="dxa"/>
            <w:shd w:val="clear" w:color="auto" w:fill="FFFFFF" w:themeFill="background1"/>
            <w:vAlign w:val="center"/>
          </w:tcPr>
          <w:p w:rsidR="008A6770" w:rsidRPr="00486092" w:rsidRDefault="008A6770" w:rsidP="002E27B3">
            <w:pPr>
              <w:rPr>
                <w:rFonts w:ascii="Arial Narrow" w:hAnsi="Arial Narrow" w:cs="Arial"/>
                <w:sz w:val="20"/>
                <w:szCs w:val="20"/>
              </w:rPr>
            </w:pPr>
            <w:r w:rsidRPr="00486092">
              <w:rPr>
                <w:rFonts w:ascii="Arial Narrow" w:hAnsi="Arial Narrow" w:cs="Arial"/>
                <w:sz w:val="20"/>
                <w:szCs w:val="20"/>
              </w:rPr>
              <w:t>Update maps showing proposal</w:t>
            </w:r>
          </w:p>
        </w:tc>
        <w:tc>
          <w:tcPr>
            <w:tcW w:w="1134"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r w:rsidRPr="00486092">
              <w:rPr>
                <w:rFonts w:ascii="Arial Narrow" w:hAnsi="Arial Narrow" w:cs="Arial"/>
                <w:sz w:val="20"/>
                <w:szCs w:val="20"/>
              </w:rPr>
              <w:t>1</w:t>
            </w: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c>
          <w:tcPr>
            <w:tcW w:w="851" w:type="dxa"/>
            <w:vMerge w:val="restart"/>
            <w:shd w:val="clear" w:color="auto" w:fill="FFFFFF" w:themeFill="background1"/>
            <w:vAlign w:val="center"/>
          </w:tcPr>
          <w:p w:rsidR="00FA629E" w:rsidRDefault="00FA629E" w:rsidP="00FA629E">
            <w:pPr>
              <w:rPr>
                <w:rFonts w:ascii="Arial Narrow" w:hAnsi="Arial Narrow" w:cs="Arial"/>
                <w:sz w:val="20"/>
                <w:szCs w:val="20"/>
              </w:rPr>
            </w:pPr>
          </w:p>
          <w:p w:rsidR="00FA629E" w:rsidRDefault="00FA629E" w:rsidP="00FA629E">
            <w:pPr>
              <w:jc w:val="center"/>
              <w:rPr>
                <w:rFonts w:ascii="Arial Narrow" w:hAnsi="Arial Narrow" w:cs="Arial"/>
                <w:sz w:val="20"/>
                <w:szCs w:val="20"/>
              </w:rPr>
            </w:pPr>
            <w:r>
              <w:rPr>
                <w:rFonts w:ascii="Arial Narrow" w:hAnsi="Arial Narrow" w:cs="Arial"/>
                <w:sz w:val="20"/>
                <w:szCs w:val="20"/>
              </w:rPr>
              <w:t>£</w:t>
            </w:r>
            <w:r w:rsidR="002E27B3">
              <w:rPr>
                <w:rFonts w:ascii="Arial Narrow" w:hAnsi="Arial Narrow" w:cs="Arial"/>
                <w:sz w:val="20"/>
                <w:szCs w:val="20"/>
              </w:rPr>
              <w:t>475</w:t>
            </w:r>
          </w:p>
          <w:p w:rsidR="008A6770" w:rsidRPr="00486092" w:rsidRDefault="008A6770" w:rsidP="002E27B3">
            <w:pPr>
              <w:jc w:val="center"/>
              <w:rPr>
                <w:rFonts w:ascii="Arial Narrow" w:hAnsi="Arial Narrow" w:cs="Arial"/>
                <w:sz w:val="20"/>
                <w:szCs w:val="20"/>
              </w:rPr>
            </w:pPr>
          </w:p>
        </w:tc>
      </w:tr>
      <w:tr w:rsidR="008A6770" w:rsidRPr="00486092" w:rsidTr="002E27B3">
        <w:trPr>
          <w:trHeight w:val="77"/>
        </w:trPr>
        <w:tc>
          <w:tcPr>
            <w:tcW w:w="850" w:type="dxa"/>
            <w:vMerge/>
            <w:shd w:val="clear" w:color="auto" w:fill="FFFFFF" w:themeFill="background1"/>
          </w:tcPr>
          <w:p w:rsidR="008A6770" w:rsidRPr="00486092" w:rsidRDefault="008A6770" w:rsidP="002E27B3">
            <w:pPr>
              <w:rPr>
                <w:rFonts w:ascii="Arial Narrow" w:hAnsi="Arial Narrow" w:cs="Arial"/>
                <w:b/>
                <w:sz w:val="20"/>
                <w:szCs w:val="20"/>
              </w:rPr>
            </w:pPr>
          </w:p>
        </w:tc>
        <w:tc>
          <w:tcPr>
            <w:tcW w:w="851" w:type="dxa"/>
            <w:vMerge/>
            <w:shd w:val="clear" w:color="auto" w:fill="FFFFFF" w:themeFill="background1"/>
          </w:tcPr>
          <w:p w:rsidR="008A6770" w:rsidRPr="00486092" w:rsidRDefault="008A6770" w:rsidP="002E27B3">
            <w:pPr>
              <w:rPr>
                <w:rFonts w:ascii="Arial Narrow" w:hAnsi="Arial Narrow" w:cs="Arial"/>
                <w:b/>
                <w:sz w:val="20"/>
                <w:szCs w:val="20"/>
              </w:rPr>
            </w:pPr>
          </w:p>
        </w:tc>
        <w:tc>
          <w:tcPr>
            <w:tcW w:w="5104" w:type="dxa"/>
            <w:shd w:val="clear" w:color="auto" w:fill="FFFFFF" w:themeFill="background1"/>
            <w:vAlign w:val="center"/>
          </w:tcPr>
          <w:p w:rsidR="008A6770" w:rsidRPr="001E216C" w:rsidRDefault="008A6770" w:rsidP="002E27B3">
            <w:pPr>
              <w:rPr>
                <w:rFonts w:ascii="Arial Narrow" w:hAnsi="Arial Narrow" w:cs="Arial"/>
                <w:sz w:val="20"/>
                <w:szCs w:val="20"/>
              </w:rPr>
            </w:pPr>
            <w:r w:rsidRPr="001E216C">
              <w:rPr>
                <w:rFonts w:ascii="Arial Narrow" w:hAnsi="Arial Narrow" w:cs="Arial"/>
                <w:sz w:val="20"/>
                <w:szCs w:val="20"/>
              </w:rPr>
              <w:t>Prepare Order and Notice</w:t>
            </w:r>
          </w:p>
        </w:tc>
        <w:tc>
          <w:tcPr>
            <w:tcW w:w="1134" w:type="dxa"/>
            <w:shd w:val="clear" w:color="auto" w:fill="FFFFFF" w:themeFill="background1"/>
            <w:vAlign w:val="center"/>
          </w:tcPr>
          <w:p w:rsidR="008A6770" w:rsidRPr="001E216C" w:rsidRDefault="008A6770" w:rsidP="002E27B3">
            <w:pPr>
              <w:jc w:val="center"/>
              <w:rPr>
                <w:rFonts w:ascii="Arial Narrow" w:hAnsi="Arial Narrow" w:cs="Arial"/>
                <w:sz w:val="20"/>
                <w:szCs w:val="20"/>
              </w:rPr>
            </w:pPr>
            <w:r w:rsidRPr="001E216C">
              <w:rPr>
                <w:rFonts w:ascii="Arial Narrow" w:hAnsi="Arial Narrow" w:cs="Arial"/>
                <w:sz w:val="20"/>
                <w:szCs w:val="20"/>
              </w:rPr>
              <w:t>2</w:t>
            </w: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c>
          <w:tcPr>
            <w:tcW w:w="851" w:type="dxa"/>
            <w:vMerge/>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r>
      <w:tr w:rsidR="008A6770" w:rsidRPr="00486092" w:rsidTr="002E27B3">
        <w:trPr>
          <w:trHeight w:val="77"/>
        </w:trPr>
        <w:tc>
          <w:tcPr>
            <w:tcW w:w="850" w:type="dxa"/>
            <w:vMerge/>
            <w:shd w:val="clear" w:color="auto" w:fill="FFFFFF" w:themeFill="background1"/>
          </w:tcPr>
          <w:p w:rsidR="008A6770" w:rsidRPr="00486092" w:rsidRDefault="008A6770" w:rsidP="002E27B3">
            <w:pPr>
              <w:rPr>
                <w:rFonts w:ascii="Arial Narrow" w:hAnsi="Arial Narrow" w:cs="Arial"/>
                <w:sz w:val="20"/>
                <w:szCs w:val="20"/>
              </w:rPr>
            </w:pPr>
          </w:p>
        </w:tc>
        <w:tc>
          <w:tcPr>
            <w:tcW w:w="851" w:type="dxa"/>
            <w:vMerge/>
            <w:shd w:val="clear" w:color="auto" w:fill="FFFFFF" w:themeFill="background1"/>
          </w:tcPr>
          <w:p w:rsidR="008A6770" w:rsidRPr="00486092" w:rsidRDefault="008A6770" w:rsidP="002E27B3">
            <w:pPr>
              <w:rPr>
                <w:rFonts w:ascii="Arial Narrow" w:hAnsi="Arial Narrow" w:cs="Arial"/>
                <w:sz w:val="20"/>
                <w:szCs w:val="20"/>
              </w:rPr>
            </w:pPr>
          </w:p>
        </w:tc>
        <w:tc>
          <w:tcPr>
            <w:tcW w:w="5104" w:type="dxa"/>
            <w:shd w:val="clear" w:color="auto" w:fill="FFFFFF" w:themeFill="background1"/>
            <w:vAlign w:val="center"/>
          </w:tcPr>
          <w:p w:rsidR="008A6770" w:rsidRPr="00486092" w:rsidRDefault="008A6770" w:rsidP="002E27B3">
            <w:pPr>
              <w:rPr>
                <w:rFonts w:ascii="Arial Narrow" w:hAnsi="Arial Narrow" w:cs="Arial"/>
                <w:sz w:val="20"/>
                <w:szCs w:val="20"/>
              </w:rPr>
            </w:pPr>
            <w:r w:rsidRPr="00486092">
              <w:rPr>
                <w:rFonts w:ascii="Arial Narrow" w:hAnsi="Arial Narrow" w:cs="Arial"/>
                <w:sz w:val="20"/>
                <w:szCs w:val="20"/>
              </w:rPr>
              <w:t>Legal Services</w:t>
            </w:r>
            <w:r>
              <w:rPr>
                <w:rFonts w:ascii="Arial Narrow" w:hAnsi="Arial Narrow" w:cs="Arial"/>
                <w:sz w:val="20"/>
                <w:szCs w:val="20"/>
              </w:rPr>
              <w:t>/Spatial Information Team</w:t>
            </w:r>
            <w:r w:rsidRPr="00486092">
              <w:rPr>
                <w:rFonts w:ascii="Arial Narrow" w:hAnsi="Arial Narrow" w:cs="Arial"/>
                <w:sz w:val="20"/>
                <w:szCs w:val="20"/>
              </w:rPr>
              <w:t xml:space="preserve"> to validate Order and description</w:t>
            </w:r>
          </w:p>
        </w:tc>
        <w:tc>
          <w:tcPr>
            <w:tcW w:w="1134"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r w:rsidRPr="00486092">
              <w:rPr>
                <w:rFonts w:ascii="Arial Narrow" w:hAnsi="Arial Narrow" w:cs="Arial"/>
                <w:sz w:val="20"/>
                <w:szCs w:val="20"/>
              </w:rPr>
              <w:t>2</w:t>
            </w: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c>
          <w:tcPr>
            <w:tcW w:w="851" w:type="dxa"/>
            <w:vMerge/>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r>
      <w:tr w:rsidR="008A6770" w:rsidRPr="00486092" w:rsidTr="002E27B3">
        <w:trPr>
          <w:trHeight w:val="77"/>
        </w:trPr>
        <w:tc>
          <w:tcPr>
            <w:tcW w:w="850" w:type="dxa"/>
            <w:vMerge/>
            <w:shd w:val="clear" w:color="auto" w:fill="FFFFFF" w:themeFill="background1"/>
          </w:tcPr>
          <w:p w:rsidR="008A6770" w:rsidRPr="00486092" w:rsidRDefault="008A6770" w:rsidP="002E27B3">
            <w:pPr>
              <w:rPr>
                <w:rFonts w:ascii="Arial Narrow" w:hAnsi="Arial Narrow" w:cs="Arial"/>
                <w:sz w:val="20"/>
                <w:szCs w:val="20"/>
              </w:rPr>
            </w:pPr>
          </w:p>
        </w:tc>
        <w:tc>
          <w:tcPr>
            <w:tcW w:w="851" w:type="dxa"/>
            <w:vMerge/>
            <w:shd w:val="clear" w:color="auto" w:fill="FFFFFF" w:themeFill="background1"/>
          </w:tcPr>
          <w:p w:rsidR="008A6770" w:rsidRPr="00486092" w:rsidRDefault="008A6770" w:rsidP="002E27B3">
            <w:pPr>
              <w:rPr>
                <w:rFonts w:ascii="Arial Narrow" w:hAnsi="Arial Narrow" w:cs="Arial"/>
                <w:sz w:val="20"/>
                <w:szCs w:val="20"/>
              </w:rPr>
            </w:pPr>
          </w:p>
        </w:tc>
        <w:tc>
          <w:tcPr>
            <w:tcW w:w="5104" w:type="dxa"/>
            <w:shd w:val="clear" w:color="auto" w:fill="FFFFFF" w:themeFill="background1"/>
            <w:vAlign w:val="center"/>
          </w:tcPr>
          <w:p w:rsidR="008A6770" w:rsidRPr="00486092" w:rsidRDefault="008A6770" w:rsidP="002E27B3">
            <w:pPr>
              <w:rPr>
                <w:rFonts w:ascii="Arial Narrow" w:hAnsi="Arial Narrow" w:cs="Arial"/>
                <w:sz w:val="20"/>
                <w:szCs w:val="20"/>
              </w:rPr>
            </w:pPr>
            <w:r w:rsidRPr="00486092">
              <w:rPr>
                <w:rFonts w:ascii="Arial Narrow" w:hAnsi="Arial Narrow" w:cs="Arial"/>
                <w:sz w:val="20"/>
                <w:szCs w:val="20"/>
              </w:rPr>
              <w:t>Erect Notice on site</w:t>
            </w:r>
          </w:p>
        </w:tc>
        <w:tc>
          <w:tcPr>
            <w:tcW w:w="1134"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r w:rsidRPr="00486092">
              <w:rPr>
                <w:rFonts w:ascii="Arial Narrow" w:hAnsi="Arial Narrow" w:cs="Arial"/>
                <w:sz w:val="20"/>
                <w:szCs w:val="20"/>
              </w:rPr>
              <w:t>2</w:t>
            </w: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c>
          <w:tcPr>
            <w:tcW w:w="851" w:type="dxa"/>
            <w:vMerge/>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r>
      <w:tr w:rsidR="008A6770" w:rsidRPr="00486092" w:rsidTr="002E27B3">
        <w:trPr>
          <w:trHeight w:val="77"/>
        </w:trPr>
        <w:tc>
          <w:tcPr>
            <w:tcW w:w="850" w:type="dxa"/>
            <w:vMerge/>
            <w:shd w:val="clear" w:color="auto" w:fill="FFFFFF" w:themeFill="background1"/>
          </w:tcPr>
          <w:p w:rsidR="008A6770" w:rsidRPr="00486092" w:rsidRDefault="008A6770" w:rsidP="002E27B3">
            <w:pPr>
              <w:rPr>
                <w:rFonts w:ascii="Arial Narrow" w:hAnsi="Arial Narrow" w:cs="Arial"/>
                <w:sz w:val="20"/>
                <w:szCs w:val="20"/>
              </w:rPr>
            </w:pPr>
          </w:p>
        </w:tc>
        <w:tc>
          <w:tcPr>
            <w:tcW w:w="851" w:type="dxa"/>
            <w:vMerge/>
            <w:shd w:val="clear" w:color="auto" w:fill="FFFFFF" w:themeFill="background1"/>
          </w:tcPr>
          <w:p w:rsidR="008A6770" w:rsidRPr="00486092" w:rsidRDefault="008A6770" w:rsidP="002E27B3">
            <w:pPr>
              <w:rPr>
                <w:rFonts w:ascii="Arial Narrow" w:hAnsi="Arial Narrow" w:cs="Arial"/>
                <w:sz w:val="20"/>
                <w:szCs w:val="20"/>
              </w:rPr>
            </w:pPr>
          </w:p>
        </w:tc>
        <w:tc>
          <w:tcPr>
            <w:tcW w:w="5104" w:type="dxa"/>
            <w:shd w:val="clear" w:color="auto" w:fill="FFFFFF" w:themeFill="background1"/>
            <w:vAlign w:val="center"/>
          </w:tcPr>
          <w:p w:rsidR="008A6770" w:rsidRPr="00486092" w:rsidRDefault="008A6770" w:rsidP="002E27B3">
            <w:pPr>
              <w:rPr>
                <w:rFonts w:ascii="Arial Narrow" w:hAnsi="Arial Narrow" w:cs="Arial"/>
                <w:sz w:val="20"/>
                <w:szCs w:val="20"/>
              </w:rPr>
            </w:pPr>
            <w:r w:rsidRPr="00486092">
              <w:rPr>
                <w:rFonts w:ascii="Arial Narrow" w:hAnsi="Arial Narrow" w:cs="Arial"/>
                <w:sz w:val="20"/>
                <w:szCs w:val="20"/>
              </w:rPr>
              <w:t>Arrange for the Notice to be advertised in a local newspaper</w:t>
            </w:r>
          </w:p>
        </w:tc>
        <w:tc>
          <w:tcPr>
            <w:tcW w:w="1134"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r w:rsidRPr="00486092">
              <w:rPr>
                <w:rFonts w:ascii="Arial Narrow" w:hAnsi="Arial Narrow" w:cs="Arial"/>
                <w:sz w:val="20"/>
                <w:szCs w:val="20"/>
              </w:rPr>
              <w:t>1</w:t>
            </w:r>
          </w:p>
        </w:tc>
        <w:tc>
          <w:tcPr>
            <w:tcW w:w="851" w:type="dxa"/>
            <w:vMerge/>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r>
      <w:tr w:rsidR="008A6770" w:rsidRPr="00486092" w:rsidTr="002E27B3">
        <w:trPr>
          <w:trHeight w:val="77"/>
        </w:trPr>
        <w:tc>
          <w:tcPr>
            <w:tcW w:w="850" w:type="dxa"/>
            <w:vMerge/>
            <w:shd w:val="clear" w:color="auto" w:fill="FFFFFF" w:themeFill="background1"/>
          </w:tcPr>
          <w:p w:rsidR="008A6770" w:rsidRPr="00486092" w:rsidRDefault="008A6770" w:rsidP="002E27B3">
            <w:pPr>
              <w:rPr>
                <w:rFonts w:ascii="Arial Narrow" w:hAnsi="Arial Narrow"/>
                <w:sz w:val="20"/>
                <w:szCs w:val="20"/>
              </w:rPr>
            </w:pPr>
          </w:p>
        </w:tc>
        <w:tc>
          <w:tcPr>
            <w:tcW w:w="851" w:type="dxa"/>
            <w:vMerge/>
            <w:shd w:val="clear" w:color="auto" w:fill="FFFFFF" w:themeFill="background1"/>
          </w:tcPr>
          <w:p w:rsidR="008A6770" w:rsidRPr="00486092" w:rsidRDefault="008A6770" w:rsidP="002E27B3">
            <w:pPr>
              <w:rPr>
                <w:rFonts w:ascii="Arial Narrow" w:hAnsi="Arial Narrow"/>
                <w:sz w:val="20"/>
                <w:szCs w:val="20"/>
              </w:rPr>
            </w:pPr>
          </w:p>
        </w:tc>
        <w:tc>
          <w:tcPr>
            <w:tcW w:w="5104" w:type="dxa"/>
            <w:shd w:val="clear" w:color="auto" w:fill="FFFFFF" w:themeFill="background1"/>
            <w:vAlign w:val="center"/>
          </w:tcPr>
          <w:p w:rsidR="008A6770" w:rsidRPr="00486092" w:rsidRDefault="008A6770" w:rsidP="002E27B3">
            <w:pPr>
              <w:rPr>
                <w:rFonts w:ascii="Arial Narrow" w:hAnsi="Arial Narrow" w:cs="Arial"/>
                <w:sz w:val="20"/>
                <w:szCs w:val="20"/>
              </w:rPr>
            </w:pPr>
            <w:r w:rsidRPr="00486092">
              <w:rPr>
                <w:rFonts w:ascii="Arial Narrow" w:hAnsi="Arial Narrow"/>
                <w:sz w:val="20"/>
                <w:szCs w:val="20"/>
              </w:rPr>
              <w:t>Cost of advert in a local newspaper</w:t>
            </w:r>
          </w:p>
        </w:tc>
        <w:tc>
          <w:tcPr>
            <w:tcW w:w="3969" w:type="dxa"/>
            <w:gridSpan w:val="4"/>
            <w:shd w:val="clear" w:color="auto" w:fill="FFFFFF" w:themeFill="background1"/>
            <w:vAlign w:val="center"/>
          </w:tcPr>
          <w:p w:rsidR="008A6770" w:rsidRPr="00486092" w:rsidRDefault="008A6770" w:rsidP="002E27B3">
            <w:pPr>
              <w:jc w:val="right"/>
              <w:rPr>
                <w:rFonts w:ascii="Arial Narrow" w:hAnsi="Arial Narrow" w:cs="Arial"/>
                <w:sz w:val="20"/>
                <w:szCs w:val="20"/>
              </w:rPr>
            </w:pPr>
            <w:r w:rsidRPr="00486092">
              <w:rPr>
                <w:rFonts w:ascii="Arial Narrow" w:hAnsi="Arial Narrow" w:cs="Arial"/>
                <w:sz w:val="20"/>
                <w:szCs w:val="20"/>
              </w:rPr>
              <w:t>£500 - £620</w:t>
            </w:r>
          </w:p>
        </w:tc>
      </w:tr>
      <w:tr w:rsidR="00FA629E" w:rsidRPr="00486092" w:rsidTr="002E27B3">
        <w:trPr>
          <w:trHeight w:val="77"/>
        </w:trPr>
        <w:tc>
          <w:tcPr>
            <w:tcW w:w="850" w:type="dxa"/>
            <w:vMerge/>
            <w:shd w:val="clear" w:color="auto" w:fill="FFFFFF" w:themeFill="background1"/>
          </w:tcPr>
          <w:p w:rsidR="00FA629E" w:rsidRPr="00486092" w:rsidRDefault="00FA629E" w:rsidP="002E27B3">
            <w:pPr>
              <w:rPr>
                <w:rFonts w:ascii="Arial Narrow" w:hAnsi="Arial Narrow" w:cs="Arial"/>
                <w:sz w:val="20"/>
                <w:szCs w:val="20"/>
              </w:rPr>
            </w:pPr>
          </w:p>
        </w:tc>
        <w:tc>
          <w:tcPr>
            <w:tcW w:w="851" w:type="dxa"/>
            <w:vMerge/>
            <w:shd w:val="clear" w:color="auto" w:fill="FFFFFF" w:themeFill="background1"/>
          </w:tcPr>
          <w:p w:rsidR="00FA629E" w:rsidRPr="00486092" w:rsidRDefault="00FA629E" w:rsidP="002E27B3">
            <w:pPr>
              <w:rPr>
                <w:rFonts w:ascii="Arial Narrow" w:hAnsi="Arial Narrow" w:cs="Arial"/>
                <w:sz w:val="20"/>
                <w:szCs w:val="20"/>
              </w:rPr>
            </w:pPr>
          </w:p>
        </w:tc>
        <w:tc>
          <w:tcPr>
            <w:tcW w:w="5104" w:type="dxa"/>
            <w:shd w:val="clear" w:color="auto" w:fill="FFFFFF" w:themeFill="background1"/>
            <w:vAlign w:val="center"/>
          </w:tcPr>
          <w:p w:rsidR="00FA629E" w:rsidRPr="00486092" w:rsidRDefault="00FA629E" w:rsidP="002E27B3">
            <w:pPr>
              <w:rPr>
                <w:rFonts w:ascii="Arial Narrow" w:hAnsi="Arial Narrow" w:cs="Arial"/>
                <w:sz w:val="20"/>
                <w:szCs w:val="20"/>
              </w:rPr>
            </w:pPr>
            <w:r w:rsidRPr="00486092">
              <w:rPr>
                <w:rFonts w:ascii="Arial Narrow" w:hAnsi="Arial Narrow" w:cs="Arial"/>
                <w:sz w:val="20"/>
                <w:szCs w:val="20"/>
              </w:rPr>
              <w:t xml:space="preserve">Acknowledge representations </w:t>
            </w:r>
          </w:p>
        </w:tc>
        <w:tc>
          <w:tcPr>
            <w:tcW w:w="1134" w:type="dxa"/>
            <w:shd w:val="clear" w:color="auto" w:fill="FFFFFF" w:themeFill="background1"/>
            <w:vAlign w:val="center"/>
          </w:tcPr>
          <w:p w:rsidR="00FA629E" w:rsidRPr="00486092" w:rsidRDefault="00FA629E" w:rsidP="002E27B3">
            <w:pPr>
              <w:ind w:left="-57"/>
              <w:jc w:val="center"/>
              <w:rPr>
                <w:rFonts w:ascii="Arial Narrow" w:hAnsi="Arial Narrow" w:cs="Arial"/>
                <w:sz w:val="20"/>
                <w:szCs w:val="20"/>
              </w:rPr>
            </w:pPr>
            <w:r>
              <w:rPr>
                <w:rFonts w:ascii="Arial Narrow" w:hAnsi="Arial Narrow" w:cs="Arial"/>
                <w:sz w:val="20"/>
                <w:szCs w:val="20"/>
              </w:rPr>
              <w:t>2</w:t>
            </w:r>
          </w:p>
        </w:tc>
        <w:tc>
          <w:tcPr>
            <w:tcW w:w="992" w:type="dxa"/>
            <w:shd w:val="clear" w:color="auto" w:fill="FFFFFF" w:themeFill="background1"/>
            <w:vAlign w:val="center"/>
          </w:tcPr>
          <w:p w:rsidR="00FA629E" w:rsidRPr="00486092" w:rsidRDefault="00FA629E" w:rsidP="002E27B3">
            <w:pPr>
              <w:ind w:left="-57"/>
              <w:jc w:val="center"/>
              <w:rPr>
                <w:rFonts w:ascii="Arial Narrow" w:hAnsi="Arial Narrow" w:cs="Arial"/>
                <w:sz w:val="20"/>
                <w:szCs w:val="20"/>
              </w:rPr>
            </w:pPr>
          </w:p>
        </w:tc>
        <w:tc>
          <w:tcPr>
            <w:tcW w:w="992" w:type="dxa"/>
            <w:shd w:val="clear" w:color="auto" w:fill="FFFFFF" w:themeFill="background1"/>
            <w:vAlign w:val="center"/>
          </w:tcPr>
          <w:p w:rsidR="00FA629E" w:rsidRPr="00486092" w:rsidRDefault="00FA629E" w:rsidP="002E27B3">
            <w:pPr>
              <w:jc w:val="center"/>
              <w:rPr>
                <w:rFonts w:ascii="Arial Narrow" w:hAnsi="Arial Narrow" w:cs="Arial"/>
                <w:sz w:val="20"/>
                <w:szCs w:val="20"/>
              </w:rPr>
            </w:pPr>
          </w:p>
        </w:tc>
        <w:tc>
          <w:tcPr>
            <w:tcW w:w="851" w:type="dxa"/>
            <w:vMerge w:val="restart"/>
            <w:shd w:val="clear" w:color="auto" w:fill="FFFFFF" w:themeFill="background1"/>
            <w:vAlign w:val="center"/>
          </w:tcPr>
          <w:p w:rsidR="00FA629E" w:rsidRDefault="00FA629E" w:rsidP="00FA629E">
            <w:pPr>
              <w:rPr>
                <w:rFonts w:ascii="Arial Narrow" w:hAnsi="Arial Narrow" w:cs="Arial"/>
                <w:sz w:val="20"/>
                <w:szCs w:val="20"/>
              </w:rPr>
            </w:pPr>
          </w:p>
          <w:p w:rsidR="00FA629E" w:rsidRPr="00486092" w:rsidRDefault="00FA629E" w:rsidP="00FA629E">
            <w:pPr>
              <w:jc w:val="center"/>
              <w:rPr>
                <w:rFonts w:ascii="Arial Narrow" w:hAnsi="Arial Narrow" w:cs="Arial"/>
                <w:sz w:val="20"/>
                <w:szCs w:val="20"/>
              </w:rPr>
            </w:pPr>
          </w:p>
        </w:tc>
      </w:tr>
      <w:tr w:rsidR="00FA629E" w:rsidRPr="00486092" w:rsidTr="002E27B3">
        <w:trPr>
          <w:trHeight w:val="77"/>
        </w:trPr>
        <w:tc>
          <w:tcPr>
            <w:tcW w:w="850" w:type="dxa"/>
            <w:vMerge/>
            <w:shd w:val="clear" w:color="auto" w:fill="FFFFFF" w:themeFill="background1"/>
          </w:tcPr>
          <w:p w:rsidR="00FA629E" w:rsidRPr="00486092" w:rsidRDefault="00FA629E" w:rsidP="002E27B3">
            <w:pPr>
              <w:rPr>
                <w:rFonts w:ascii="Arial Narrow" w:hAnsi="Arial Narrow" w:cs="Arial"/>
                <w:sz w:val="20"/>
                <w:szCs w:val="20"/>
              </w:rPr>
            </w:pPr>
          </w:p>
        </w:tc>
        <w:tc>
          <w:tcPr>
            <w:tcW w:w="851" w:type="dxa"/>
            <w:vMerge/>
            <w:shd w:val="clear" w:color="auto" w:fill="FFFFFF" w:themeFill="background1"/>
          </w:tcPr>
          <w:p w:rsidR="00FA629E" w:rsidRPr="00486092" w:rsidRDefault="00FA629E" w:rsidP="002E27B3">
            <w:pPr>
              <w:rPr>
                <w:rFonts w:ascii="Arial Narrow" w:hAnsi="Arial Narrow" w:cs="Arial"/>
                <w:sz w:val="20"/>
                <w:szCs w:val="20"/>
              </w:rPr>
            </w:pPr>
          </w:p>
        </w:tc>
        <w:tc>
          <w:tcPr>
            <w:tcW w:w="5104" w:type="dxa"/>
            <w:shd w:val="clear" w:color="auto" w:fill="FFFFFF" w:themeFill="background1"/>
            <w:vAlign w:val="center"/>
          </w:tcPr>
          <w:p w:rsidR="00FA629E" w:rsidRPr="00486092" w:rsidRDefault="00FA629E" w:rsidP="002E27B3">
            <w:pPr>
              <w:rPr>
                <w:rFonts w:ascii="Arial Narrow" w:hAnsi="Arial Narrow" w:cs="Arial"/>
                <w:sz w:val="20"/>
                <w:szCs w:val="20"/>
              </w:rPr>
            </w:pPr>
            <w:r w:rsidRPr="00486092">
              <w:rPr>
                <w:rFonts w:ascii="Arial Narrow" w:hAnsi="Arial Narrow" w:cs="Arial"/>
                <w:sz w:val="20"/>
                <w:szCs w:val="20"/>
              </w:rPr>
              <w:t>Inform applicant of the consultation’s outcome</w:t>
            </w:r>
          </w:p>
        </w:tc>
        <w:tc>
          <w:tcPr>
            <w:tcW w:w="1134" w:type="dxa"/>
            <w:shd w:val="clear" w:color="auto" w:fill="FFFFFF" w:themeFill="background1"/>
            <w:vAlign w:val="center"/>
          </w:tcPr>
          <w:p w:rsidR="00FA629E" w:rsidRPr="00486092" w:rsidRDefault="00FA629E" w:rsidP="002E27B3">
            <w:pPr>
              <w:ind w:left="-57"/>
              <w:jc w:val="center"/>
              <w:rPr>
                <w:rFonts w:ascii="Arial Narrow" w:hAnsi="Arial Narrow" w:cs="Arial"/>
                <w:sz w:val="20"/>
                <w:szCs w:val="20"/>
              </w:rPr>
            </w:pPr>
            <w:r>
              <w:rPr>
                <w:rFonts w:ascii="Arial Narrow" w:hAnsi="Arial Narrow" w:cs="Arial"/>
                <w:sz w:val="20"/>
                <w:szCs w:val="20"/>
              </w:rPr>
              <w:t>1</w:t>
            </w:r>
          </w:p>
        </w:tc>
        <w:tc>
          <w:tcPr>
            <w:tcW w:w="992" w:type="dxa"/>
            <w:shd w:val="clear" w:color="auto" w:fill="FFFFFF" w:themeFill="background1"/>
            <w:vAlign w:val="center"/>
          </w:tcPr>
          <w:p w:rsidR="00FA629E" w:rsidRPr="00486092" w:rsidRDefault="00FA629E" w:rsidP="002E27B3">
            <w:pPr>
              <w:ind w:left="-57"/>
              <w:jc w:val="center"/>
              <w:rPr>
                <w:rFonts w:ascii="Arial Narrow" w:hAnsi="Arial Narrow" w:cs="Arial"/>
                <w:sz w:val="20"/>
                <w:szCs w:val="20"/>
              </w:rPr>
            </w:pPr>
          </w:p>
        </w:tc>
        <w:tc>
          <w:tcPr>
            <w:tcW w:w="992" w:type="dxa"/>
            <w:shd w:val="clear" w:color="auto" w:fill="FFFFFF" w:themeFill="background1"/>
            <w:vAlign w:val="center"/>
          </w:tcPr>
          <w:p w:rsidR="00FA629E" w:rsidRPr="00486092" w:rsidRDefault="00FA629E" w:rsidP="002E27B3">
            <w:pPr>
              <w:jc w:val="center"/>
              <w:rPr>
                <w:rFonts w:ascii="Arial Narrow" w:hAnsi="Arial Narrow" w:cs="Arial"/>
                <w:sz w:val="20"/>
                <w:szCs w:val="20"/>
              </w:rPr>
            </w:pPr>
          </w:p>
        </w:tc>
        <w:tc>
          <w:tcPr>
            <w:tcW w:w="851" w:type="dxa"/>
            <w:vMerge/>
            <w:shd w:val="clear" w:color="auto" w:fill="FFFFFF" w:themeFill="background1"/>
            <w:vAlign w:val="center"/>
          </w:tcPr>
          <w:p w:rsidR="00FA629E" w:rsidRPr="00486092" w:rsidRDefault="00FA629E" w:rsidP="002E27B3">
            <w:pPr>
              <w:jc w:val="center"/>
              <w:rPr>
                <w:rFonts w:ascii="Arial Narrow" w:hAnsi="Arial Narrow" w:cs="Arial"/>
                <w:sz w:val="20"/>
                <w:szCs w:val="20"/>
              </w:rPr>
            </w:pPr>
          </w:p>
        </w:tc>
      </w:tr>
      <w:tr w:rsidR="00FA629E" w:rsidRPr="00486092" w:rsidTr="002E27B3">
        <w:trPr>
          <w:trHeight w:val="77"/>
        </w:trPr>
        <w:tc>
          <w:tcPr>
            <w:tcW w:w="850" w:type="dxa"/>
            <w:vMerge/>
            <w:shd w:val="clear" w:color="auto" w:fill="FFFFFF" w:themeFill="background1"/>
          </w:tcPr>
          <w:p w:rsidR="00FA629E" w:rsidRPr="00486092" w:rsidRDefault="00FA629E" w:rsidP="002E27B3">
            <w:pPr>
              <w:rPr>
                <w:rFonts w:ascii="Arial Narrow" w:hAnsi="Arial Narrow" w:cs="Arial"/>
                <w:sz w:val="20"/>
                <w:szCs w:val="20"/>
              </w:rPr>
            </w:pPr>
          </w:p>
        </w:tc>
        <w:tc>
          <w:tcPr>
            <w:tcW w:w="851" w:type="dxa"/>
            <w:vMerge/>
            <w:shd w:val="clear" w:color="auto" w:fill="FFFFFF" w:themeFill="background1"/>
          </w:tcPr>
          <w:p w:rsidR="00FA629E" w:rsidRPr="00486092" w:rsidRDefault="00FA629E" w:rsidP="002E27B3">
            <w:pPr>
              <w:rPr>
                <w:rFonts w:ascii="Arial Narrow" w:hAnsi="Arial Narrow" w:cs="Arial"/>
                <w:sz w:val="20"/>
                <w:szCs w:val="20"/>
              </w:rPr>
            </w:pPr>
          </w:p>
        </w:tc>
        <w:tc>
          <w:tcPr>
            <w:tcW w:w="5104" w:type="dxa"/>
            <w:shd w:val="clear" w:color="auto" w:fill="FFFFFF" w:themeFill="background1"/>
            <w:vAlign w:val="center"/>
          </w:tcPr>
          <w:p w:rsidR="00FA629E" w:rsidRPr="00486092" w:rsidRDefault="00FA629E" w:rsidP="002E27B3">
            <w:pPr>
              <w:rPr>
                <w:rFonts w:ascii="Arial Narrow" w:hAnsi="Arial Narrow"/>
                <w:sz w:val="20"/>
                <w:szCs w:val="20"/>
              </w:rPr>
            </w:pPr>
            <w:r w:rsidRPr="00486092">
              <w:rPr>
                <w:rFonts w:ascii="Arial Narrow" w:hAnsi="Arial Narrow" w:cs="Arial"/>
                <w:sz w:val="20"/>
                <w:szCs w:val="20"/>
              </w:rPr>
              <w:t>Prepare and send first invoice</w:t>
            </w:r>
          </w:p>
        </w:tc>
        <w:tc>
          <w:tcPr>
            <w:tcW w:w="1134" w:type="dxa"/>
            <w:shd w:val="clear" w:color="auto" w:fill="FFFFFF" w:themeFill="background1"/>
            <w:vAlign w:val="center"/>
          </w:tcPr>
          <w:p w:rsidR="00FA629E" w:rsidRPr="00486092" w:rsidRDefault="00FA629E" w:rsidP="002E27B3">
            <w:pPr>
              <w:jc w:val="center"/>
              <w:rPr>
                <w:rFonts w:ascii="Arial Narrow" w:hAnsi="Arial Narrow" w:cs="Arial"/>
                <w:sz w:val="20"/>
                <w:szCs w:val="20"/>
              </w:rPr>
            </w:pPr>
          </w:p>
        </w:tc>
        <w:tc>
          <w:tcPr>
            <w:tcW w:w="992" w:type="dxa"/>
            <w:shd w:val="clear" w:color="auto" w:fill="FFFFFF" w:themeFill="background1"/>
            <w:vAlign w:val="center"/>
          </w:tcPr>
          <w:p w:rsidR="00FA629E" w:rsidRPr="00486092" w:rsidRDefault="00FA629E" w:rsidP="002E27B3">
            <w:pPr>
              <w:jc w:val="center"/>
              <w:rPr>
                <w:rFonts w:ascii="Arial Narrow" w:hAnsi="Arial Narrow" w:cs="Arial"/>
                <w:sz w:val="20"/>
                <w:szCs w:val="20"/>
              </w:rPr>
            </w:pPr>
          </w:p>
        </w:tc>
        <w:tc>
          <w:tcPr>
            <w:tcW w:w="992" w:type="dxa"/>
            <w:shd w:val="clear" w:color="auto" w:fill="FFFFFF" w:themeFill="background1"/>
            <w:vAlign w:val="center"/>
          </w:tcPr>
          <w:p w:rsidR="00FA629E" w:rsidRPr="00486092" w:rsidRDefault="00FA629E" w:rsidP="002E27B3">
            <w:pPr>
              <w:jc w:val="center"/>
              <w:rPr>
                <w:rFonts w:ascii="Arial Narrow" w:hAnsi="Arial Narrow" w:cs="Arial"/>
                <w:sz w:val="20"/>
                <w:szCs w:val="20"/>
              </w:rPr>
            </w:pPr>
            <w:r w:rsidRPr="00486092">
              <w:rPr>
                <w:rFonts w:ascii="Arial Narrow" w:hAnsi="Arial Narrow" w:cs="Arial"/>
                <w:sz w:val="20"/>
                <w:szCs w:val="20"/>
              </w:rPr>
              <w:t>1</w:t>
            </w:r>
          </w:p>
        </w:tc>
        <w:tc>
          <w:tcPr>
            <w:tcW w:w="851" w:type="dxa"/>
            <w:vMerge/>
            <w:shd w:val="clear" w:color="auto" w:fill="FFFFFF" w:themeFill="background1"/>
            <w:vAlign w:val="center"/>
          </w:tcPr>
          <w:p w:rsidR="00FA629E" w:rsidRPr="00486092" w:rsidRDefault="00FA629E" w:rsidP="002E27B3">
            <w:pPr>
              <w:jc w:val="center"/>
              <w:rPr>
                <w:rFonts w:ascii="Arial Narrow" w:hAnsi="Arial Narrow" w:cs="Arial"/>
                <w:sz w:val="20"/>
                <w:szCs w:val="20"/>
              </w:rPr>
            </w:pPr>
          </w:p>
        </w:tc>
      </w:tr>
      <w:tr w:rsidR="008A6770" w:rsidRPr="00486092" w:rsidTr="002E27B3">
        <w:trPr>
          <w:trHeight w:val="77"/>
        </w:trPr>
        <w:tc>
          <w:tcPr>
            <w:tcW w:w="850" w:type="dxa"/>
            <w:vMerge w:val="restart"/>
            <w:shd w:val="clear" w:color="auto" w:fill="FFFFFF" w:themeFill="background1"/>
            <w:vAlign w:val="center"/>
          </w:tcPr>
          <w:p w:rsidR="008A6770" w:rsidRPr="00486092" w:rsidRDefault="008A6770" w:rsidP="002E27B3">
            <w:pPr>
              <w:autoSpaceDE w:val="0"/>
              <w:autoSpaceDN w:val="0"/>
              <w:adjustRightInd w:val="0"/>
              <w:jc w:val="center"/>
              <w:rPr>
                <w:rFonts w:ascii="Arial Narrow" w:hAnsi="Arial Narrow" w:cs="Arial"/>
                <w:color w:val="000000" w:themeColor="text1"/>
                <w:sz w:val="20"/>
                <w:szCs w:val="20"/>
              </w:rPr>
            </w:pPr>
            <w:r w:rsidRPr="00486092">
              <w:rPr>
                <w:rFonts w:ascii="Arial Narrow" w:hAnsi="Arial Narrow" w:cs="Arial"/>
                <w:color w:val="000000" w:themeColor="text1"/>
                <w:sz w:val="20"/>
                <w:szCs w:val="20"/>
              </w:rPr>
              <w:t>7 - 8 months</w:t>
            </w:r>
          </w:p>
        </w:tc>
        <w:tc>
          <w:tcPr>
            <w:tcW w:w="851" w:type="dxa"/>
            <w:vMerge w:val="restart"/>
            <w:shd w:val="clear" w:color="auto" w:fill="FFFFFF" w:themeFill="background1"/>
            <w:vAlign w:val="center"/>
          </w:tcPr>
          <w:p w:rsidR="008A6770" w:rsidRPr="00486092" w:rsidRDefault="008A6770" w:rsidP="002E27B3">
            <w:pPr>
              <w:jc w:val="center"/>
              <w:rPr>
                <w:rFonts w:ascii="Arial Narrow" w:hAnsi="Arial Narrow" w:cs="Arial"/>
                <w:color w:val="000000" w:themeColor="text1"/>
                <w:sz w:val="20"/>
                <w:szCs w:val="20"/>
              </w:rPr>
            </w:pPr>
            <w:r w:rsidRPr="00486092">
              <w:rPr>
                <w:rFonts w:ascii="Arial Narrow" w:hAnsi="Arial Narrow" w:cs="Arial"/>
                <w:color w:val="000000" w:themeColor="text1"/>
                <w:sz w:val="20"/>
                <w:szCs w:val="20"/>
              </w:rPr>
              <w:t>12 -15 months</w:t>
            </w:r>
          </w:p>
        </w:tc>
        <w:tc>
          <w:tcPr>
            <w:tcW w:w="5104" w:type="dxa"/>
            <w:shd w:val="clear" w:color="auto" w:fill="CC9900"/>
            <w:vAlign w:val="center"/>
          </w:tcPr>
          <w:p w:rsidR="008A6770" w:rsidRPr="00486092" w:rsidRDefault="008A6770" w:rsidP="002E27B3">
            <w:pPr>
              <w:rPr>
                <w:rFonts w:ascii="Arial Narrow" w:hAnsi="Arial Narrow" w:cs="Arial"/>
                <w:b/>
                <w:color w:val="FFFFFF" w:themeColor="background1"/>
                <w:sz w:val="20"/>
                <w:szCs w:val="20"/>
              </w:rPr>
            </w:pPr>
            <w:r w:rsidRPr="00486092">
              <w:rPr>
                <w:rFonts w:ascii="Arial Narrow" w:hAnsi="Arial Narrow" w:cs="Arial"/>
                <w:b/>
                <w:color w:val="FFFFFF" w:themeColor="background1"/>
                <w:sz w:val="20"/>
                <w:szCs w:val="20"/>
              </w:rPr>
              <w:t xml:space="preserve">Objections to Formal Consultation* </w:t>
            </w:r>
          </w:p>
        </w:tc>
        <w:tc>
          <w:tcPr>
            <w:tcW w:w="1134" w:type="dxa"/>
            <w:shd w:val="clear" w:color="auto" w:fill="CC9900"/>
            <w:vAlign w:val="center"/>
          </w:tcPr>
          <w:p w:rsidR="008A6770" w:rsidRPr="00486092" w:rsidRDefault="008A6770" w:rsidP="002E27B3">
            <w:pPr>
              <w:ind w:left="-57"/>
              <w:jc w:val="center"/>
              <w:rPr>
                <w:rFonts w:ascii="Arial Narrow" w:hAnsi="Arial Narrow" w:cs="Arial"/>
                <w:sz w:val="20"/>
                <w:szCs w:val="20"/>
              </w:rPr>
            </w:pPr>
          </w:p>
        </w:tc>
        <w:tc>
          <w:tcPr>
            <w:tcW w:w="992" w:type="dxa"/>
            <w:shd w:val="clear" w:color="auto" w:fill="CC9900"/>
            <w:vAlign w:val="center"/>
          </w:tcPr>
          <w:p w:rsidR="008A6770" w:rsidRPr="00486092" w:rsidRDefault="008A6770" w:rsidP="002E27B3">
            <w:pPr>
              <w:ind w:left="-57"/>
              <w:jc w:val="center"/>
              <w:rPr>
                <w:rFonts w:ascii="Arial Narrow" w:hAnsi="Arial Narrow" w:cs="Arial"/>
                <w:sz w:val="20"/>
                <w:szCs w:val="20"/>
              </w:rPr>
            </w:pPr>
          </w:p>
        </w:tc>
        <w:tc>
          <w:tcPr>
            <w:tcW w:w="992" w:type="dxa"/>
            <w:shd w:val="clear" w:color="auto" w:fill="CC9900"/>
            <w:vAlign w:val="center"/>
          </w:tcPr>
          <w:p w:rsidR="008A6770" w:rsidRPr="00486092" w:rsidRDefault="008A6770" w:rsidP="002E27B3">
            <w:pPr>
              <w:jc w:val="center"/>
              <w:rPr>
                <w:rFonts w:ascii="Arial Narrow" w:hAnsi="Arial Narrow" w:cs="Arial"/>
                <w:sz w:val="20"/>
                <w:szCs w:val="20"/>
              </w:rPr>
            </w:pPr>
          </w:p>
        </w:tc>
        <w:tc>
          <w:tcPr>
            <w:tcW w:w="851" w:type="dxa"/>
            <w:shd w:val="clear" w:color="auto" w:fill="CC9900"/>
            <w:vAlign w:val="center"/>
          </w:tcPr>
          <w:p w:rsidR="008A6770" w:rsidRPr="00486092" w:rsidRDefault="008A6770" w:rsidP="002E27B3">
            <w:pPr>
              <w:jc w:val="center"/>
              <w:rPr>
                <w:rFonts w:ascii="Arial Narrow" w:hAnsi="Arial Narrow" w:cs="Arial"/>
                <w:sz w:val="20"/>
                <w:szCs w:val="20"/>
              </w:rPr>
            </w:pPr>
          </w:p>
        </w:tc>
      </w:tr>
      <w:tr w:rsidR="008A6770" w:rsidRPr="00486092" w:rsidTr="002E27B3">
        <w:trPr>
          <w:trHeight w:val="77"/>
        </w:trPr>
        <w:tc>
          <w:tcPr>
            <w:tcW w:w="850" w:type="dxa"/>
            <w:vMerge/>
            <w:shd w:val="clear" w:color="auto" w:fill="FFFFFF" w:themeFill="background1"/>
          </w:tcPr>
          <w:p w:rsidR="008A6770" w:rsidRPr="00486092" w:rsidRDefault="008A6770" w:rsidP="002E27B3">
            <w:pPr>
              <w:rPr>
                <w:rFonts w:ascii="Arial Narrow" w:hAnsi="Arial Narrow" w:cs="Arial"/>
                <w:sz w:val="20"/>
                <w:szCs w:val="20"/>
              </w:rPr>
            </w:pPr>
          </w:p>
        </w:tc>
        <w:tc>
          <w:tcPr>
            <w:tcW w:w="851" w:type="dxa"/>
            <w:vMerge/>
            <w:shd w:val="clear" w:color="auto" w:fill="FFFFFF" w:themeFill="background1"/>
          </w:tcPr>
          <w:p w:rsidR="008A6770" w:rsidRPr="00486092" w:rsidRDefault="008A6770" w:rsidP="002E27B3">
            <w:pPr>
              <w:rPr>
                <w:rFonts w:ascii="Arial Narrow" w:hAnsi="Arial Narrow" w:cs="Arial"/>
                <w:sz w:val="20"/>
                <w:szCs w:val="20"/>
              </w:rPr>
            </w:pPr>
          </w:p>
        </w:tc>
        <w:tc>
          <w:tcPr>
            <w:tcW w:w="5104" w:type="dxa"/>
            <w:shd w:val="clear" w:color="auto" w:fill="FFFFFF" w:themeFill="background1"/>
            <w:vAlign w:val="center"/>
          </w:tcPr>
          <w:p w:rsidR="008A6770" w:rsidRPr="00391F13" w:rsidRDefault="008A6770" w:rsidP="002E27B3">
            <w:pPr>
              <w:rPr>
                <w:rFonts w:ascii="Arial Narrow" w:hAnsi="Arial Narrow" w:cs="Arial"/>
                <w:b/>
                <w:sz w:val="20"/>
                <w:szCs w:val="20"/>
              </w:rPr>
            </w:pPr>
            <w:r>
              <w:rPr>
                <w:rFonts w:ascii="Arial Narrow" w:hAnsi="Arial Narrow" w:cs="Arial"/>
                <w:sz w:val="20"/>
                <w:szCs w:val="20"/>
              </w:rPr>
              <w:t xml:space="preserve">Depending on how the applicant wishes to proceed, the </w:t>
            </w:r>
            <w:r w:rsidRPr="00486092">
              <w:rPr>
                <w:rFonts w:ascii="Arial Narrow" w:hAnsi="Arial Narrow" w:cs="Arial"/>
                <w:sz w:val="20"/>
                <w:szCs w:val="20"/>
              </w:rPr>
              <w:t xml:space="preserve">Council </w:t>
            </w:r>
            <w:r>
              <w:rPr>
                <w:rFonts w:ascii="Arial Narrow" w:hAnsi="Arial Narrow" w:cs="Arial"/>
                <w:sz w:val="20"/>
                <w:szCs w:val="20"/>
              </w:rPr>
              <w:t>can be employed to</w:t>
            </w:r>
            <w:r w:rsidRPr="00486092">
              <w:rPr>
                <w:rFonts w:ascii="Arial Narrow" w:hAnsi="Arial Narrow" w:cs="Arial"/>
                <w:sz w:val="20"/>
                <w:szCs w:val="20"/>
              </w:rPr>
              <w:t xml:space="preserve"> liaise with objector/s</w:t>
            </w:r>
            <w:r>
              <w:rPr>
                <w:rFonts w:ascii="Arial Narrow" w:hAnsi="Arial Narrow" w:cs="Arial"/>
                <w:sz w:val="20"/>
                <w:szCs w:val="20"/>
              </w:rPr>
              <w:t xml:space="preserve"> in order to </w:t>
            </w:r>
            <w:r w:rsidRPr="00486092">
              <w:rPr>
                <w:rFonts w:ascii="Arial Narrow" w:hAnsi="Arial Narrow" w:cs="Arial"/>
                <w:sz w:val="20"/>
                <w:szCs w:val="20"/>
              </w:rPr>
              <w:t xml:space="preserve">seek </w:t>
            </w:r>
            <w:r>
              <w:rPr>
                <w:rFonts w:ascii="Arial Narrow" w:hAnsi="Arial Narrow" w:cs="Arial"/>
                <w:sz w:val="20"/>
                <w:szCs w:val="20"/>
              </w:rPr>
              <w:t xml:space="preserve">a </w:t>
            </w:r>
            <w:r w:rsidRPr="00486092">
              <w:rPr>
                <w:rFonts w:ascii="Arial Narrow" w:hAnsi="Arial Narrow" w:cs="Arial"/>
                <w:sz w:val="20"/>
                <w:szCs w:val="20"/>
              </w:rPr>
              <w:t>resolution</w:t>
            </w:r>
            <w:r w:rsidRPr="00486092">
              <w:rPr>
                <w:rFonts w:ascii="Arial Narrow" w:hAnsi="Arial Narrow" w:cs="Arial"/>
                <w:sz w:val="20"/>
                <w:szCs w:val="20"/>
                <w:vertAlign w:val="superscript"/>
              </w:rPr>
              <w:t>1</w:t>
            </w:r>
            <w:r>
              <w:rPr>
                <w:rFonts w:ascii="Arial Narrow" w:hAnsi="Arial Narrow" w:cs="Arial"/>
                <w:sz w:val="20"/>
                <w:szCs w:val="20"/>
                <w:vertAlign w:val="superscript"/>
              </w:rPr>
              <w:t xml:space="preserve"> </w:t>
            </w:r>
            <w:r>
              <w:rPr>
                <w:rFonts w:ascii="Arial Narrow" w:hAnsi="Arial Narrow" w:cs="Arial"/>
                <w:sz w:val="20"/>
                <w:szCs w:val="20"/>
              </w:rPr>
              <w:t>.</w:t>
            </w:r>
          </w:p>
        </w:tc>
        <w:tc>
          <w:tcPr>
            <w:tcW w:w="1134" w:type="dxa"/>
            <w:shd w:val="clear" w:color="auto" w:fill="FFFFFF" w:themeFill="background1"/>
            <w:vAlign w:val="center"/>
          </w:tcPr>
          <w:p w:rsidR="008A6770" w:rsidRPr="00486092" w:rsidRDefault="008A6770" w:rsidP="002E27B3">
            <w:pPr>
              <w:ind w:left="-57"/>
              <w:jc w:val="center"/>
              <w:rPr>
                <w:rFonts w:ascii="Arial Narrow" w:hAnsi="Arial Narrow" w:cs="Arial"/>
                <w:sz w:val="20"/>
                <w:szCs w:val="20"/>
              </w:rPr>
            </w:pPr>
            <w:r w:rsidRPr="00486092">
              <w:rPr>
                <w:rFonts w:ascii="Arial Narrow" w:hAnsi="Arial Narrow" w:cs="Arial"/>
                <w:sz w:val="20"/>
                <w:szCs w:val="20"/>
              </w:rPr>
              <w:t>X</w:t>
            </w:r>
          </w:p>
        </w:tc>
        <w:tc>
          <w:tcPr>
            <w:tcW w:w="992" w:type="dxa"/>
            <w:shd w:val="clear" w:color="auto" w:fill="FFFFFF" w:themeFill="background1"/>
            <w:vAlign w:val="center"/>
          </w:tcPr>
          <w:p w:rsidR="008A6770" w:rsidRPr="00486092" w:rsidRDefault="008A6770" w:rsidP="002E27B3">
            <w:pPr>
              <w:ind w:left="-57"/>
              <w:jc w:val="center"/>
              <w:rPr>
                <w:rFonts w:ascii="Arial Narrow" w:hAnsi="Arial Narrow" w:cs="Arial"/>
                <w:sz w:val="20"/>
                <w:szCs w:val="20"/>
              </w:rPr>
            </w:pP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c>
          <w:tcPr>
            <w:tcW w:w="851"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r w:rsidRPr="00486092">
              <w:rPr>
                <w:rFonts w:ascii="Arial Narrow" w:hAnsi="Arial Narrow" w:cs="Arial"/>
                <w:sz w:val="20"/>
                <w:szCs w:val="20"/>
              </w:rPr>
              <w:t>TBC</w:t>
            </w:r>
          </w:p>
        </w:tc>
      </w:tr>
      <w:tr w:rsidR="008A6770" w:rsidRPr="00486092" w:rsidTr="002E27B3">
        <w:trPr>
          <w:trHeight w:val="77"/>
        </w:trPr>
        <w:tc>
          <w:tcPr>
            <w:tcW w:w="850" w:type="dxa"/>
            <w:vMerge/>
            <w:shd w:val="clear" w:color="auto" w:fill="FFFFFF" w:themeFill="background1"/>
          </w:tcPr>
          <w:p w:rsidR="008A6770" w:rsidRPr="00486092" w:rsidRDefault="008A6770" w:rsidP="002E27B3">
            <w:pPr>
              <w:rPr>
                <w:rFonts w:ascii="Arial Narrow" w:hAnsi="Arial Narrow" w:cs="Arial"/>
                <w:sz w:val="20"/>
                <w:szCs w:val="20"/>
              </w:rPr>
            </w:pPr>
          </w:p>
        </w:tc>
        <w:tc>
          <w:tcPr>
            <w:tcW w:w="851" w:type="dxa"/>
            <w:vMerge/>
            <w:shd w:val="clear" w:color="auto" w:fill="FFFFFF" w:themeFill="background1"/>
          </w:tcPr>
          <w:p w:rsidR="008A6770" w:rsidRPr="00486092" w:rsidRDefault="008A6770" w:rsidP="002E27B3">
            <w:pPr>
              <w:rPr>
                <w:rFonts w:ascii="Arial Narrow" w:hAnsi="Arial Narrow" w:cs="Arial"/>
                <w:sz w:val="20"/>
                <w:szCs w:val="20"/>
              </w:rPr>
            </w:pPr>
          </w:p>
        </w:tc>
        <w:tc>
          <w:tcPr>
            <w:tcW w:w="5104" w:type="dxa"/>
            <w:shd w:val="clear" w:color="auto" w:fill="FFFFFF" w:themeFill="background1"/>
            <w:vAlign w:val="center"/>
          </w:tcPr>
          <w:p w:rsidR="008A6770" w:rsidRPr="00486092" w:rsidRDefault="008A6770" w:rsidP="002E27B3">
            <w:pPr>
              <w:rPr>
                <w:rFonts w:ascii="Arial Narrow" w:hAnsi="Arial Narrow" w:cs="Arial"/>
                <w:sz w:val="20"/>
                <w:szCs w:val="20"/>
              </w:rPr>
            </w:pPr>
            <w:r w:rsidRPr="00486092">
              <w:rPr>
                <w:rFonts w:ascii="Arial Narrow" w:hAnsi="Arial Narrow" w:cs="Arial"/>
                <w:sz w:val="20"/>
                <w:szCs w:val="20"/>
              </w:rPr>
              <w:t>Prepare and send second invoice (if necessary)</w:t>
            </w:r>
          </w:p>
        </w:tc>
        <w:tc>
          <w:tcPr>
            <w:tcW w:w="1134" w:type="dxa"/>
            <w:shd w:val="clear" w:color="auto" w:fill="FFFFFF" w:themeFill="background1"/>
            <w:vAlign w:val="center"/>
          </w:tcPr>
          <w:p w:rsidR="008A6770" w:rsidRPr="00486092" w:rsidRDefault="008A6770" w:rsidP="002E27B3">
            <w:pPr>
              <w:ind w:left="-57"/>
              <w:jc w:val="center"/>
              <w:rPr>
                <w:rFonts w:ascii="Arial Narrow" w:hAnsi="Arial Narrow" w:cs="Arial"/>
                <w:sz w:val="20"/>
                <w:szCs w:val="20"/>
              </w:rPr>
            </w:pPr>
          </w:p>
        </w:tc>
        <w:tc>
          <w:tcPr>
            <w:tcW w:w="992" w:type="dxa"/>
            <w:shd w:val="clear" w:color="auto" w:fill="FFFFFF" w:themeFill="background1"/>
            <w:vAlign w:val="center"/>
          </w:tcPr>
          <w:p w:rsidR="008A6770" w:rsidRPr="00486092" w:rsidRDefault="008A6770" w:rsidP="002E27B3">
            <w:pPr>
              <w:ind w:left="-57"/>
              <w:jc w:val="center"/>
              <w:rPr>
                <w:rFonts w:ascii="Arial Narrow" w:hAnsi="Arial Narrow" w:cs="Arial"/>
                <w:i/>
                <w:sz w:val="20"/>
                <w:szCs w:val="20"/>
              </w:rPr>
            </w:pP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r w:rsidRPr="00486092">
              <w:rPr>
                <w:rFonts w:ascii="Arial Narrow" w:hAnsi="Arial Narrow" w:cs="Arial"/>
                <w:sz w:val="20"/>
                <w:szCs w:val="20"/>
              </w:rPr>
              <w:t>1</w:t>
            </w:r>
          </w:p>
        </w:tc>
        <w:tc>
          <w:tcPr>
            <w:tcW w:w="851" w:type="dxa"/>
            <w:shd w:val="clear" w:color="auto" w:fill="FFFFFF" w:themeFill="background1"/>
            <w:vAlign w:val="center"/>
          </w:tcPr>
          <w:p w:rsidR="008A6770" w:rsidRPr="00486092" w:rsidRDefault="00FA629E" w:rsidP="002E27B3">
            <w:pPr>
              <w:jc w:val="center"/>
              <w:rPr>
                <w:rFonts w:ascii="Arial Narrow" w:hAnsi="Arial Narrow" w:cs="Arial"/>
                <w:sz w:val="20"/>
                <w:szCs w:val="20"/>
              </w:rPr>
            </w:pPr>
            <w:r>
              <w:rPr>
                <w:rFonts w:ascii="Arial Narrow" w:hAnsi="Arial Narrow" w:cs="Arial"/>
                <w:sz w:val="20"/>
                <w:szCs w:val="20"/>
              </w:rPr>
              <w:t>£2</w:t>
            </w:r>
            <w:r w:rsidR="002E27B3">
              <w:rPr>
                <w:rFonts w:ascii="Arial Narrow" w:hAnsi="Arial Narrow" w:cs="Arial"/>
                <w:sz w:val="20"/>
                <w:szCs w:val="20"/>
              </w:rPr>
              <w:t>5</w:t>
            </w:r>
          </w:p>
        </w:tc>
      </w:tr>
      <w:tr w:rsidR="008A6770" w:rsidRPr="00486092" w:rsidTr="002E27B3">
        <w:trPr>
          <w:trHeight w:val="334"/>
        </w:trPr>
        <w:tc>
          <w:tcPr>
            <w:tcW w:w="850" w:type="dxa"/>
            <w:vMerge/>
            <w:shd w:val="clear" w:color="auto" w:fill="FFFFFF" w:themeFill="background1"/>
          </w:tcPr>
          <w:p w:rsidR="008A6770" w:rsidRPr="00486092" w:rsidRDefault="008A6770" w:rsidP="002E27B3">
            <w:pPr>
              <w:ind w:left="-57"/>
              <w:rPr>
                <w:rFonts w:ascii="Arial Narrow" w:hAnsi="Arial Narrow" w:cs="Arial"/>
                <w:b/>
                <w:color w:val="FFFFFF" w:themeColor="background1"/>
                <w:sz w:val="20"/>
                <w:szCs w:val="20"/>
              </w:rPr>
            </w:pPr>
          </w:p>
        </w:tc>
        <w:tc>
          <w:tcPr>
            <w:tcW w:w="851" w:type="dxa"/>
            <w:vMerge/>
            <w:shd w:val="clear" w:color="auto" w:fill="FFFFFF" w:themeFill="background1"/>
          </w:tcPr>
          <w:p w:rsidR="008A6770" w:rsidRPr="00486092" w:rsidRDefault="008A6770" w:rsidP="002E27B3">
            <w:pPr>
              <w:ind w:left="-57"/>
              <w:rPr>
                <w:rFonts w:ascii="Arial Narrow" w:hAnsi="Arial Narrow" w:cs="Arial"/>
                <w:b/>
                <w:color w:val="FFFFFF" w:themeColor="background1"/>
                <w:sz w:val="20"/>
                <w:szCs w:val="20"/>
              </w:rPr>
            </w:pPr>
          </w:p>
        </w:tc>
        <w:tc>
          <w:tcPr>
            <w:tcW w:w="5104" w:type="dxa"/>
            <w:shd w:val="clear" w:color="auto" w:fill="CC9900"/>
            <w:vAlign w:val="center"/>
          </w:tcPr>
          <w:p w:rsidR="008A6770" w:rsidRPr="00486092" w:rsidRDefault="008A6770" w:rsidP="002E27B3">
            <w:pPr>
              <w:ind w:left="-57"/>
              <w:rPr>
                <w:rFonts w:ascii="Arial Narrow" w:hAnsi="Arial Narrow" w:cs="Arial"/>
                <w:sz w:val="20"/>
                <w:szCs w:val="20"/>
              </w:rPr>
            </w:pPr>
            <w:r w:rsidRPr="00486092">
              <w:rPr>
                <w:rFonts w:ascii="Arial Narrow" w:hAnsi="Arial Narrow" w:cs="Arial"/>
                <w:b/>
                <w:color w:val="FFFFFF" w:themeColor="background1"/>
                <w:sz w:val="20"/>
                <w:szCs w:val="20"/>
              </w:rPr>
              <w:t>Refer to the Secretary of State</w:t>
            </w:r>
            <w:r>
              <w:rPr>
                <w:rFonts w:ascii="Arial Narrow" w:hAnsi="Arial Narrow" w:cs="Arial"/>
                <w:b/>
                <w:color w:val="FFFFFF" w:themeColor="background1"/>
                <w:sz w:val="20"/>
                <w:szCs w:val="20"/>
              </w:rPr>
              <w:t>*</w:t>
            </w:r>
          </w:p>
        </w:tc>
        <w:tc>
          <w:tcPr>
            <w:tcW w:w="1134" w:type="dxa"/>
            <w:shd w:val="clear" w:color="auto" w:fill="CC9900"/>
            <w:vAlign w:val="center"/>
          </w:tcPr>
          <w:p w:rsidR="008A6770" w:rsidRPr="00486092" w:rsidRDefault="008A6770" w:rsidP="002E27B3">
            <w:pPr>
              <w:ind w:left="-57"/>
              <w:jc w:val="center"/>
              <w:rPr>
                <w:rFonts w:ascii="Arial Narrow" w:hAnsi="Arial Narrow" w:cs="Arial"/>
                <w:sz w:val="20"/>
                <w:szCs w:val="20"/>
              </w:rPr>
            </w:pPr>
          </w:p>
        </w:tc>
        <w:tc>
          <w:tcPr>
            <w:tcW w:w="992" w:type="dxa"/>
            <w:shd w:val="clear" w:color="auto" w:fill="CC9900"/>
            <w:vAlign w:val="center"/>
          </w:tcPr>
          <w:p w:rsidR="008A6770" w:rsidRPr="00486092" w:rsidRDefault="008A6770" w:rsidP="002E27B3">
            <w:pPr>
              <w:ind w:left="-57"/>
              <w:jc w:val="center"/>
              <w:rPr>
                <w:rFonts w:ascii="Arial Narrow" w:hAnsi="Arial Narrow" w:cs="Arial"/>
                <w:sz w:val="20"/>
                <w:szCs w:val="20"/>
              </w:rPr>
            </w:pPr>
          </w:p>
        </w:tc>
        <w:tc>
          <w:tcPr>
            <w:tcW w:w="992" w:type="dxa"/>
            <w:shd w:val="clear" w:color="auto" w:fill="CC9900"/>
            <w:vAlign w:val="center"/>
          </w:tcPr>
          <w:p w:rsidR="008A6770" w:rsidRPr="00486092" w:rsidRDefault="008A6770" w:rsidP="002E27B3">
            <w:pPr>
              <w:jc w:val="center"/>
              <w:rPr>
                <w:rFonts w:ascii="Arial Narrow" w:hAnsi="Arial Narrow" w:cs="Arial"/>
                <w:sz w:val="20"/>
                <w:szCs w:val="20"/>
              </w:rPr>
            </w:pPr>
          </w:p>
        </w:tc>
        <w:tc>
          <w:tcPr>
            <w:tcW w:w="851" w:type="dxa"/>
            <w:shd w:val="clear" w:color="auto" w:fill="CC9900"/>
            <w:vAlign w:val="center"/>
          </w:tcPr>
          <w:p w:rsidR="008A6770" w:rsidRPr="00486092" w:rsidRDefault="008A6770" w:rsidP="002E27B3">
            <w:pPr>
              <w:jc w:val="center"/>
              <w:rPr>
                <w:rFonts w:ascii="Arial Narrow" w:hAnsi="Arial Narrow" w:cs="Arial"/>
                <w:sz w:val="20"/>
                <w:szCs w:val="20"/>
              </w:rPr>
            </w:pPr>
          </w:p>
        </w:tc>
      </w:tr>
      <w:tr w:rsidR="008A6770" w:rsidRPr="00486092" w:rsidTr="002E27B3">
        <w:trPr>
          <w:trHeight w:val="77"/>
        </w:trPr>
        <w:tc>
          <w:tcPr>
            <w:tcW w:w="850" w:type="dxa"/>
            <w:vMerge/>
            <w:shd w:val="clear" w:color="auto" w:fill="FFFFFF" w:themeFill="background1"/>
          </w:tcPr>
          <w:p w:rsidR="008A6770" w:rsidRPr="00486092" w:rsidRDefault="008A6770" w:rsidP="002E27B3">
            <w:pPr>
              <w:ind w:left="-57"/>
              <w:rPr>
                <w:rFonts w:ascii="Arial Narrow" w:hAnsi="Arial Narrow" w:cs="Arial"/>
                <w:sz w:val="20"/>
                <w:szCs w:val="20"/>
              </w:rPr>
            </w:pPr>
          </w:p>
        </w:tc>
        <w:tc>
          <w:tcPr>
            <w:tcW w:w="851" w:type="dxa"/>
            <w:vMerge/>
            <w:shd w:val="clear" w:color="auto" w:fill="FFFFFF" w:themeFill="background1"/>
          </w:tcPr>
          <w:p w:rsidR="008A6770" w:rsidRPr="00486092" w:rsidRDefault="008A6770" w:rsidP="002E27B3">
            <w:pPr>
              <w:ind w:left="-57"/>
              <w:rPr>
                <w:rFonts w:ascii="Arial Narrow" w:hAnsi="Arial Narrow" w:cs="Arial"/>
                <w:sz w:val="20"/>
                <w:szCs w:val="20"/>
              </w:rPr>
            </w:pPr>
          </w:p>
        </w:tc>
        <w:tc>
          <w:tcPr>
            <w:tcW w:w="5104" w:type="dxa"/>
            <w:shd w:val="clear" w:color="auto" w:fill="FFFFFF" w:themeFill="background1"/>
            <w:vAlign w:val="center"/>
          </w:tcPr>
          <w:p w:rsidR="008A6770" w:rsidRPr="00486092" w:rsidRDefault="008A6770" w:rsidP="002E27B3">
            <w:pPr>
              <w:ind w:left="-57"/>
              <w:rPr>
                <w:rFonts w:ascii="Arial Narrow" w:hAnsi="Arial Narrow" w:cs="Arial"/>
                <w:sz w:val="20"/>
                <w:szCs w:val="20"/>
              </w:rPr>
            </w:pPr>
            <w:r w:rsidRPr="00486092">
              <w:rPr>
                <w:rFonts w:ascii="Arial Narrow" w:hAnsi="Arial Narrow" w:cs="Arial"/>
                <w:sz w:val="20"/>
                <w:szCs w:val="20"/>
              </w:rPr>
              <w:t>Opposed Orders have to be referred to the Secretary of State for determination. Unless there are extenuating circumstances, the Council will only agree to refer an Order if the applicant agrees to meet all the Council’s associated costs</w:t>
            </w:r>
          </w:p>
        </w:tc>
        <w:tc>
          <w:tcPr>
            <w:tcW w:w="3118" w:type="dxa"/>
            <w:gridSpan w:val="3"/>
            <w:shd w:val="clear" w:color="auto" w:fill="FFFFFF" w:themeFill="background1"/>
            <w:vAlign w:val="center"/>
          </w:tcPr>
          <w:p w:rsidR="008A6770" w:rsidRPr="00486092" w:rsidRDefault="008A6770" w:rsidP="002E27B3">
            <w:pPr>
              <w:jc w:val="center"/>
              <w:rPr>
                <w:rFonts w:ascii="Arial Narrow" w:hAnsi="Arial Narrow" w:cs="Arial"/>
                <w:sz w:val="20"/>
                <w:szCs w:val="20"/>
              </w:rPr>
            </w:pPr>
            <w:r w:rsidRPr="00486092">
              <w:rPr>
                <w:rFonts w:ascii="Arial Narrow" w:hAnsi="Arial Narrow" w:cs="Arial"/>
                <w:sz w:val="20"/>
                <w:szCs w:val="20"/>
              </w:rPr>
              <w:t>To be advised</w:t>
            </w:r>
            <w:r w:rsidRPr="00486092">
              <w:rPr>
                <w:rFonts w:ascii="Arial Narrow" w:hAnsi="Arial Narrow" w:cs="Arial"/>
                <w:sz w:val="20"/>
                <w:szCs w:val="20"/>
                <w:vertAlign w:val="superscript"/>
              </w:rPr>
              <w:t>2</w:t>
            </w:r>
          </w:p>
        </w:tc>
        <w:tc>
          <w:tcPr>
            <w:tcW w:w="851"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r>
      <w:tr w:rsidR="008A6770" w:rsidRPr="00486092" w:rsidTr="002E27B3">
        <w:trPr>
          <w:trHeight w:val="77"/>
        </w:trPr>
        <w:tc>
          <w:tcPr>
            <w:tcW w:w="850" w:type="dxa"/>
            <w:vMerge w:val="restart"/>
            <w:shd w:val="clear" w:color="auto" w:fill="FFFFFF" w:themeFill="background1"/>
            <w:vAlign w:val="center"/>
          </w:tcPr>
          <w:p w:rsidR="008A6770" w:rsidRPr="00AD1D7E" w:rsidRDefault="008A6770" w:rsidP="002E27B3">
            <w:pPr>
              <w:autoSpaceDE w:val="0"/>
              <w:autoSpaceDN w:val="0"/>
              <w:adjustRightInd w:val="0"/>
              <w:jc w:val="center"/>
              <w:rPr>
                <w:rFonts w:ascii="Arial Narrow" w:hAnsi="Arial Narrow" w:cs="Arial"/>
                <w:sz w:val="20"/>
                <w:szCs w:val="20"/>
              </w:rPr>
            </w:pPr>
            <w:r w:rsidRPr="00AD1D7E">
              <w:rPr>
                <w:rFonts w:ascii="Arial Narrow" w:hAnsi="Arial Narrow" w:cs="Arial"/>
                <w:sz w:val="20"/>
                <w:szCs w:val="20"/>
              </w:rPr>
              <w:t>9 - 12 months</w:t>
            </w:r>
          </w:p>
        </w:tc>
        <w:tc>
          <w:tcPr>
            <w:tcW w:w="851" w:type="dxa"/>
            <w:vMerge w:val="restart"/>
            <w:shd w:val="clear" w:color="auto" w:fill="FFFFFF" w:themeFill="background1"/>
            <w:vAlign w:val="center"/>
          </w:tcPr>
          <w:p w:rsidR="008A6770" w:rsidRPr="00AD1D7E" w:rsidRDefault="008A6770" w:rsidP="002E27B3">
            <w:pPr>
              <w:jc w:val="center"/>
              <w:rPr>
                <w:rFonts w:ascii="Arial Narrow" w:hAnsi="Arial Narrow" w:cs="Arial"/>
                <w:sz w:val="20"/>
                <w:szCs w:val="20"/>
              </w:rPr>
            </w:pPr>
            <w:r w:rsidRPr="00AD1D7E">
              <w:rPr>
                <w:rFonts w:ascii="Arial Narrow" w:hAnsi="Arial Narrow" w:cs="Arial"/>
                <w:sz w:val="20"/>
                <w:szCs w:val="20"/>
              </w:rPr>
              <w:t>16 - 20 months</w:t>
            </w:r>
          </w:p>
        </w:tc>
        <w:tc>
          <w:tcPr>
            <w:tcW w:w="5104" w:type="dxa"/>
            <w:shd w:val="clear" w:color="auto" w:fill="CC9900"/>
            <w:vAlign w:val="center"/>
          </w:tcPr>
          <w:p w:rsidR="008A6770" w:rsidRPr="00486092" w:rsidRDefault="008A6770" w:rsidP="002E27B3">
            <w:pPr>
              <w:ind w:left="-57"/>
              <w:rPr>
                <w:rFonts w:ascii="Arial Narrow" w:hAnsi="Arial Narrow" w:cs="Arial"/>
                <w:sz w:val="20"/>
                <w:szCs w:val="20"/>
              </w:rPr>
            </w:pPr>
            <w:r w:rsidRPr="00486092">
              <w:rPr>
                <w:rFonts w:ascii="Arial Narrow" w:hAnsi="Arial Narrow" w:cs="Arial"/>
                <w:b/>
                <w:color w:val="FFFFFF" w:themeColor="background1"/>
                <w:sz w:val="20"/>
                <w:szCs w:val="20"/>
              </w:rPr>
              <w:t>Confirm the Order* (undertake 6-week Consultation)</w:t>
            </w:r>
          </w:p>
        </w:tc>
        <w:tc>
          <w:tcPr>
            <w:tcW w:w="1134" w:type="dxa"/>
            <w:shd w:val="clear" w:color="auto" w:fill="CC9900"/>
            <w:vAlign w:val="center"/>
          </w:tcPr>
          <w:p w:rsidR="008A6770" w:rsidRPr="00486092" w:rsidRDefault="008A6770" w:rsidP="002E27B3">
            <w:pPr>
              <w:ind w:left="-57"/>
              <w:jc w:val="center"/>
              <w:rPr>
                <w:rFonts w:ascii="Arial Narrow" w:hAnsi="Arial Narrow" w:cs="Arial"/>
                <w:sz w:val="20"/>
                <w:szCs w:val="20"/>
              </w:rPr>
            </w:pPr>
          </w:p>
        </w:tc>
        <w:tc>
          <w:tcPr>
            <w:tcW w:w="992" w:type="dxa"/>
            <w:shd w:val="clear" w:color="auto" w:fill="CC9900"/>
            <w:vAlign w:val="center"/>
          </w:tcPr>
          <w:p w:rsidR="008A6770" w:rsidRPr="00486092" w:rsidRDefault="008A6770" w:rsidP="002E27B3">
            <w:pPr>
              <w:ind w:left="-57"/>
              <w:jc w:val="center"/>
              <w:rPr>
                <w:rFonts w:ascii="Arial Narrow" w:hAnsi="Arial Narrow" w:cs="Arial"/>
                <w:sz w:val="20"/>
                <w:szCs w:val="20"/>
              </w:rPr>
            </w:pPr>
          </w:p>
        </w:tc>
        <w:tc>
          <w:tcPr>
            <w:tcW w:w="992" w:type="dxa"/>
            <w:shd w:val="clear" w:color="auto" w:fill="CC9900"/>
            <w:vAlign w:val="center"/>
          </w:tcPr>
          <w:p w:rsidR="008A6770" w:rsidRPr="00486092" w:rsidRDefault="008A6770" w:rsidP="002E27B3">
            <w:pPr>
              <w:jc w:val="center"/>
              <w:rPr>
                <w:rFonts w:ascii="Arial Narrow" w:hAnsi="Arial Narrow" w:cs="Arial"/>
                <w:sz w:val="20"/>
                <w:szCs w:val="20"/>
              </w:rPr>
            </w:pPr>
          </w:p>
        </w:tc>
        <w:tc>
          <w:tcPr>
            <w:tcW w:w="851" w:type="dxa"/>
            <w:shd w:val="clear" w:color="auto" w:fill="CC9900"/>
            <w:vAlign w:val="center"/>
          </w:tcPr>
          <w:p w:rsidR="008A6770" w:rsidRPr="00486092" w:rsidRDefault="008A6770" w:rsidP="002E27B3">
            <w:pPr>
              <w:jc w:val="center"/>
              <w:rPr>
                <w:rFonts w:ascii="Arial Narrow" w:hAnsi="Arial Narrow" w:cs="Arial"/>
                <w:sz w:val="20"/>
                <w:szCs w:val="20"/>
              </w:rPr>
            </w:pPr>
          </w:p>
        </w:tc>
      </w:tr>
      <w:tr w:rsidR="008A6770" w:rsidRPr="00486092" w:rsidTr="002E27B3">
        <w:trPr>
          <w:trHeight w:val="77"/>
        </w:trPr>
        <w:tc>
          <w:tcPr>
            <w:tcW w:w="850" w:type="dxa"/>
            <w:vMerge/>
            <w:shd w:val="clear" w:color="auto" w:fill="FFFFFF" w:themeFill="background1"/>
          </w:tcPr>
          <w:p w:rsidR="008A6770" w:rsidRPr="00486092" w:rsidRDefault="008A6770" w:rsidP="002E27B3">
            <w:pPr>
              <w:ind w:left="-57"/>
              <w:rPr>
                <w:rFonts w:ascii="Arial Narrow" w:hAnsi="Arial Narrow" w:cs="Arial"/>
                <w:sz w:val="20"/>
                <w:szCs w:val="20"/>
              </w:rPr>
            </w:pPr>
          </w:p>
        </w:tc>
        <w:tc>
          <w:tcPr>
            <w:tcW w:w="851" w:type="dxa"/>
            <w:vMerge/>
            <w:shd w:val="clear" w:color="auto" w:fill="FFFFFF" w:themeFill="background1"/>
          </w:tcPr>
          <w:p w:rsidR="008A6770" w:rsidRPr="00486092" w:rsidRDefault="008A6770" w:rsidP="002E27B3">
            <w:pPr>
              <w:ind w:left="-57"/>
              <w:rPr>
                <w:rFonts w:ascii="Arial Narrow" w:hAnsi="Arial Narrow" w:cs="Arial"/>
                <w:sz w:val="20"/>
                <w:szCs w:val="20"/>
              </w:rPr>
            </w:pPr>
          </w:p>
        </w:tc>
        <w:tc>
          <w:tcPr>
            <w:tcW w:w="5104" w:type="dxa"/>
            <w:shd w:val="clear" w:color="auto" w:fill="FFFFFF" w:themeFill="background1"/>
            <w:vAlign w:val="center"/>
          </w:tcPr>
          <w:p w:rsidR="008A6770" w:rsidRPr="00486092" w:rsidRDefault="008A6770" w:rsidP="002E27B3">
            <w:pPr>
              <w:ind w:left="-57"/>
              <w:rPr>
                <w:rFonts w:ascii="Arial Narrow" w:hAnsi="Arial Narrow" w:cs="Arial"/>
                <w:sz w:val="20"/>
                <w:szCs w:val="20"/>
              </w:rPr>
            </w:pPr>
            <w:r w:rsidRPr="00486092">
              <w:rPr>
                <w:rFonts w:ascii="Arial Narrow" w:hAnsi="Arial Narrow" w:cs="Arial"/>
                <w:sz w:val="20"/>
                <w:szCs w:val="20"/>
              </w:rPr>
              <w:t xml:space="preserve">Visit site and meet applicant in order to agree works identified in the Order </w:t>
            </w:r>
          </w:p>
        </w:tc>
        <w:tc>
          <w:tcPr>
            <w:tcW w:w="1134" w:type="dxa"/>
            <w:shd w:val="clear" w:color="auto" w:fill="FFFFFF" w:themeFill="background1"/>
            <w:vAlign w:val="center"/>
          </w:tcPr>
          <w:p w:rsidR="008A6770" w:rsidRPr="00486092" w:rsidRDefault="008A6770" w:rsidP="002E27B3">
            <w:pPr>
              <w:ind w:left="-57"/>
              <w:jc w:val="center"/>
              <w:rPr>
                <w:rFonts w:ascii="Arial Narrow" w:hAnsi="Arial Narrow" w:cs="Arial"/>
                <w:sz w:val="20"/>
                <w:szCs w:val="20"/>
              </w:rPr>
            </w:pPr>
          </w:p>
        </w:tc>
        <w:tc>
          <w:tcPr>
            <w:tcW w:w="992" w:type="dxa"/>
            <w:shd w:val="clear" w:color="auto" w:fill="FFFFFF" w:themeFill="background1"/>
            <w:vAlign w:val="center"/>
          </w:tcPr>
          <w:p w:rsidR="008A6770" w:rsidRPr="00486092" w:rsidRDefault="008A6770" w:rsidP="002E27B3">
            <w:pPr>
              <w:ind w:left="-57"/>
              <w:jc w:val="center"/>
              <w:rPr>
                <w:rFonts w:ascii="Arial Narrow" w:hAnsi="Arial Narrow" w:cs="Arial"/>
                <w:sz w:val="20"/>
                <w:szCs w:val="20"/>
              </w:rPr>
            </w:pPr>
            <w:r w:rsidRPr="00486092">
              <w:rPr>
                <w:rFonts w:ascii="Arial Narrow" w:hAnsi="Arial Narrow" w:cs="Arial"/>
                <w:sz w:val="20"/>
                <w:szCs w:val="20"/>
              </w:rPr>
              <w:t>4</w:t>
            </w: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c>
          <w:tcPr>
            <w:tcW w:w="851" w:type="dxa"/>
            <w:vMerge w:val="restart"/>
            <w:shd w:val="clear" w:color="auto" w:fill="FFFFFF" w:themeFill="background1"/>
            <w:vAlign w:val="center"/>
          </w:tcPr>
          <w:p w:rsidR="00FA629E" w:rsidRDefault="00FA629E" w:rsidP="00FA629E">
            <w:pPr>
              <w:rPr>
                <w:rFonts w:ascii="Arial Narrow" w:hAnsi="Arial Narrow" w:cs="Arial"/>
                <w:sz w:val="20"/>
                <w:szCs w:val="20"/>
              </w:rPr>
            </w:pPr>
          </w:p>
          <w:p w:rsidR="00FA629E" w:rsidRPr="00486092" w:rsidRDefault="00FA629E" w:rsidP="002E27B3">
            <w:pPr>
              <w:jc w:val="center"/>
              <w:rPr>
                <w:rFonts w:ascii="Arial Narrow" w:hAnsi="Arial Narrow" w:cs="Arial"/>
                <w:sz w:val="20"/>
                <w:szCs w:val="20"/>
              </w:rPr>
            </w:pPr>
            <w:r>
              <w:rPr>
                <w:rFonts w:ascii="Arial Narrow" w:hAnsi="Arial Narrow" w:cs="Arial"/>
                <w:sz w:val="20"/>
                <w:szCs w:val="20"/>
              </w:rPr>
              <w:t>£</w:t>
            </w:r>
            <w:r w:rsidR="002E27B3">
              <w:rPr>
                <w:rFonts w:ascii="Arial Narrow" w:hAnsi="Arial Narrow" w:cs="Arial"/>
                <w:sz w:val="20"/>
                <w:szCs w:val="20"/>
              </w:rPr>
              <w:t>470</w:t>
            </w:r>
          </w:p>
        </w:tc>
      </w:tr>
      <w:tr w:rsidR="008A6770" w:rsidRPr="00486092" w:rsidTr="002E27B3">
        <w:trPr>
          <w:trHeight w:val="77"/>
        </w:trPr>
        <w:tc>
          <w:tcPr>
            <w:tcW w:w="850" w:type="dxa"/>
            <w:vMerge/>
            <w:shd w:val="clear" w:color="auto" w:fill="FFFFFF" w:themeFill="background1"/>
          </w:tcPr>
          <w:p w:rsidR="008A6770" w:rsidRPr="00486092" w:rsidRDefault="008A6770" w:rsidP="002E27B3">
            <w:pPr>
              <w:ind w:left="-57"/>
              <w:rPr>
                <w:rFonts w:ascii="Arial Narrow" w:hAnsi="Arial Narrow" w:cs="Arial"/>
                <w:sz w:val="20"/>
                <w:szCs w:val="20"/>
              </w:rPr>
            </w:pPr>
          </w:p>
        </w:tc>
        <w:tc>
          <w:tcPr>
            <w:tcW w:w="851" w:type="dxa"/>
            <w:vMerge/>
            <w:shd w:val="clear" w:color="auto" w:fill="FFFFFF" w:themeFill="background1"/>
          </w:tcPr>
          <w:p w:rsidR="008A6770" w:rsidRPr="00486092" w:rsidRDefault="008A6770" w:rsidP="002E27B3">
            <w:pPr>
              <w:ind w:left="-57"/>
              <w:rPr>
                <w:rFonts w:ascii="Arial Narrow" w:hAnsi="Arial Narrow" w:cs="Arial"/>
                <w:sz w:val="20"/>
                <w:szCs w:val="20"/>
              </w:rPr>
            </w:pPr>
          </w:p>
        </w:tc>
        <w:tc>
          <w:tcPr>
            <w:tcW w:w="5104" w:type="dxa"/>
            <w:shd w:val="clear" w:color="auto" w:fill="FFFFFF" w:themeFill="background1"/>
            <w:vAlign w:val="center"/>
          </w:tcPr>
          <w:p w:rsidR="008A6770" w:rsidRPr="00486092" w:rsidRDefault="008A6770" w:rsidP="002E27B3">
            <w:pPr>
              <w:ind w:left="-57"/>
              <w:rPr>
                <w:rFonts w:ascii="Arial Narrow" w:hAnsi="Arial Narrow" w:cs="Arial"/>
                <w:sz w:val="20"/>
                <w:szCs w:val="20"/>
              </w:rPr>
            </w:pPr>
            <w:r w:rsidRPr="00486092">
              <w:rPr>
                <w:rFonts w:ascii="Arial Narrow" w:hAnsi="Arial Narrow" w:cs="Arial"/>
                <w:sz w:val="20"/>
                <w:szCs w:val="20"/>
              </w:rPr>
              <w:t>Check work and erect signs showing diverted route</w:t>
            </w:r>
          </w:p>
        </w:tc>
        <w:tc>
          <w:tcPr>
            <w:tcW w:w="1134" w:type="dxa"/>
            <w:shd w:val="clear" w:color="auto" w:fill="FFFFFF" w:themeFill="background1"/>
            <w:vAlign w:val="center"/>
          </w:tcPr>
          <w:p w:rsidR="008A6770" w:rsidRPr="00486092" w:rsidRDefault="008A6770" w:rsidP="002E27B3">
            <w:pPr>
              <w:ind w:left="-57"/>
              <w:jc w:val="center"/>
              <w:rPr>
                <w:rFonts w:ascii="Arial Narrow" w:hAnsi="Arial Narrow" w:cs="Arial"/>
                <w:sz w:val="20"/>
                <w:szCs w:val="20"/>
              </w:rPr>
            </w:pPr>
          </w:p>
        </w:tc>
        <w:tc>
          <w:tcPr>
            <w:tcW w:w="992" w:type="dxa"/>
            <w:shd w:val="clear" w:color="auto" w:fill="FFFFFF" w:themeFill="background1"/>
            <w:vAlign w:val="center"/>
          </w:tcPr>
          <w:p w:rsidR="008A6770" w:rsidRPr="00486092" w:rsidRDefault="008A6770" w:rsidP="002E27B3">
            <w:pPr>
              <w:ind w:left="-57"/>
              <w:jc w:val="center"/>
              <w:rPr>
                <w:rFonts w:ascii="Arial Narrow" w:hAnsi="Arial Narrow" w:cs="Arial"/>
                <w:sz w:val="20"/>
                <w:szCs w:val="20"/>
              </w:rPr>
            </w:pPr>
            <w:r w:rsidRPr="00486092">
              <w:rPr>
                <w:rFonts w:ascii="Arial Narrow" w:hAnsi="Arial Narrow" w:cs="Arial"/>
                <w:sz w:val="20"/>
                <w:szCs w:val="20"/>
              </w:rPr>
              <w:t>2</w:t>
            </w: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c>
          <w:tcPr>
            <w:tcW w:w="851" w:type="dxa"/>
            <w:vMerge/>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r>
      <w:tr w:rsidR="008A6770" w:rsidRPr="00486092" w:rsidTr="002E27B3">
        <w:trPr>
          <w:trHeight w:val="77"/>
        </w:trPr>
        <w:tc>
          <w:tcPr>
            <w:tcW w:w="850" w:type="dxa"/>
            <w:vMerge/>
            <w:shd w:val="clear" w:color="auto" w:fill="FFFFFF" w:themeFill="background1"/>
          </w:tcPr>
          <w:p w:rsidR="008A6770" w:rsidRPr="00486092" w:rsidRDefault="008A6770" w:rsidP="002E27B3">
            <w:pPr>
              <w:ind w:left="-57"/>
              <w:rPr>
                <w:rFonts w:ascii="Arial Narrow" w:hAnsi="Arial Narrow" w:cs="Arial"/>
                <w:sz w:val="20"/>
                <w:szCs w:val="20"/>
              </w:rPr>
            </w:pPr>
          </w:p>
        </w:tc>
        <w:tc>
          <w:tcPr>
            <w:tcW w:w="851" w:type="dxa"/>
            <w:vMerge/>
            <w:shd w:val="clear" w:color="auto" w:fill="FFFFFF" w:themeFill="background1"/>
          </w:tcPr>
          <w:p w:rsidR="008A6770" w:rsidRPr="00486092" w:rsidRDefault="008A6770" w:rsidP="002E27B3">
            <w:pPr>
              <w:ind w:left="-57"/>
              <w:rPr>
                <w:rFonts w:ascii="Arial Narrow" w:hAnsi="Arial Narrow" w:cs="Arial"/>
                <w:sz w:val="20"/>
                <w:szCs w:val="20"/>
              </w:rPr>
            </w:pPr>
          </w:p>
        </w:tc>
        <w:tc>
          <w:tcPr>
            <w:tcW w:w="5104" w:type="dxa"/>
            <w:shd w:val="clear" w:color="auto" w:fill="FFFFFF" w:themeFill="background1"/>
            <w:vAlign w:val="center"/>
          </w:tcPr>
          <w:p w:rsidR="008A6770" w:rsidRPr="00486092" w:rsidRDefault="008A6770" w:rsidP="002E27B3">
            <w:pPr>
              <w:ind w:left="-57"/>
              <w:rPr>
                <w:rFonts w:ascii="Arial Narrow" w:hAnsi="Arial Narrow" w:cs="Arial"/>
                <w:sz w:val="20"/>
                <w:szCs w:val="20"/>
              </w:rPr>
            </w:pPr>
            <w:r w:rsidRPr="00486092">
              <w:rPr>
                <w:rFonts w:ascii="Arial Narrow" w:hAnsi="Arial Narrow" w:cs="Arial"/>
                <w:sz w:val="20"/>
                <w:szCs w:val="20"/>
              </w:rPr>
              <w:t xml:space="preserve">Prepare Confirmation of the Order and Notices, and liaise with Legal Services to seal the Order </w:t>
            </w:r>
          </w:p>
        </w:tc>
        <w:tc>
          <w:tcPr>
            <w:tcW w:w="1134" w:type="dxa"/>
            <w:shd w:val="clear" w:color="auto" w:fill="FFFFFF" w:themeFill="background1"/>
            <w:vAlign w:val="center"/>
          </w:tcPr>
          <w:p w:rsidR="008A6770" w:rsidRPr="00486092" w:rsidRDefault="008A6770" w:rsidP="002E27B3">
            <w:pPr>
              <w:ind w:left="-57"/>
              <w:jc w:val="center"/>
              <w:rPr>
                <w:rFonts w:ascii="Arial Narrow" w:hAnsi="Arial Narrow" w:cs="Arial"/>
                <w:sz w:val="20"/>
                <w:szCs w:val="20"/>
              </w:rPr>
            </w:pPr>
            <w:r>
              <w:rPr>
                <w:rFonts w:ascii="Arial Narrow" w:hAnsi="Arial Narrow" w:cs="Arial"/>
                <w:sz w:val="20"/>
                <w:szCs w:val="20"/>
              </w:rPr>
              <w:t>1</w:t>
            </w:r>
          </w:p>
        </w:tc>
        <w:tc>
          <w:tcPr>
            <w:tcW w:w="992" w:type="dxa"/>
            <w:shd w:val="clear" w:color="auto" w:fill="FFFFFF" w:themeFill="background1"/>
            <w:vAlign w:val="center"/>
          </w:tcPr>
          <w:p w:rsidR="008A6770" w:rsidRPr="00486092" w:rsidRDefault="008A6770" w:rsidP="002E27B3">
            <w:pPr>
              <w:ind w:left="-57"/>
              <w:jc w:val="center"/>
              <w:rPr>
                <w:rFonts w:ascii="Arial Narrow" w:hAnsi="Arial Narrow" w:cs="Arial"/>
                <w:sz w:val="20"/>
                <w:szCs w:val="20"/>
              </w:rPr>
            </w:pP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c>
          <w:tcPr>
            <w:tcW w:w="851" w:type="dxa"/>
            <w:vMerge/>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r>
      <w:tr w:rsidR="008A6770" w:rsidRPr="00486092" w:rsidTr="002E27B3">
        <w:trPr>
          <w:trHeight w:val="77"/>
        </w:trPr>
        <w:tc>
          <w:tcPr>
            <w:tcW w:w="850" w:type="dxa"/>
            <w:vMerge/>
            <w:shd w:val="clear" w:color="auto" w:fill="FFFFFF" w:themeFill="background1"/>
          </w:tcPr>
          <w:p w:rsidR="008A6770" w:rsidRPr="00486092" w:rsidRDefault="008A6770" w:rsidP="002E27B3">
            <w:pPr>
              <w:ind w:left="-57"/>
              <w:rPr>
                <w:rFonts w:ascii="Arial Narrow" w:hAnsi="Arial Narrow" w:cs="Arial"/>
                <w:sz w:val="20"/>
                <w:szCs w:val="20"/>
              </w:rPr>
            </w:pPr>
          </w:p>
        </w:tc>
        <w:tc>
          <w:tcPr>
            <w:tcW w:w="851" w:type="dxa"/>
            <w:vMerge/>
            <w:shd w:val="clear" w:color="auto" w:fill="FFFFFF" w:themeFill="background1"/>
          </w:tcPr>
          <w:p w:rsidR="008A6770" w:rsidRPr="00486092" w:rsidRDefault="008A6770" w:rsidP="002E27B3">
            <w:pPr>
              <w:ind w:left="-57"/>
              <w:rPr>
                <w:rFonts w:ascii="Arial Narrow" w:hAnsi="Arial Narrow" w:cs="Arial"/>
                <w:sz w:val="20"/>
                <w:szCs w:val="20"/>
              </w:rPr>
            </w:pPr>
          </w:p>
        </w:tc>
        <w:tc>
          <w:tcPr>
            <w:tcW w:w="5104" w:type="dxa"/>
            <w:shd w:val="clear" w:color="auto" w:fill="FFFFFF" w:themeFill="background1"/>
            <w:vAlign w:val="center"/>
          </w:tcPr>
          <w:p w:rsidR="008A6770" w:rsidRPr="00486092" w:rsidRDefault="008A6770" w:rsidP="002E27B3">
            <w:pPr>
              <w:ind w:left="-57"/>
              <w:rPr>
                <w:rFonts w:ascii="Arial Narrow" w:hAnsi="Arial Narrow" w:cs="Arial"/>
                <w:sz w:val="20"/>
                <w:szCs w:val="20"/>
              </w:rPr>
            </w:pPr>
            <w:r w:rsidRPr="00486092">
              <w:rPr>
                <w:rFonts w:ascii="Arial Narrow" w:hAnsi="Arial Narrow" w:cs="Arial"/>
                <w:sz w:val="20"/>
                <w:szCs w:val="20"/>
              </w:rPr>
              <w:t xml:space="preserve">Erect Notice on site </w:t>
            </w:r>
          </w:p>
        </w:tc>
        <w:tc>
          <w:tcPr>
            <w:tcW w:w="1134" w:type="dxa"/>
            <w:shd w:val="clear" w:color="auto" w:fill="FFFFFF" w:themeFill="background1"/>
            <w:vAlign w:val="center"/>
          </w:tcPr>
          <w:p w:rsidR="008A6770" w:rsidRPr="00486092" w:rsidRDefault="008A6770" w:rsidP="002E27B3">
            <w:pPr>
              <w:ind w:left="-57"/>
              <w:jc w:val="center"/>
              <w:rPr>
                <w:rFonts w:ascii="Arial Narrow" w:hAnsi="Arial Narrow" w:cs="Arial"/>
                <w:sz w:val="20"/>
                <w:szCs w:val="20"/>
              </w:rPr>
            </w:pPr>
          </w:p>
        </w:tc>
        <w:tc>
          <w:tcPr>
            <w:tcW w:w="992" w:type="dxa"/>
            <w:shd w:val="clear" w:color="auto" w:fill="FFFFFF" w:themeFill="background1"/>
            <w:vAlign w:val="center"/>
          </w:tcPr>
          <w:p w:rsidR="008A6770" w:rsidRPr="00486092" w:rsidRDefault="008A6770" w:rsidP="002E27B3">
            <w:pPr>
              <w:ind w:left="-57"/>
              <w:jc w:val="center"/>
              <w:rPr>
                <w:rFonts w:ascii="Arial Narrow" w:hAnsi="Arial Narrow" w:cs="Arial"/>
                <w:sz w:val="20"/>
                <w:szCs w:val="20"/>
              </w:rPr>
            </w:pPr>
            <w:r w:rsidRPr="00486092">
              <w:rPr>
                <w:rFonts w:ascii="Arial Narrow" w:hAnsi="Arial Narrow" w:cs="Arial"/>
                <w:sz w:val="20"/>
                <w:szCs w:val="20"/>
              </w:rPr>
              <w:t>2</w:t>
            </w: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c>
          <w:tcPr>
            <w:tcW w:w="851" w:type="dxa"/>
            <w:vMerge/>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r>
      <w:tr w:rsidR="008A6770" w:rsidRPr="00486092" w:rsidTr="002E27B3">
        <w:trPr>
          <w:trHeight w:val="77"/>
        </w:trPr>
        <w:tc>
          <w:tcPr>
            <w:tcW w:w="850" w:type="dxa"/>
            <w:vMerge/>
            <w:shd w:val="clear" w:color="auto" w:fill="FFFFFF" w:themeFill="background1"/>
          </w:tcPr>
          <w:p w:rsidR="008A6770" w:rsidRPr="00486092" w:rsidRDefault="008A6770" w:rsidP="002E27B3">
            <w:pPr>
              <w:ind w:left="-57"/>
              <w:rPr>
                <w:rFonts w:ascii="Arial Narrow" w:hAnsi="Arial Narrow" w:cs="Arial"/>
                <w:sz w:val="20"/>
                <w:szCs w:val="20"/>
              </w:rPr>
            </w:pPr>
          </w:p>
        </w:tc>
        <w:tc>
          <w:tcPr>
            <w:tcW w:w="851" w:type="dxa"/>
            <w:vMerge/>
            <w:shd w:val="clear" w:color="auto" w:fill="FFFFFF" w:themeFill="background1"/>
          </w:tcPr>
          <w:p w:rsidR="008A6770" w:rsidRPr="00486092" w:rsidRDefault="008A6770" w:rsidP="002E27B3">
            <w:pPr>
              <w:ind w:left="-57"/>
              <w:rPr>
                <w:rFonts w:ascii="Arial Narrow" w:hAnsi="Arial Narrow" w:cs="Arial"/>
                <w:sz w:val="20"/>
                <w:szCs w:val="20"/>
              </w:rPr>
            </w:pPr>
          </w:p>
        </w:tc>
        <w:tc>
          <w:tcPr>
            <w:tcW w:w="5104" w:type="dxa"/>
            <w:shd w:val="clear" w:color="auto" w:fill="FFFFFF" w:themeFill="background1"/>
            <w:vAlign w:val="center"/>
          </w:tcPr>
          <w:p w:rsidR="008A6770" w:rsidRPr="00486092" w:rsidRDefault="008A6770" w:rsidP="002E27B3">
            <w:pPr>
              <w:ind w:left="-57"/>
              <w:rPr>
                <w:rFonts w:ascii="Arial Narrow" w:hAnsi="Arial Narrow" w:cs="Arial"/>
                <w:sz w:val="20"/>
                <w:szCs w:val="20"/>
              </w:rPr>
            </w:pPr>
            <w:r w:rsidRPr="00486092">
              <w:rPr>
                <w:rFonts w:ascii="Arial Narrow" w:hAnsi="Arial Narrow" w:cs="Arial"/>
                <w:sz w:val="20"/>
                <w:szCs w:val="20"/>
              </w:rPr>
              <w:t>Arrange for the confirmed Order to be advertised in a local newspaper</w:t>
            </w:r>
          </w:p>
        </w:tc>
        <w:tc>
          <w:tcPr>
            <w:tcW w:w="1134" w:type="dxa"/>
            <w:shd w:val="clear" w:color="auto" w:fill="FFFFFF" w:themeFill="background1"/>
            <w:vAlign w:val="center"/>
          </w:tcPr>
          <w:p w:rsidR="008A6770" w:rsidRPr="00486092" w:rsidRDefault="008A6770" w:rsidP="002E27B3">
            <w:pPr>
              <w:ind w:left="-57"/>
              <w:jc w:val="center"/>
              <w:rPr>
                <w:rFonts w:ascii="Arial Narrow" w:hAnsi="Arial Narrow" w:cs="Arial"/>
                <w:sz w:val="20"/>
                <w:szCs w:val="20"/>
              </w:rPr>
            </w:pPr>
          </w:p>
        </w:tc>
        <w:tc>
          <w:tcPr>
            <w:tcW w:w="992" w:type="dxa"/>
            <w:shd w:val="clear" w:color="auto" w:fill="FFFFFF" w:themeFill="background1"/>
            <w:vAlign w:val="center"/>
          </w:tcPr>
          <w:p w:rsidR="008A6770" w:rsidRPr="00486092" w:rsidRDefault="008A6770" w:rsidP="002E27B3">
            <w:pPr>
              <w:ind w:left="-57"/>
              <w:jc w:val="center"/>
              <w:rPr>
                <w:rFonts w:ascii="Arial Narrow" w:hAnsi="Arial Narrow" w:cs="Arial"/>
                <w:sz w:val="20"/>
                <w:szCs w:val="20"/>
              </w:rPr>
            </w:pPr>
          </w:p>
        </w:tc>
        <w:tc>
          <w:tcPr>
            <w:tcW w:w="992" w:type="dxa"/>
            <w:shd w:val="clear" w:color="auto" w:fill="FFFFFF" w:themeFill="background1"/>
            <w:vAlign w:val="center"/>
          </w:tcPr>
          <w:p w:rsidR="008A6770" w:rsidRPr="00486092" w:rsidRDefault="008A6770" w:rsidP="002E27B3">
            <w:pPr>
              <w:jc w:val="center"/>
              <w:rPr>
                <w:rFonts w:ascii="Arial Narrow" w:hAnsi="Arial Narrow" w:cs="Arial"/>
                <w:sz w:val="20"/>
                <w:szCs w:val="20"/>
              </w:rPr>
            </w:pPr>
            <w:r w:rsidRPr="00486092">
              <w:rPr>
                <w:rFonts w:ascii="Arial Narrow" w:hAnsi="Arial Narrow" w:cs="Arial"/>
                <w:sz w:val="20"/>
                <w:szCs w:val="20"/>
              </w:rPr>
              <w:t>1</w:t>
            </w:r>
          </w:p>
        </w:tc>
        <w:tc>
          <w:tcPr>
            <w:tcW w:w="851" w:type="dxa"/>
            <w:vMerge/>
            <w:shd w:val="clear" w:color="auto" w:fill="FFFFFF" w:themeFill="background1"/>
            <w:vAlign w:val="center"/>
          </w:tcPr>
          <w:p w:rsidR="008A6770" w:rsidRPr="00486092" w:rsidRDefault="008A6770" w:rsidP="002E27B3">
            <w:pPr>
              <w:jc w:val="center"/>
              <w:rPr>
                <w:rFonts w:ascii="Arial Narrow" w:hAnsi="Arial Narrow" w:cs="Arial"/>
                <w:sz w:val="20"/>
                <w:szCs w:val="20"/>
              </w:rPr>
            </w:pPr>
          </w:p>
        </w:tc>
      </w:tr>
      <w:tr w:rsidR="008A6770" w:rsidRPr="00486092" w:rsidTr="002E27B3">
        <w:trPr>
          <w:trHeight w:val="77"/>
        </w:trPr>
        <w:tc>
          <w:tcPr>
            <w:tcW w:w="850" w:type="dxa"/>
            <w:vMerge/>
            <w:shd w:val="clear" w:color="auto" w:fill="FFFFFF" w:themeFill="background1"/>
          </w:tcPr>
          <w:p w:rsidR="008A6770" w:rsidRPr="00486092" w:rsidRDefault="008A6770" w:rsidP="002E27B3">
            <w:pPr>
              <w:ind w:left="-57"/>
              <w:rPr>
                <w:rFonts w:ascii="Arial Narrow" w:hAnsi="Arial Narrow"/>
                <w:sz w:val="20"/>
                <w:szCs w:val="20"/>
              </w:rPr>
            </w:pPr>
          </w:p>
        </w:tc>
        <w:tc>
          <w:tcPr>
            <w:tcW w:w="851" w:type="dxa"/>
            <w:vMerge/>
            <w:shd w:val="clear" w:color="auto" w:fill="FFFFFF" w:themeFill="background1"/>
          </w:tcPr>
          <w:p w:rsidR="008A6770" w:rsidRPr="00486092" w:rsidRDefault="008A6770" w:rsidP="002E27B3">
            <w:pPr>
              <w:ind w:left="-57"/>
              <w:rPr>
                <w:rFonts w:ascii="Arial Narrow" w:hAnsi="Arial Narrow"/>
                <w:sz w:val="20"/>
                <w:szCs w:val="20"/>
              </w:rPr>
            </w:pPr>
          </w:p>
        </w:tc>
        <w:tc>
          <w:tcPr>
            <w:tcW w:w="5104" w:type="dxa"/>
            <w:shd w:val="clear" w:color="auto" w:fill="FFFFFF" w:themeFill="background1"/>
            <w:vAlign w:val="center"/>
          </w:tcPr>
          <w:p w:rsidR="008A6770" w:rsidRPr="00486092" w:rsidRDefault="008A6770" w:rsidP="002E27B3">
            <w:pPr>
              <w:ind w:left="-57"/>
              <w:rPr>
                <w:rFonts w:ascii="Arial Narrow" w:hAnsi="Arial Narrow" w:cs="Arial"/>
                <w:sz w:val="20"/>
                <w:szCs w:val="20"/>
              </w:rPr>
            </w:pPr>
            <w:r w:rsidRPr="00486092">
              <w:rPr>
                <w:rFonts w:ascii="Arial Narrow" w:hAnsi="Arial Narrow"/>
                <w:sz w:val="20"/>
                <w:szCs w:val="20"/>
              </w:rPr>
              <w:t>Cost of advert in a local newspaper</w:t>
            </w:r>
          </w:p>
        </w:tc>
        <w:tc>
          <w:tcPr>
            <w:tcW w:w="3969" w:type="dxa"/>
            <w:gridSpan w:val="4"/>
            <w:shd w:val="clear" w:color="auto" w:fill="FFFFFF" w:themeFill="background1"/>
            <w:vAlign w:val="center"/>
          </w:tcPr>
          <w:p w:rsidR="008A6770" w:rsidRPr="00486092" w:rsidRDefault="008A6770" w:rsidP="002E27B3">
            <w:pPr>
              <w:jc w:val="right"/>
              <w:rPr>
                <w:rFonts w:ascii="Arial Narrow" w:hAnsi="Arial Narrow" w:cs="Arial"/>
                <w:sz w:val="20"/>
                <w:szCs w:val="20"/>
              </w:rPr>
            </w:pPr>
            <w:r w:rsidRPr="00486092">
              <w:rPr>
                <w:rFonts w:ascii="Arial Narrow" w:hAnsi="Arial Narrow" w:cs="Arial"/>
                <w:sz w:val="20"/>
                <w:szCs w:val="20"/>
              </w:rPr>
              <w:t>£500 - £620</w:t>
            </w:r>
          </w:p>
        </w:tc>
      </w:tr>
      <w:tr w:rsidR="00FA629E" w:rsidRPr="00486092" w:rsidTr="002E27B3">
        <w:trPr>
          <w:trHeight w:val="77"/>
        </w:trPr>
        <w:tc>
          <w:tcPr>
            <w:tcW w:w="850" w:type="dxa"/>
            <w:vMerge/>
            <w:shd w:val="clear" w:color="auto" w:fill="FFFFFF" w:themeFill="background1"/>
          </w:tcPr>
          <w:p w:rsidR="00FA629E" w:rsidRPr="00486092" w:rsidRDefault="00FA629E" w:rsidP="002E27B3">
            <w:pPr>
              <w:ind w:left="-57"/>
              <w:rPr>
                <w:rFonts w:ascii="Arial Narrow" w:hAnsi="Arial Narrow" w:cs="Arial"/>
                <w:sz w:val="20"/>
                <w:szCs w:val="20"/>
              </w:rPr>
            </w:pPr>
          </w:p>
        </w:tc>
        <w:tc>
          <w:tcPr>
            <w:tcW w:w="851" w:type="dxa"/>
            <w:vMerge/>
            <w:shd w:val="clear" w:color="auto" w:fill="FFFFFF" w:themeFill="background1"/>
          </w:tcPr>
          <w:p w:rsidR="00FA629E" w:rsidRPr="00486092" w:rsidRDefault="00FA629E" w:rsidP="002E27B3">
            <w:pPr>
              <w:ind w:left="-57"/>
              <w:rPr>
                <w:rFonts w:ascii="Arial Narrow" w:hAnsi="Arial Narrow" w:cs="Arial"/>
                <w:sz w:val="20"/>
                <w:szCs w:val="20"/>
              </w:rPr>
            </w:pPr>
          </w:p>
        </w:tc>
        <w:tc>
          <w:tcPr>
            <w:tcW w:w="5104" w:type="dxa"/>
            <w:shd w:val="clear" w:color="auto" w:fill="FFFFFF" w:themeFill="background1"/>
            <w:vAlign w:val="center"/>
          </w:tcPr>
          <w:p w:rsidR="00FA629E" w:rsidRPr="00486092" w:rsidRDefault="00FA629E" w:rsidP="002E27B3">
            <w:pPr>
              <w:ind w:left="-57"/>
              <w:rPr>
                <w:rFonts w:ascii="Arial Narrow" w:hAnsi="Arial Narrow" w:cs="Arial"/>
                <w:sz w:val="20"/>
                <w:szCs w:val="20"/>
              </w:rPr>
            </w:pPr>
            <w:r w:rsidRPr="00486092">
              <w:rPr>
                <w:rFonts w:ascii="Arial Narrow" w:hAnsi="Arial Narrow" w:cs="Arial"/>
                <w:sz w:val="20"/>
                <w:szCs w:val="20"/>
              </w:rPr>
              <w:t>Acknowledge representations</w:t>
            </w:r>
          </w:p>
        </w:tc>
        <w:tc>
          <w:tcPr>
            <w:tcW w:w="1134" w:type="dxa"/>
            <w:shd w:val="clear" w:color="auto" w:fill="FFFFFF" w:themeFill="background1"/>
            <w:vAlign w:val="center"/>
          </w:tcPr>
          <w:p w:rsidR="00FA629E" w:rsidRPr="00486092" w:rsidRDefault="00FA629E" w:rsidP="002E27B3">
            <w:pPr>
              <w:ind w:left="-57"/>
              <w:jc w:val="center"/>
              <w:rPr>
                <w:rFonts w:ascii="Arial Narrow" w:hAnsi="Arial Narrow" w:cs="Arial"/>
                <w:sz w:val="20"/>
                <w:szCs w:val="20"/>
              </w:rPr>
            </w:pPr>
            <w:r>
              <w:rPr>
                <w:rFonts w:ascii="Arial Narrow" w:hAnsi="Arial Narrow" w:cs="Arial"/>
                <w:sz w:val="20"/>
                <w:szCs w:val="20"/>
              </w:rPr>
              <w:t>1</w:t>
            </w:r>
          </w:p>
        </w:tc>
        <w:tc>
          <w:tcPr>
            <w:tcW w:w="992" w:type="dxa"/>
            <w:shd w:val="clear" w:color="auto" w:fill="FFFFFF" w:themeFill="background1"/>
            <w:vAlign w:val="center"/>
          </w:tcPr>
          <w:p w:rsidR="00FA629E" w:rsidRPr="00486092" w:rsidRDefault="00FA629E" w:rsidP="002E27B3">
            <w:pPr>
              <w:ind w:left="-57"/>
              <w:jc w:val="center"/>
              <w:rPr>
                <w:rFonts w:ascii="Arial Narrow" w:hAnsi="Arial Narrow" w:cs="Arial"/>
                <w:sz w:val="20"/>
                <w:szCs w:val="20"/>
              </w:rPr>
            </w:pPr>
          </w:p>
        </w:tc>
        <w:tc>
          <w:tcPr>
            <w:tcW w:w="992" w:type="dxa"/>
            <w:shd w:val="clear" w:color="auto" w:fill="FFFFFF" w:themeFill="background1"/>
            <w:vAlign w:val="center"/>
          </w:tcPr>
          <w:p w:rsidR="00FA629E" w:rsidRPr="00486092" w:rsidRDefault="00FA629E" w:rsidP="002E27B3">
            <w:pPr>
              <w:jc w:val="center"/>
              <w:rPr>
                <w:rFonts w:ascii="Arial Narrow" w:hAnsi="Arial Narrow" w:cs="Arial"/>
                <w:sz w:val="20"/>
                <w:szCs w:val="20"/>
              </w:rPr>
            </w:pPr>
          </w:p>
        </w:tc>
        <w:tc>
          <w:tcPr>
            <w:tcW w:w="851" w:type="dxa"/>
            <w:vMerge w:val="restart"/>
            <w:shd w:val="clear" w:color="auto" w:fill="FFFFFF" w:themeFill="background1"/>
            <w:vAlign w:val="center"/>
          </w:tcPr>
          <w:p w:rsidR="00FA629E" w:rsidRPr="00486092" w:rsidRDefault="00FA629E" w:rsidP="002E27B3">
            <w:pPr>
              <w:jc w:val="center"/>
              <w:rPr>
                <w:rFonts w:ascii="Arial Narrow" w:hAnsi="Arial Narrow" w:cs="Arial"/>
                <w:sz w:val="20"/>
                <w:szCs w:val="20"/>
              </w:rPr>
            </w:pPr>
          </w:p>
        </w:tc>
      </w:tr>
      <w:tr w:rsidR="00FA629E" w:rsidRPr="00486092" w:rsidTr="002E27B3">
        <w:trPr>
          <w:trHeight w:val="77"/>
        </w:trPr>
        <w:tc>
          <w:tcPr>
            <w:tcW w:w="850" w:type="dxa"/>
            <w:vMerge/>
            <w:shd w:val="clear" w:color="auto" w:fill="FFFFFF" w:themeFill="background1"/>
          </w:tcPr>
          <w:p w:rsidR="00FA629E" w:rsidRPr="00486092" w:rsidRDefault="00FA629E" w:rsidP="002E27B3">
            <w:pPr>
              <w:ind w:left="-57"/>
              <w:rPr>
                <w:rFonts w:ascii="Arial Narrow" w:hAnsi="Arial Narrow" w:cs="Arial"/>
                <w:sz w:val="20"/>
                <w:szCs w:val="20"/>
              </w:rPr>
            </w:pPr>
          </w:p>
        </w:tc>
        <w:tc>
          <w:tcPr>
            <w:tcW w:w="851" w:type="dxa"/>
            <w:vMerge/>
            <w:shd w:val="clear" w:color="auto" w:fill="FFFFFF" w:themeFill="background1"/>
          </w:tcPr>
          <w:p w:rsidR="00FA629E" w:rsidRPr="00486092" w:rsidRDefault="00FA629E" w:rsidP="002E27B3">
            <w:pPr>
              <w:ind w:left="-57"/>
              <w:rPr>
                <w:rFonts w:ascii="Arial Narrow" w:hAnsi="Arial Narrow" w:cs="Arial"/>
                <w:sz w:val="20"/>
                <w:szCs w:val="20"/>
              </w:rPr>
            </w:pPr>
          </w:p>
        </w:tc>
        <w:tc>
          <w:tcPr>
            <w:tcW w:w="5104" w:type="dxa"/>
            <w:shd w:val="clear" w:color="auto" w:fill="FFFFFF" w:themeFill="background1"/>
            <w:vAlign w:val="center"/>
          </w:tcPr>
          <w:p w:rsidR="00FA629E" w:rsidRPr="00486092" w:rsidRDefault="00FA629E" w:rsidP="002E27B3">
            <w:pPr>
              <w:ind w:left="-57"/>
              <w:rPr>
                <w:rFonts w:ascii="Arial Narrow" w:hAnsi="Arial Narrow" w:cs="Arial"/>
                <w:sz w:val="20"/>
                <w:szCs w:val="20"/>
              </w:rPr>
            </w:pPr>
            <w:r w:rsidRPr="00486092">
              <w:rPr>
                <w:rFonts w:ascii="Arial Narrow" w:hAnsi="Arial Narrow" w:cs="Arial"/>
                <w:sz w:val="20"/>
                <w:szCs w:val="20"/>
              </w:rPr>
              <w:t xml:space="preserve">Inform applicant of the consultation’s outcome </w:t>
            </w:r>
          </w:p>
        </w:tc>
        <w:tc>
          <w:tcPr>
            <w:tcW w:w="1134" w:type="dxa"/>
            <w:shd w:val="clear" w:color="auto" w:fill="FFFFFF" w:themeFill="background1"/>
            <w:vAlign w:val="center"/>
          </w:tcPr>
          <w:p w:rsidR="00FA629E" w:rsidRPr="00486092" w:rsidRDefault="00FA629E" w:rsidP="002E27B3">
            <w:pPr>
              <w:ind w:left="-57"/>
              <w:jc w:val="center"/>
              <w:rPr>
                <w:rFonts w:ascii="Arial Narrow" w:hAnsi="Arial Narrow" w:cs="Arial"/>
                <w:sz w:val="20"/>
                <w:szCs w:val="20"/>
              </w:rPr>
            </w:pPr>
            <w:r>
              <w:rPr>
                <w:rFonts w:ascii="Arial Narrow" w:hAnsi="Arial Narrow" w:cs="Arial"/>
                <w:sz w:val="20"/>
                <w:szCs w:val="20"/>
              </w:rPr>
              <w:t>1</w:t>
            </w:r>
          </w:p>
        </w:tc>
        <w:tc>
          <w:tcPr>
            <w:tcW w:w="992" w:type="dxa"/>
            <w:shd w:val="clear" w:color="auto" w:fill="FFFFFF" w:themeFill="background1"/>
            <w:vAlign w:val="center"/>
          </w:tcPr>
          <w:p w:rsidR="00FA629E" w:rsidRPr="00486092" w:rsidRDefault="00FA629E" w:rsidP="002E27B3">
            <w:pPr>
              <w:ind w:left="-57"/>
              <w:jc w:val="center"/>
              <w:rPr>
                <w:rFonts w:ascii="Arial Narrow" w:hAnsi="Arial Narrow" w:cs="Arial"/>
                <w:sz w:val="20"/>
                <w:szCs w:val="20"/>
              </w:rPr>
            </w:pPr>
          </w:p>
        </w:tc>
        <w:tc>
          <w:tcPr>
            <w:tcW w:w="992" w:type="dxa"/>
            <w:shd w:val="clear" w:color="auto" w:fill="FFFFFF" w:themeFill="background1"/>
            <w:vAlign w:val="center"/>
          </w:tcPr>
          <w:p w:rsidR="00FA629E" w:rsidRPr="00486092" w:rsidRDefault="00FA629E" w:rsidP="002E27B3">
            <w:pPr>
              <w:jc w:val="center"/>
              <w:rPr>
                <w:rFonts w:ascii="Arial Narrow" w:hAnsi="Arial Narrow" w:cs="Arial"/>
                <w:sz w:val="20"/>
                <w:szCs w:val="20"/>
              </w:rPr>
            </w:pPr>
          </w:p>
        </w:tc>
        <w:tc>
          <w:tcPr>
            <w:tcW w:w="851" w:type="dxa"/>
            <w:vMerge/>
            <w:shd w:val="clear" w:color="auto" w:fill="FFFFFF" w:themeFill="background1"/>
            <w:vAlign w:val="center"/>
          </w:tcPr>
          <w:p w:rsidR="00FA629E" w:rsidRPr="00486092" w:rsidRDefault="00FA629E" w:rsidP="002E27B3">
            <w:pPr>
              <w:jc w:val="center"/>
              <w:rPr>
                <w:rFonts w:ascii="Arial Narrow" w:hAnsi="Arial Narrow" w:cs="Arial"/>
                <w:sz w:val="20"/>
                <w:szCs w:val="20"/>
              </w:rPr>
            </w:pPr>
          </w:p>
        </w:tc>
      </w:tr>
      <w:tr w:rsidR="00FA629E" w:rsidRPr="00486092" w:rsidTr="002E27B3">
        <w:trPr>
          <w:trHeight w:val="77"/>
        </w:trPr>
        <w:tc>
          <w:tcPr>
            <w:tcW w:w="850" w:type="dxa"/>
            <w:vMerge/>
            <w:shd w:val="clear" w:color="auto" w:fill="FFFFFF" w:themeFill="background1"/>
          </w:tcPr>
          <w:p w:rsidR="00FA629E" w:rsidRPr="00486092" w:rsidRDefault="00FA629E" w:rsidP="002E27B3">
            <w:pPr>
              <w:ind w:left="-57"/>
              <w:rPr>
                <w:rFonts w:ascii="Arial Narrow" w:hAnsi="Arial Narrow" w:cs="Arial"/>
                <w:sz w:val="20"/>
                <w:szCs w:val="20"/>
              </w:rPr>
            </w:pPr>
          </w:p>
        </w:tc>
        <w:tc>
          <w:tcPr>
            <w:tcW w:w="851" w:type="dxa"/>
            <w:vMerge/>
            <w:shd w:val="clear" w:color="auto" w:fill="FFFFFF" w:themeFill="background1"/>
          </w:tcPr>
          <w:p w:rsidR="00FA629E" w:rsidRPr="00486092" w:rsidRDefault="00FA629E" w:rsidP="002E27B3">
            <w:pPr>
              <w:ind w:left="-57"/>
              <w:rPr>
                <w:rFonts w:ascii="Arial Narrow" w:hAnsi="Arial Narrow" w:cs="Arial"/>
                <w:sz w:val="20"/>
                <w:szCs w:val="20"/>
              </w:rPr>
            </w:pPr>
          </w:p>
        </w:tc>
        <w:tc>
          <w:tcPr>
            <w:tcW w:w="5104" w:type="dxa"/>
            <w:shd w:val="clear" w:color="auto" w:fill="FFFFFF" w:themeFill="background1"/>
            <w:vAlign w:val="center"/>
          </w:tcPr>
          <w:p w:rsidR="00FA629E" w:rsidRPr="00486092" w:rsidRDefault="00FA629E" w:rsidP="002E27B3">
            <w:pPr>
              <w:ind w:left="-57"/>
              <w:rPr>
                <w:rFonts w:ascii="Arial Narrow" w:hAnsi="Arial Narrow" w:cs="Arial"/>
                <w:sz w:val="20"/>
                <w:szCs w:val="20"/>
              </w:rPr>
            </w:pPr>
            <w:r w:rsidRPr="00486092">
              <w:rPr>
                <w:rFonts w:ascii="Arial Narrow" w:hAnsi="Arial Narrow" w:cs="Arial"/>
                <w:sz w:val="20"/>
                <w:szCs w:val="20"/>
              </w:rPr>
              <w:t>Prepare and send third invoice (if necessary)</w:t>
            </w:r>
          </w:p>
        </w:tc>
        <w:tc>
          <w:tcPr>
            <w:tcW w:w="1134" w:type="dxa"/>
            <w:shd w:val="clear" w:color="auto" w:fill="FFFFFF" w:themeFill="background1"/>
            <w:vAlign w:val="center"/>
          </w:tcPr>
          <w:p w:rsidR="00FA629E" w:rsidRPr="00486092" w:rsidRDefault="00FA629E" w:rsidP="002E27B3">
            <w:pPr>
              <w:ind w:left="-57"/>
              <w:jc w:val="center"/>
              <w:rPr>
                <w:rFonts w:ascii="Arial Narrow" w:hAnsi="Arial Narrow" w:cs="Arial"/>
                <w:sz w:val="20"/>
                <w:szCs w:val="20"/>
              </w:rPr>
            </w:pPr>
          </w:p>
        </w:tc>
        <w:tc>
          <w:tcPr>
            <w:tcW w:w="992" w:type="dxa"/>
            <w:shd w:val="clear" w:color="auto" w:fill="FFFFFF" w:themeFill="background1"/>
            <w:vAlign w:val="center"/>
          </w:tcPr>
          <w:p w:rsidR="00FA629E" w:rsidRPr="00486092" w:rsidRDefault="00FA629E" w:rsidP="002E27B3">
            <w:pPr>
              <w:ind w:left="-57"/>
              <w:jc w:val="center"/>
              <w:rPr>
                <w:rFonts w:ascii="Arial Narrow" w:hAnsi="Arial Narrow" w:cs="Arial"/>
                <w:sz w:val="20"/>
                <w:szCs w:val="20"/>
              </w:rPr>
            </w:pPr>
          </w:p>
        </w:tc>
        <w:tc>
          <w:tcPr>
            <w:tcW w:w="992" w:type="dxa"/>
            <w:shd w:val="clear" w:color="auto" w:fill="FFFFFF" w:themeFill="background1"/>
            <w:vAlign w:val="center"/>
          </w:tcPr>
          <w:p w:rsidR="00FA629E" w:rsidRPr="00486092" w:rsidRDefault="00FA629E" w:rsidP="002E27B3">
            <w:pPr>
              <w:jc w:val="center"/>
              <w:rPr>
                <w:rFonts w:ascii="Arial Narrow" w:hAnsi="Arial Narrow" w:cs="Arial"/>
                <w:sz w:val="20"/>
                <w:szCs w:val="20"/>
              </w:rPr>
            </w:pPr>
            <w:r>
              <w:rPr>
                <w:rFonts w:ascii="Arial Narrow" w:hAnsi="Arial Narrow" w:cs="Arial"/>
                <w:sz w:val="20"/>
                <w:szCs w:val="20"/>
              </w:rPr>
              <w:t>1</w:t>
            </w:r>
          </w:p>
        </w:tc>
        <w:tc>
          <w:tcPr>
            <w:tcW w:w="851" w:type="dxa"/>
            <w:vMerge/>
            <w:shd w:val="clear" w:color="auto" w:fill="FFFFFF" w:themeFill="background1"/>
            <w:vAlign w:val="center"/>
          </w:tcPr>
          <w:p w:rsidR="00FA629E" w:rsidRPr="00486092" w:rsidRDefault="00FA629E" w:rsidP="002E27B3">
            <w:pPr>
              <w:jc w:val="center"/>
              <w:rPr>
                <w:rFonts w:ascii="Arial Narrow" w:hAnsi="Arial Narrow" w:cs="Arial"/>
                <w:sz w:val="20"/>
                <w:szCs w:val="20"/>
              </w:rPr>
            </w:pPr>
          </w:p>
        </w:tc>
      </w:tr>
      <w:tr w:rsidR="008A6770" w:rsidRPr="00486092" w:rsidTr="002E27B3">
        <w:trPr>
          <w:trHeight w:val="77"/>
        </w:trPr>
        <w:tc>
          <w:tcPr>
            <w:tcW w:w="850" w:type="dxa"/>
            <w:vMerge/>
            <w:shd w:val="clear" w:color="auto" w:fill="FFFFFF" w:themeFill="background1"/>
          </w:tcPr>
          <w:p w:rsidR="008A6770" w:rsidRPr="00486092" w:rsidRDefault="008A6770" w:rsidP="002E27B3">
            <w:pPr>
              <w:ind w:left="-57"/>
              <w:rPr>
                <w:rFonts w:ascii="Arial Narrow" w:hAnsi="Arial Narrow" w:cs="Arial"/>
                <w:b/>
                <w:color w:val="FFFFFF" w:themeColor="background1"/>
                <w:sz w:val="20"/>
                <w:szCs w:val="20"/>
              </w:rPr>
            </w:pPr>
          </w:p>
        </w:tc>
        <w:tc>
          <w:tcPr>
            <w:tcW w:w="851" w:type="dxa"/>
            <w:vMerge/>
            <w:shd w:val="clear" w:color="auto" w:fill="FFFFFF" w:themeFill="background1"/>
          </w:tcPr>
          <w:p w:rsidR="008A6770" w:rsidRPr="00486092" w:rsidRDefault="008A6770" w:rsidP="002E27B3">
            <w:pPr>
              <w:ind w:left="-57"/>
              <w:rPr>
                <w:rFonts w:ascii="Arial Narrow" w:hAnsi="Arial Narrow" w:cs="Arial"/>
                <w:b/>
                <w:color w:val="FFFFFF" w:themeColor="background1"/>
                <w:sz w:val="20"/>
                <w:szCs w:val="20"/>
              </w:rPr>
            </w:pPr>
          </w:p>
        </w:tc>
        <w:tc>
          <w:tcPr>
            <w:tcW w:w="5104" w:type="dxa"/>
            <w:shd w:val="clear" w:color="auto" w:fill="CC9900"/>
            <w:vAlign w:val="center"/>
          </w:tcPr>
          <w:p w:rsidR="008A6770" w:rsidRPr="00486092" w:rsidRDefault="008A6770" w:rsidP="002E27B3">
            <w:pPr>
              <w:ind w:left="-57"/>
              <w:rPr>
                <w:rFonts w:ascii="Arial Narrow" w:hAnsi="Arial Narrow" w:cs="Arial"/>
                <w:sz w:val="20"/>
                <w:szCs w:val="20"/>
              </w:rPr>
            </w:pPr>
            <w:r w:rsidRPr="00486092">
              <w:rPr>
                <w:rFonts w:ascii="Arial Narrow" w:hAnsi="Arial Narrow" w:cs="Arial"/>
                <w:b/>
                <w:color w:val="FFFFFF" w:themeColor="background1"/>
                <w:sz w:val="20"/>
                <w:szCs w:val="20"/>
              </w:rPr>
              <w:t>Post-Confirmation Stage</w:t>
            </w:r>
          </w:p>
        </w:tc>
        <w:tc>
          <w:tcPr>
            <w:tcW w:w="1134" w:type="dxa"/>
            <w:shd w:val="clear" w:color="auto" w:fill="CC9900"/>
            <w:vAlign w:val="center"/>
          </w:tcPr>
          <w:p w:rsidR="008A6770" w:rsidRPr="00486092" w:rsidRDefault="008A6770" w:rsidP="002E27B3">
            <w:pPr>
              <w:ind w:left="-57"/>
              <w:jc w:val="center"/>
              <w:rPr>
                <w:rFonts w:ascii="Arial Narrow" w:hAnsi="Arial Narrow" w:cs="Arial"/>
                <w:sz w:val="20"/>
                <w:szCs w:val="20"/>
              </w:rPr>
            </w:pPr>
          </w:p>
        </w:tc>
        <w:tc>
          <w:tcPr>
            <w:tcW w:w="992" w:type="dxa"/>
            <w:shd w:val="clear" w:color="auto" w:fill="CC9900"/>
            <w:vAlign w:val="center"/>
          </w:tcPr>
          <w:p w:rsidR="008A6770" w:rsidRPr="00486092" w:rsidRDefault="008A6770" w:rsidP="002E27B3">
            <w:pPr>
              <w:ind w:left="-57"/>
              <w:jc w:val="center"/>
              <w:rPr>
                <w:rFonts w:ascii="Arial Narrow" w:hAnsi="Arial Narrow" w:cs="Arial"/>
                <w:sz w:val="20"/>
                <w:szCs w:val="20"/>
              </w:rPr>
            </w:pPr>
          </w:p>
        </w:tc>
        <w:tc>
          <w:tcPr>
            <w:tcW w:w="992" w:type="dxa"/>
            <w:shd w:val="clear" w:color="auto" w:fill="CC9900"/>
            <w:vAlign w:val="center"/>
          </w:tcPr>
          <w:p w:rsidR="008A6770" w:rsidRPr="00486092" w:rsidRDefault="008A6770" w:rsidP="002E27B3">
            <w:pPr>
              <w:jc w:val="center"/>
              <w:rPr>
                <w:rFonts w:ascii="Arial Narrow" w:hAnsi="Arial Narrow" w:cs="Arial"/>
                <w:sz w:val="20"/>
                <w:szCs w:val="20"/>
              </w:rPr>
            </w:pPr>
          </w:p>
        </w:tc>
        <w:tc>
          <w:tcPr>
            <w:tcW w:w="851" w:type="dxa"/>
            <w:shd w:val="clear" w:color="auto" w:fill="CC9900"/>
            <w:vAlign w:val="center"/>
          </w:tcPr>
          <w:p w:rsidR="008A6770" w:rsidRPr="00486092" w:rsidRDefault="008A6770" w:rsidP="002E27B3">
            <w:pPr>
              <w:jc w:val="center"/>
              <w:rPr>
                <w:rFonts w:ascii="Arial Narrow" w:hAnsi="Arial Narrow" w:cs="Arial"/>
                <w:sz w:val="20"/>
                <w:szCs w:val="20"/>
              </w:rPr>
            </w:pPr>
          </w:p>
        </w:tc>
      </w:tr>
      <w:tr w:rsidR="00FA629E" w:rsidRPr="00486092" w:rsidTr="002E27B3">
        <w:trPr>
          <w:trHeight w:val="77"/>
        </w:trPr>
        <w:tc>
          <w:tcPr>
            <w:tcW w:w="850" w:type="dxa"/>
            <w:vMerge/>
            <w:shd w:val="clear" w:color="auto" w:fill="FFFFFF" w:themeFill="background1"/>
          </w:tcPr>
          <w:p w:rsidR="00FA629E" w:rsidRPr="00486092" w:rsidRDefault="00FA629E" w:rsidP="002E27B3">
            <w:pPr>
              <w:ind w:left="-57"/>
              <w:rPr>
                <w:rFonts w:ascii="Arial Narrow" w:hAnsi="Arial Narrow" w:cs="Arial"/>
                <w:sz w:val="20"/>
                <w:szCs w:val="20"/>
              </w:rPr>
            </w:pPr>
          </w:p>
        </w:tc>
        <w:tc>
          <w:tcPr>
            <w:tcW w:w="851" w:type="dxa"/>
            <w:vMerge/>
            <w:shd w:val="clear" w:color="auto" w:fill="FFFFFF" w:themeFill="background1"/>
          </w:tcPr>
          <w:p w:rsidR="00FA629E" w:rsidRPr="00486092" w:rsidRDefault="00FA629E" w:rsidP="002E27B3">
            <w:pPr>
              <w:ind w:left="-57"/>
              <w:rPr>
                <w:rFonts w:ascii="Arial Narrow" w:hAnsi="Arial Narrow" w:cs="Arial"/>
                <w:sz w:val="20"/>
                <w:szCs w:val="20"/>
              </w:rPr>
            </w:pPr>
          </w:p>
        </w:tc>
        <w:tc>
          <w:tcPr>
            <w:tcW w:w="5104" w:type="dxa"/>
            <w:shd w:val="clear" w:color="auto" w:fill="FFFFFF" w:themeFill="background1"/>
            <w:vAlign w:val="center"/>
          </w:tcPr>
          <w:p w:rsidR="00FA629E" w:rsidRPr="00486092" w:rsidRDefault="00FA629E" w:rsidP="002E27B3">
            <w:pPr>
              <w:ind w:left="-57"/>
              <w:rPr>
                <w:rFonts w:ascii="Arial Narrow" w:hAnsi="Arial Narrow" w:cs="Arial"/>
                <w:sz w:val="20"/>
                <w:szCs w:val="20"/>
              </w:rPr>
            </w:pPr>
            <w:r w:rsidRPr="00486092">
              <w:rPr>
                <w:rFonts w:ascii="Arial Narrow" w:hAnsi="Arial Narrow" w:cs="Arial"/>
                <w:sz w:val="20"/>
                <w:szCs w:val="20"/>
              </w:rPr>
              <w:t>Update the Definitive Map and Statement</w:t>
            </w:r>
          </w:p>
        </w:tc>
        <w:tc>
          <w:tcPr>
            <w:tcW w:w="1134" w:type="dxa"/>
            <w:shd w:val="clear" w:color="auto" w:fill="FFFFFF" w:themeFill="background1"/>
            <w:vAlign w:val="center"/>
          </w:tcPr>
          <w:p w:rsidR="00FA629E" w:rsidRPr="00486092" w:rsidRDefault="00FA629E" w:rsidP="002E27B3">
            <w:pPr>
              <w:ind w:left="-57"/>
              <w:jc w:val="center"/>
              <w:rPr>
                <w:rFonts w:ascii="Arial Narrow" w:hAnsi="Arial Narrow" w:cs="Arial"/>
                <w:sz w:val="20"/>
                <w:szCs w:val="20"/>
              </w:rPr>
            </w:pPr>
          </w:p>
        </w:tc>
        <w:tc>
          <w:tcPr>
            <w:tcW w:w="992" w:type="dxa"/>
            <w:shd w:val="clear" w:color="auto" w:fill="FFFFFF" w:themeFill="background1"/>
            <w:vAlign w:val="center"/>
          </w:tcPr>
          <w:p w:rsidR="00FA629E" w:rsidRPr="00486092" w:rsidRDefault="00FA629E" w:rsidP="002E27B3">
            <w:pPr>
              <w:ind w:left="-57"/>
              <w:jc w:val="center"/>
              <w:rPr>
                <w:rFonts w:ascii="Arial Narrow" w:hAnsi="Arial Narrow" w:cs="Arial"/>
                <w:sz w:val="20"/>
                <w:szCs w:val="20"/>
              </w:rPr>
            </w:pPr>
            <w:r w:rsidRPr="00486092">
              <w:rPr>
                <w:rFonts w:ascii="Arial Narrow" w:hAnsi="Arial Narrow" w:cs="Arial"/>
                <w:sz w:val="20"/>
                <w:szCs w:val="20"/>
              </w:rPr>
              <w:t>2</w:t>
            </w:r>
          </w:p>
        </w:tc>
        <w:tc>
          <w:tcPr>
            <w:tcW w:w="992" w:type="dxa"/>
            <w:shd w:val="clear" w:color="auto" w:fill="FFFFFF" w:themeFill="background1"/>
            <w:vAlign w:val="center"/>
          </w:tcPr>
          <w:p w:rsidR="00FA629E" w:rsidRPr="00486092" w:rsidRDefault="00FA629E" w:rsidP="002E27B3">
            <w:pPr>
              <w:jc w:val="center"/>
              <w:rPr>
                <w:rFonts w:ascii="Arial Narrow" w:hAnsi="Arial Narrow" w:cs="Arial"/>
                <w:sz w:val="20"/>
                <w:szCs w:val="20"/>
              </w:rPr>
            </w:pPr>
          </w:p>
        </w:tc>
        <w:tc>
          <w:tcPr>
            <w:tcW w:w="851" w:type="dxa"/>
            <w:vMerge w:val="restart"/>
            <w:shd w:val="clear" w:color="auto" w:fill="FFFFFF" w:themeFill="background1"/>
            <w:vAlign w:val="center"/>
          </w:tcPr>
          <w:p w:rsidR="00FA629E" w:rsidRPr="00486092" w:rsidRDefault="00FA629E" w:rsidP="00FA629E">
            <w:pPr>
              <w:jc w:val="center"/>
              <w:rPr>
                <w:rFonts w:ascii="Arial Narrow" w:hAnsi="Arial Narrow" w:cs="Arial"/>
                <w:sz w:val="20"/>
                <w:szCs w:val="20"/>
              </w:rPr>
            </w:pPr>
            <w:r>
              <w:rPr>
                <w:rFonts w:ascii="Arial Narrow" w:hAnsi="Arial Narrow" w:cs="Arial"/>
                <w:sz w:val="20"/>
                <w:szCs w:val="20"/>
              </w:rPr>
              <w:t>£</w:t>
            </w:r>
            <w:r w:rsidR="002E27B3">
              <w:rPr>
                <w:rFonts w:ascii="Arial Narrow" w:hAnsi="Arial Narrow" w:cs="Arial"/>
                <w:sz w:val="20"/>
                <w:szCs w:val="20"/>
              </w:rPr>
              <w:t>166</w:t>
            </w:r>
          </w:p>
        </w:tc>
      </w:tr>
      <w:tr w:rsidR="00FA629E" w:rsidRPr="00486092" w:rsidTr="002E27B3">
        <w:trPr>
          <w:trHeight w:val="77"/>
        </w:trPr>
        <w:tc>
          <w:tcPr>
            <w:tcW w:w="850" w:type="dxa"/>
            <w:vMerge/>
            <w:shd w:val="clear" w:color="auto" w:fill="FFFFFF" w:themeFill="background1"/>
          </w:tcPr>
          <w:p w:rsidR="00FA629E" w:rsidRPr="00486092" w:rsidRDefault="00FA629E" w:rsidP="002E27B3">
            <w:pPr>
              <w:ind w:left="-57"/>
              <w:rPr>
                <w:rFonts w:ascii="Arial Narrow" w:hAnsi="Arial Narrow" w:cs="Arial"/>
                <w:sz w:val="20"/>
                <w:szCs w:val="20"/>
              </w:rPr>
            </w:pPr>
          </w:p>
        </w:tc>
        <w:tc>
          <w:tcPr>
            <w:tcW w:w="851" w:type="dxa"/>
            <w:vMerge/>
            <w:shd w:val="clear" w:color="auto" w:fill="FFFFFF" w:themeFill="background1"/>
          </w:tcPr>
          <w:p w:rsidR="00FA629E" w:rsidRPr="00486092" w:rsidRDefault="00FA629E" w:rsidP="002E27B3">
            <w:pPr>
              <w:ind w:left="-57"/>
              <w:rPr>
                <w:rFonts w:ascii="Arial Narrow" w:hAnsi="Arial Narrow" w:cs="Arial"/>
                <w:sz w:val="20"/>
                <w:szCs w:val="20"/>
              </w:rPr>
            </w:pPr>
          </w:p>
        </w:tc>
        <w:tc>
          <w:tcPr>
            <w:tcW w:w="5104" w:type="dxa"/>
            <w:shd w:val="clear" w:color="auto" w:fill="FFFFFF" w:themeFill="background1"/>
            <w:vAlign w:val="center"/>
          </w:tcPr>
          <w:p w:rsidR="00FA629E" w:rsidRPr="00486092" w:rsidRDefault="00FA629E" w:rsidP="002E27B3">
            <w:pPr>
              <w:ind w:left="-57"/>
              <w:rPr>
                <w:rFonts w:ascii="Arial Narrow" w:hAnsi="Arial Narrow" w:cs="Arial"/>
                <w:sz w:val="20"/>
                <w:szCs w:val="20"/>
              </w:rPr>
            </w:pPr>
            <w:r w:rsidRPr="00486092">
              <w:rPr>
                <w:rFonts w:ascii="Arial Narrow" w:hAnsi="Arial Narrow"/>
                <w:sz w:val="20"/>
                <w:szCs w:val="20"/>
              </w:rPr>
              <w:t>Arrange for the Order to be archived</w:t>
            </w:r>
          </w:p>
        </w:tc>
        <w:tc>
          <w:tcPr>
            <w:tcW w:w="1134" w:type="dxa"/>
            <w:shd w:val="clear" w:color="auto" w:fill="FFFFFF" w:themeFill="background1"/>
            <w:vAlign w:val="center"/>
          </w:tcPr>
          <w:p w:rsidR="00FA629E" w:rsidRPr="00486092" w:rsidRDefault="00FA629E" w:rsidP="002E27B3">
            <w:pPr>
              <w:ind w:left="-57"/>
              <w:jc w:val="center"/>
              <w:rPr>
                <w:rFonts w:ascii="Arial Narrow" w:hAnsi="Arial Narrow" w:cs="Arial"/>
                <w:sz w:val="20"/>
                <w:szCs w:val="20"/>
              </w:rPr>
            </w:pPr>
          </w:p>
        </w:tc>
        <w:tc>
          <w:tcPr>
            <w:tcW w:w="992" w:type="dxa"/>
            <w:shd w:val="clear" w:color="auto" w:fill="FFFFFF" w:themeFill="background1"/>
            <w:vAlign w:val="center"/>
          </w:tcPr>
          <w:p w:rsidR="00FA629E" w:rsidRPr="00486092" w:rsidRDefault="00FA629E" w:rsidP="002E27B3">
            <w:pPr>
              <w:ind w:left="-57"/>
              <w:jc w:val="center"/>
              <w:rPr>
                <w:rFonts w:ascii="Arial Narrow" w:hAnsi="Arial Narrow" w:cs="Arial"/>
                <w:sz w:val="20"/>
                <w:szCs w:val="20"/>
              </w:rPr>
            </w:pPr>
          </w:p>
        </w:tc>
        <w:tc>
          <w:tcPr>
            <w:tcW w:w="992" w:type="dxa"/>
            <w:shd w:val="clear" w:color="auto" w:fill="FFFFFF" w:themeFill="background1"/>
            <w:vAlign w:val="center"/>
          </w:tcPr>
          <w:p w:rsidR="00FA629E" w:rsidRPr="00486092" w:rsidRDefault="00FA629E" w:rsidP="002E27B3">
            <w:pPr>
              <w:jc w:val="center"/>
              <w:rPr>
                <w:rFonts w:ascii="Arial Narrow" w:hAnsi="Arial Narrow" w:cs="Arial"/>
                <w:sz w:val="20"/>
                <w:szCs w:val="20"/>
              </w:rPr>
            </w:pPr>
            <w:r w:rsidRPr="00486092">
              <w:rPr>
                <w:rFonts w:ascii="Arial Narrow" w:hAnsi="Arial Narrow" w:cs="Arial"/>
                <w:sz w:val="20"/>
                <w:szCs w:val="20"/>
              </w:rPr>
              <w:t>1</w:t>
            </w:r>
          </w:p>
        </w:tc>
        <w:tc>
          <w:tcPr>
            <w:tcW w:w="851" w:type="dxa"/>
            <w:vMerge/>
            <w:shd w:val="clear" w:color="auto" w:fill="FFFFFF" w:themeFill="background1"/>
            <w:vAlign w:val="center"/>
          </w:tcPr>
          <w:p w:rsidR="00FA629E" w:rsidRPr="00486092" w:rsidRDefault="00FA629E" w:rsidP="002E27B3">
            <w:pPr>
              <w:jc w:val="center"/>
              <w:rPr>
                <w:rFonts w:ascii="Arial Narrow" w:hAnsi="Arial Narrow" w:cs="Arial"/>
                <w:sz w:val="20"/>
                <w:szCs w:val="20"/>
              </w:rPr>
            </w:pPr>
          </w:p>
        </w:tc>
      </w:tr>
      <w:tr w:rsidR="00FA629E" w:rsidRPr="00486092" w:rsidTr="002E27B3">
        <w:trPr>
          <w:trHeight w:val="77"/>
        </w:trPr>
        <w:tc>
          <w:tcPr>
            <w:tcW w:w="850" w:type="dxa"/>
            <w:vMerge/>
            <w:shd w:val="clear" w:color="auto" w:fill="FFFFFF" w:themeFill="background1"/>
          </w:tcPr>
          <w:p w:rsidR="00FA629E" w:rsidRPr="00486092" w:rsidRDefault="00FA629E" w:rsidP="002E27B3">
            <w:pPr>
              <w:ind w:left="-57"/>
              <w:rPr>
                <w:rFonts w:ascii="Arial Narrow" w:hAnsi="Arial Narrow" w:cs="Arial"/>
                <w:b/>
                <w:color w:val="FFFFFF" w:themeColor="background1"/>
                <w:sz w:val="20"/>
                <w:szCs w:val="20"/>
              </w:rPr>
            </w:pPr>
          </w:p>
        </w:tc>
        <w:tc>
          <w:tcPr>
            <w:tcW w:w="851" w:type="dxa"/>
            <w:vMerge/>
            <w:shd w:val="clear" w:color="auto" w:fill="FFFFFF" w:themeFill="background1"/>
          </w:tcPr>
          <w:p w:rsidR="00FA629E" w:rsidRPr="00486092" w:rsidRDefault="00FA629E" w:rsidP="002E27B3">
            <w:pPr>
              <w:ind w:left="-57"/>
              <w:rPr>
                <w:rFonts w:ascii="Arial Narrow" w:hAnsi="Arial Narrow" w:cs="Arial"/>
                <w:b/>
                <w:color w:val="FFFFFF" w:themeColor="background1"/>
                <w:sz w:val="20"/>
                <w:szCs w:val="20"/>
              </w:rPr>
            </w:pPr>
          </w:p>
        </w:tc>
        <w:tc>
          <w:tcPr>
            <w:tcW w:w="5104" w:type="dxa"/>
            <w:shd w:val="clear" w:color="auto" w:fill="FFFFFF" w:themeFill="background1"/>
            <w:vAlign w:val="center"/>
          </w:tcPr>
          <w:p w:rsidR="00FA629E" w:rsidRPr="00486092" w:rsidRDefault="00FA629E" w:rsidP="002E27B3">
            <w:pPr>
              <w:ind w:left="-57"/>
              <w:rPr>
                <w:rFonts w:ascii="Arial Narrow" w:hAnsi="Arial Narrow" w:cs="Arial"/>
                <w:sz w:val="20"/>
                <w:szCs w:val="20"/>
              </w:rPr>
            </w:pPr>
            <w:r w:rsidRPr="00486092">
              <w:rPr>
                <w:rFonts w:ascii="Arial Narrow" w:hAnsi="Arial Narrow" w:cs="Arial"/>
                <w:sz w:val="20"/>
                <w:szCs w:val="20"/>
              </w:rPr>
              <w:t>Prepare and send final invoice</w:t>
            </w:r>
          </w:p>
        </w:tc>
        <w:tc>
          <w:tcPr>
            <w:tcW w:w="1134" w:type="dxa"/>
            <w:shd w:val="clear" w:color="auto" w:fill="FFFFFF" w:themeFill="background1"/>
            <w:vAlign w:val="center"/>
          </w:tcPr>
          <w:p w:rsidR="00FA629E" w:rsidRPr="00486092" w:rsidRDefault="00FA629E" w:rsidP="002E27B3">
            <w:pPr>
              <w:ind w:left="-57"/>
              <w:jc w:val="center"/>
              <w:rPr>
                <w:rFonts w:ascii="Arial Narrow" w:hAnsi="Arial Narrow" w:cs="Arial"/>
                <w:sz w:val="20"/>
                <w:szCs w:val="20"/>
              </w:rPr>
            </w:pPr>
          </w:p>
        </w:tc>
        <w:tc>
          <w:tcPr>
            <w:tcW w:w="992" w:type="dxa"/>
            <w:shd w:val="clear" w:color="auto" w:fill="FFFFFF" w:themeFill="background1"/>
            <w:vAlign w:val="center"/>
          </w:tcPr>
          <w:p w:rsidR="00FA629E" w:rsidRPr="00486092" w:rsidRDefault="00FA629E" w:rsidP="002E27B3">
            <w:pPr>
              <w:ind w:left="-57"/>
              <w:jc w:val="center"/>
              <w:rPr>
                <w:rFonts w:ascii="Arial Narrow" w:hAnsi="Arial Narrow" w:cs="Arial"/>
                <w:sz w:val="20"/>
                <w:szCs w:val="20"/>
              </w:rPr>
            </w:pPr>
          </w:p>
        </w:tc>
        <w:tc>
          <w:tcPr>
            <w:tcW w:w="992" w:type="dxa"/>
            <w:shd w:val="clear" w:color="auto" w:fill="FFFFFF" w:themeFill="background1"/>
            <w:vAlign w:val="center"/>
          </w:tcPr>
          <w:p w:rsidR="00FA629E" w:rsidRPr="00486092" w:rsidRDefault="00FA629E" w:rsidP="002E27B3">
            <w:pPr>
              <w:jc w:val="center"/>
              <w:rPr>
                <w:rFonts w:ascii="Arial Narrow" w:hAnsi="Arial Narrow" w:cs="Arial"/>
                <w:sz w:val="20"/>
                <w:szCs w:val="20"/>
              </w:rPr>
            </w:pPr>
            <w:r w:rsidRPr="00486092">
              <w:rPr>
                <w:rFonts w:ascii="Arial Narrow" w:hAnsi="Arial Narrow" w:cs="Arial"/>
                <w:sz w:val="20"/>
                <w:szCs w:val="20"/>
              </w:rPr>
              <w:t>1</w:t>
            </w:r>
          </w:p>
        </w:tc>
        <w:tc>
          <w:tcPr>
            <w:tcW w:w="851" w:type="dxa"/>
            <w:vMerge/>
            <w:shd w:val="clear" w:color="auto" w:fill="FFFFFF" w:themeFill="background1"/>
            <w:vAlign w:val="center"/>
          </w:tcPr>
          <w:p w:rsidR="00FA629E" w:rsidRPr="00486092" w:rsidRDefault="00FA629E" w:rsidP="002E27B3">
            <w:pPr>
              <w:jc w:val="center"/>
              <w:rPr>
                <w:rFonts w:ascii="Arial Narrow" w:hAnsi="Arial Narrow" w:cs="Arial"/>
                <w:sz w:val="20"/>
                <w:szCs w:val="20"/>
              </w:rPr>
            </w:pPr>
          </w:p>
        </w:tc>
      </w:tr>
    </w:tbl>
    <w:p w:rsidR="008A6770" w:rsidRPr="00A75A55" w:rsidRDefault="008A6770" w:rsidP="008A6770">
      <w:pPr>
        <w:spacing w:after="0" w:line="240" w:lineRule="auto"/>
        <w:rPr>
          <w:rFonts w:ascii="Arial Narrow" w:hAnsi="Arial Narrow" w:cs="Arial"/>
          <w:sz w:val="20"/>
        </w:rPr>
      </w:pPr>
    </w:p>
    <w:tbl>
      <w:tblPr>
        <w:tblStyle w:val="TableGrid"/>
        <w:tblW w:w="964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214"/>
      </w:tblGrid>
      <w:tr w:rsidR="008A6770" w:rsidRPr="00A75A55" w:rsidTr="002E27B3">
        <w:trPr>
          <w:trHeight w:val="394"/>
        </w:trPr>
        <w:tc>
          <w:tcPr>
            <w:tcW w:w="426" w:type="dxa"/>
          </w:tcPr>
          <w:p w:rsidR="008A6770" w:rsidRPr="008D660E" w:rsidRDefault="008A6770" w:rsidP="002E27B3">
            <w:pPr>
              <w:rPr>
                <w:rFonts w:ascii="Arial Narrow" w:hAnsi="Arial Narrow" w:cs="Arial"/>
                <w:sz w:val="18"/>
              </w:rPr>
            </w:pPr>
            <w:r w:rsidRPr="008D660E">
              <w:rPr>
                <w:rFonts w:ascii="Arial Narrow" w:hAnsi="Arial Narrow" w:cs="Arial"/>
                <w:sz w:val="18"/>
              </w:rPr>
              <w:t>1.</w:t>
            </w:r>
          </w:p>
        </w:tc>
        <w:tc>
          <w:tcPr>
            <w:tcW w:w="9214" w:type="dxa"/>
          </w:tcPr>
          <w:p w:rsidR="008A6770" w:rsidRDefault="008A6770" w:rsidP="002E27B3">
            <w:pPr>
              <w:pStyle w:val="EndnoteText"/>
              <w:rPr>
                <w:rFonts w:ascii="Arial Narrow" w:hAnsi="Arial Narrow" w:cs="Arial"/>
                <w:color w:val="000000" w:themeColor="text1"/>
                <w:sz w:val="18"/>
                <w:szCs w:val="18"/>
              </w:rPr>
            </w:pPr>
            <w:r w:rsidRPr="00A75A55">
              <w:rPr>
                <w:rFonts w:ascii="Arial Narrow" w:hAnsi="Arial Narrow" w:cs="Arial"/>
                <w:sz w:val="18"/>
                <w:szCs w:val="18"/>
              </w:rPr>
              <w:t xml:space="preserve">Applicants can assist with liaising with objectors in order to minimise costs. However, the Council has a duty to consider all representations. The Council liaising with objectors </w:t>
            </w:r>
            <w:r w:rsidRPr="00A75A55">
              <w:rPr>
                <w:rFonts w:ascii="Arial Narrow" w:hAnsi="Arial Narrow" w:cs="Arial"/>
                <w:color w:val="000000" w:themeColor="text1"/>
                <w:sz w:val="18"/>
                <w:szCs w:val="18"/>
              </w:rPr>
              <w:t xml:space="preserve">is no guarantee of a successful outcome. </w:t>
            </w:r>
          </w:p>
          <w:p w:rsidR="008A6770" w:rsidRPr="008D660E" w:rsidRDefault="008A6770" w:rsidP="002E27B3">
            <w:pPr>
              <w:pStyle w:val="EndnoteText"/>
              <w:rPr>
                <w:rFonts w:ascii="Arial Narrow" w:hAnsi="Arial Narrow" w:cs="Arial"/>
                <w:color w:val="000000" w:themeColor="text1"/>
                <w:sz w:val="4"/>
                <w:szCs w:val="18"/>
              </w:rPr>
            </w:pPr>
          </w:p>
          <w:p w:rsidR="008A6770" w:rsidRPr="008D660E" w:rsidRDefault="008A6770" w:rsidP="002E27B3">
            <w:pPr>
              <w:pStyle w:val="EndnoteText"/>
              <w:rPr>
                <w:rFonts w:ascii="Arial Narrow" w:hAnsi="Arial Narrow" w:cs="Arial"/>
                <w:color w:val="000000" w:themeColor="text1"/>
                <w:sz w:val="2"/>
                <w:szCs w:val="18"/>
              </w:rPr>
            </w:pPr>
          </w:p>
        </w:tc>
      </w:tr>
      <w:tr w:rsidR="008A6770" w:rsidRPr="00A75A55" w:rsidTr="002E27B3">
        <w:trPr>
          <w:trHeight w:val="408"/>
        </w:trPr>
        <w:tc>
          <w:tcPr>
            <w:tcW w:w="426" w:type="dxa"/>
          </w:tcPr>
          <w:p w:rsidR="008A6770" w:rsidRPr="008D660E" w:rsidRDefault="008A6770" w:rsidP="002E27B3">
            <w:pPr>
              <w:rPr>
                <w:rFonts w:ascii="Arial Narrow" w:hAnsi="Arial Narrow" w:cs="Arial"/>
                <w:sz w:val="18"/>
              </w:rPr>
            </w:pPr>
            <w:r w:rsidRPr="008D660E">
              <w:rPr>
                <w:rFonts w:ascii="Arial Narrow" w:hAnsi="Arial Narrow" w:cs="Arial"/>
                <w:sz w:val="18"/>
              </w:rPr>
              <w:t>2.</w:t>
            </w:r>
          </w:p>
        </w:tc>
        <w:tc>
          <w:tcPr>
            <w:tcW w:w="9214" w:type="dxa"/>
          </w:tcPr>
          <w:p w:rsidR="008A6770" w:rsidRDefault="008A6770" w:rsidP="002E27B3">
            <w:pPr>
              <w:pStyle w:val="EndnoteText"/>
              <w:rPr>
                <w:rFonts w:ascii="Arial Narrow" w:hAnsi="Arial Narrow" w:cs="Arial"/>
                <w:sz w:val="18"/>
                <w:szCs w:val="18"/>
              </w:rPr>
            </w:pPr>
            <w:r w:rsidRPr="00A75A55">
              <w:rPr>
                <w:rFonts w:ascii="Arial Narrow" w:hAnsi="Arial Narrow" w:cs="Arial"/>
                <w:color w:val="000000" w:themeColor="text1"/>
                <w:sz w:val="18"/>
                <w:szCs w:val="18"/>
              </w:rPr>
              <w:t>If objections cannot be resolved</w:t>
            </w:r>
            <w:r w:rsidRPr="00A75A55">
              <w:rPr>
                <w:rFonts w:ascii="Arial Narrow" w:hAnsi="Arial Narrow" w:cs="Arial"/>
                <w:sz w:val="18"/>
                <w:szCs w:val="18"/>
              </w:rPr>
              <w:t xml:space="preserve"> and contrary to the wishes of applicants/objectors</w:t>
            </w:r>
            <w:r w:rsidRPr="00A75A55">
              <w:rPr>
                <w:rFonts w:ascii="Arial Narrow" w:hAnsi="Arial Narrow" w:cs="Arial"/>
                <w:color w:val="000000" w:themeColor="text1"/>
                <w:sz w:val="18"/>
                <w:szCs w:val="18"/>
              </w:rPr>
              <w:t>, t</w:t>
            </w:r>
            <w:r w:rsidRPr="00A75A55">
              <w:rPr>
                <w:rFonts w:ascii="Arial Narrow" w:hAnsi="Arial Narrow" w:cs="Arial"/>
                <w:sz w:val="18"/>
                <w:szCs w:val="18"/>
              </w:rPr>
              <w:t>he CRoW Panel may choose to use its discretionary power and not proceed with the application or overturn its decision, rather than the Council entering a process with the Secretary of State.</w:t>
            </w:r>
          </w:p>
          <w:p w:rsidR="008A6770" w:rsidRPr="00924462" w:rsidRDefault="008A6770" w:rsidP="002E27B3">
            <w:pPr>
              <w:pStyle w:val="EndnoteText"/>
              <w:rPr>
                <w:rFonts w:ascii="Arial Narrow" w:hAnsi="Arial Narrow" w:cs="Arial"/>
                <w:sz w:val="8"/>
                <w:szCs w:val="18"/>
              </w:rPr>
            </w:pPr>
          </w:p>
        </w:tc>
      </w:tr>
    </w:tbl>
    <w:p w:rsidR="008A6770" w:rsidRPr="000B5DB2" w:rsidRDefault="008A6770" w:rsidP="008A6770">
      <w:pPr>
        <w:autoSpaceDE w:val="0"/>
        <w:autoSpaceDN w:val="0"/>
        <w:adjustRightInd w:val="0"/>
        <w:spacing w:after="0" w:line="240" w:lineRule="auto"/>
        <w:rPr>
          <w:rFonts w:ascii="Arial Narrow" w:hAnsi="Arial Narrow" w:cs="Arial"/>
          <w:b/>
          <w:szCs w:val="24"/>
        </w:rPr>
      </w:pPr>
    </w:p>
    <w:p w:rsidR="008A6770" w:rsidRDefault="008A6770" w:rsidP="008D660E">
      <w:pPr>
        <w:autoSpaceDE w:val="0"/>
        <w:autoSpaceDN w:val="0"/>
        <w:adjustRightInd w:val="0"/>
        <w:spacing w:after="0" w:line="240" w:lineRule="auto"/>
        <w:ind w:left="-426" w:firstLine="426"/>
        <w:rPr>
          <w:rFonts w:ascii="Arial Narrow" w:hAnsi="Arial Narrow" w:cs="Arial"/>
          <w:b/>
          <w:bCs/>
          <w:szCs w:val="24"/>
        </w:rPr>
      </w:pPr>
    </w:p>
    <w:p w:rsidR="00DA0CCB" w:rsidRPr="00DA0CCB" w:rsidRDefault="00DA0CCB" w:rsidP="008D660E">
      <w:pPr>
        <w:autoSpaceDE w:val="0"/>
        <w:autoSpaceDN w:val="0"/>
        <w:adjustRightInd w:val="0"/>
        <w:spacing w:after="0" w:line="240" w:lineRule="auto"/>
        <w:ind w:left="-426" w:firstLine="426"/>
        <w:rPr>
          <w:rFonts w:ascii="Arial Narrow" w:hAnsi="Arial Narrow" w:cs="Arial"/>
          <w:b/>
          <w:bCs/>
          <w:szCs w:val="24"/>
        </w:rPr>
      </w:pPr>
      <w:r w:rsidRPr="00DA0CCB">
        <w:rPr>
          <w:rFonts w:ascii="Arial Narrow" w:hAnsi="Arial Narrow" w:cs="Arial"/>
          <w:b/>
          <w:bCs/>
          <w:szCs w:val="24"/>
        </w:rPr>
        <w:t xml:space="preserve">Appendix </w:t>
      </w:r>
      <w:r w:rsidR="00F90058">
        <w:rPr>
          <w:rFonts w:ascii="Arial Narrow" w:hAnsi="Arial Narrow" w:cs="Arial"/>
          <w:b/>
          <w:bCs/>
          <w:szCs w:val="24"/>
        </w:rPr>
        <w:t>2</w:t>
      </w:r>
      <w:r w:rsidRPr="00DA0CCB">
        <w:rPr>
          <w:rFonts w:ascii="Arial Narrow" w:hAnsi="Arial Narrow" w:cs="Arial"/>
          <w:b/>
          <w:bCs/>
          <w:szCs w:val="24"/>
        </w:rPr>
        <w:t xml:space="preserve"> - </w:t>
      </w:r>
      <w:r w:rsidRPr="007D1246">
        <w:rPr>
          <w:rFonts w:ascii="Arial Narrow" w:hAnsi="Arial Narrow" w:cs="Arial"/>
          <w:b/>
          <w:bCs/>
          <w:szCs w:val="24"/>
          <w:u w:val="single"/>
        </w:rPr>
        <w:t>The Legislation</w:t>
      </w:r>
      <w:r w:rsidRPr="00DA0CCB">
        <w:rPr>
          <w:rFonts w:ascii="Arial Narrow" w:hAnsi="Arial Narrow" w:cs="Arial"/>
          <w:b/>
          <w:bCs/>
          <w:szCs w:val="24"/>
        </w:rPr>
        <w:t xml:space="preserve"> </w:t>
      </w:r>
    </w:p>
    <w:p w:rsidR="00DA0CCB" w:rsidRPr="00DA0CCB" w:rsidRDefault="00DA0CCB" w:rsidP="008D660E">
      <w:pPr>
        <w:autoSpaceDE w:val="0"/>
        <w:autoSpaceDN w:val="0"/>
        <w:adjustRightInd w:val="0"/>
        <w:spacing w:after="0" w:line="240" w:lineRule="auto"/>
        <w:ind w:left="-426" w:firstLine="426"/>
        <w:rPr>
          <w:rFonts w:ascii="Arial Narrow" w:hAnsi="Arial Narrow" w:cs="Arial"/>
          <w:szCs w:val="24"/>
        </w:rPr>
      </w:pPr>
    </w:p>
    <w:p w:rsidR="008D660E" w:rsidRDefault="00DA0CCB" w:rsidP="00042282">
      <w:pPr>
        <w:pStyle w:val="ListParagraph"/>
        <w:numPr>
          <w:ilvl w:val="0"/>
          <w:numId w:val="2"/>
        </w:numPr>
        <w:autoSpaceDE w:val="0"/>
        <w:autoSpaceDN w:val="0"/>
        <w:adjustRightInd w:val="0"/>
        <w:spacing w:after="0" w:line="240" w:lineRule="auto"/>
        <w:rPr>
          <w:rFonts w:ascii="Arial Narrow" w:hAnsi="Arial Narrow" w:cs="Arial"/>
          <w:szCs w:val="24"/>
        </w:rPr>
      </w:pPr>
      <w:r w:rsidRPr="00DA0CCB">
        <w:rPr>
          <w:rFonts w:ascii="Arial Narrow" w:hAnsi="Arial Narrow" w:cs="Arial"/>
          <w:b/>
          <w:bCs/>
          <w:szCs w:val="24"/>
        </w:rPr>
        <w:t>Public Path Creation Order – section 26 Highways Act 1980</w:t>
      </w:r>
      <w:r w:rsidRPr="00DA0CCB">
        <w:rPr>
          <w:rFonts w:ascii="Arial Narrow" w:hAnsi="Arial Narrow" w:cs="Arial"/>
          <w:szCs w:val="24"/>
        </w:rPr>
        <w:t>: A new right of way may be created where it appears to the Council that there is a need for it.</w:t>
      </w:r>
    </w:p>
    <w:p w:rsidR="008D660E" w:rsidRDefault="008D660E" w:rsidP="008D660E">
      <w:pPr>
        <w:pStyle w:val="ListParagraph"/>
        <w:autoSpaceDE w:val="0"/>
        <w:autoSpaceDN w:val="0"/>
        <w:adjustRightInd w:val="0"/>
        <w:spacing w:after="0" w:line="240" w:lineRule="auto"/>
        <w:ind w:left="360"/>
        <w:rPr>
          <w:rFonts w:ascii="Arial Narrow" w:hAnsi="Arial Narrow" w:cs="Arial"/>
          <w:szCs w:val="24"/>
        </w:rPr>
      </w:pPr>
    </w:p>
    <w:p w:rsidR="007B75F7" w:rsidRDefault="00DA0CCB" w:rsidP="00042282">
      <w:pPr>
        <w:pStyle w:val="ListParagraph"/>
        <w:numPr>
          <w:ilvl w:val="0"/>
          <w:numId w:val="2"/>
        </w:numPr>
        <w:autoSpaceDE w:val="0"/>
        <w:autoSpaceDN w:val="0"/>
        <w:adjustRightInd w:val="0"/>
        <w:spacing w:after="0" w:line="240" w:lineRule="auto"/>
        <w:rPr>
          <w:rFonts w:ascii="Arial Narrow" w:hAnsi="Arial Narrow" w:cs="Arial"/>
          <w:szCs w:val="24"/>
        </w:rPr>
      </w:pPr>
      <w:r w:rsidRPr="008D660E">
        <w:rPr>
          <w:rFonts w:ascii="Arial Narrow" w:hAnsi="Arial Narrow" w:cs="Arial"/>
          <w:b/>
          <w:bCs/>
          <w:szCs w:val="24"/>
        </w:rPr>
        <w:t>Public Path Extinguishment Order – section 118 Highways Act 1980</w:t>
      </w:r>
      <w:r w:rsidRPr="008D660E">
        <w:rPr>
          <w:rFonts w:ascii="Arial Narrow" w:hAnsi="Arial Narrow" w:cs="Arial"/>
          <w:szCs w:val="24"/>
        </w:rPr>
        <w:t>: A right of way may be extinguished where it is not needed for public use. Please be aware that the Council does not generally support applications for extinguishments unless they are part of a wider package with compensating public benefit. The Council will accept stand-alone applications for extinguishments on</w:t>
      </w:r>
      <w:r w:rsidR="008D660E" w:rsidRPr="008D660E">
        <w:rPr>
          <w:rFonts w:ascii="Arial Narrow" w:hAnsi="Arial Narrow" w:cs="Arial"/>
          <w:szCs w:val="24"/>
        </w:rPr>
        <w:t>ly in exceptional circumstances.</w:t>
      </w:r>
    </w:p>
    <w:p w:rsidR="007B75F7" w:rsidRPr="007B75F7" w:rsidRDefault="007B75F7" w:rsidP="007B75F7">
      <w:pPr>
        <w:pStyle w:val="ListParagraph"/>
        <w:rPr>
          <w:rFonts w:ascii="Arial Narrow" w:hAnsi="Arial Narrow" w:cs="Arial"/>
          <w:b/>
          <w:bCs/>
          <w:szCs w:val="24"/>
        </w:rPr>
      </w:pPr>
    </w:p>
    <w:p w:rsidR="007B75F7" w:rsidRDefault="00DA0CCB" w:rsidP="00042282">
      <w:pPr>
        <w:pStyle w:val="ListParagraph"/>
        <w:numPr>
          <w:ilvl w:val="0"/>
          <w:numId w:val="2"/>
        </w:numPr>
        <w:autoSpaceDE w:val="0"/>
        <w:autoSpaceDN w:val="0"/>
        <w:adjustRightInd w:val="0"/>
        <w:spacing w:after="0" w:line="240" w:lineRule="auto"/>
        <w:rPr>
          <w:rFonts w:ascii="Arial Narrow" w:hAnsi="Arial Narrow" w:cs="Arial"/>
          <w:szCs w:val="24"/>
        </w:rPr>
      </w:pPr>
      <w:r w:rsidRPr="007B75F7">
        <w:rPr>
          <w:rFonts w:ascii="Arial Narrow" w:hAnsi="Arial Narrow" w:cs="Arial"/>
          <w:b/>
          <w:bCs/>
          <w:szCs w:val="24"/>
        </w:rPr>
        <w:t>Public Path Diversion Order – section 119 Highways Act 1980</w:t>
      </w:r>
      <w:r w:rsidRPr="007B75F7">
        <w:rPr>
          <w:rFonts w:ascii="Arial Narrow" w:hAnsi="Arial Narrow" w:cs="Arial"/>
          <w:szCs w:val="24"/>
        </w:rPr>
        <w:t>: A right of way may be diverted where it can be shown that it is in the interest of the relevant landowner and/or the public to do so, but only where: i) t</w:t>
      </w:r>
      <w:r w:rsidRPr="007B75F7">
        <w:rPr>
          <w:rFonts w:ascii="Arial Narrow" w:hAnsi="Arial Narrow" w:cs="Swiss721BT-Light"/>
          <w:szCs w:val="24"/>
        </w:rPr>
        <w:t>he diverted route will be as equally or more convenient as the current route to the public</w:t>
      </w:r>
      <w:r w:rsidRPr="007B75F7">
        <w:rPr>
          <w:rFonts w:ascii="Arial Narrow" w:hAnsi="Arial Narrow" w:cs="Arial"/>
          <w:szCs w:val="24"/>
        </w:rPr>
        <w:t>; and ii) the diversion would not alter any point of termination of the path, other than to another point on the same highway, or a connected highway. The effect the diversion would have on public enjoyment of the path as a whole must also be taken into ac</w:t>
      </w:r>
      <w:r w:rsidR="008D660E" w:rsidRPr="007B75F7">
        <w:rPr>
          <w:rFonts w:ascii="Arial Narrow" w:hAnsi="Arial Narrow" w:cs="Arial"/>
          <w:szCs w:val="24"/>
        </w:rPr>
        <w:t>count before a decision is made.</w:t>
      </w:r>
    </w:p>
    <w:p w:rsidR="007B75F7" w:rsidRPr="007B75F7" w:rsidRDefault="007B75F7" w:rsidP="007B75F7">
      <w:pPr>
        <w:pStyle w:val="ListParagraph"/>
        <w:rPr>
          <w:rFonts w:ascii="Arial Narrow" w:hAnsi="Arial Narrow" w:cs="Arial"/>
          <w:b/>
          <w:bCs/>
          <w:szCs w:val="24"/>
        </w:rPr>
      </w:pPr>
    </w:p>
    <w:p w:rsidR="007B75F7" w:rsidRDefault="00DA0CCB" w:rsidP="00042282">
      <w:pPr>
        <w:pStyle w:val="ListParagraph"/>
        <w:numPr>
          <w:ilvl w:val="0"/>
          <w:numId w:val="2"/>
        </w:numPr>
        <w:autoSpaceDE w:val="0"/>
        <w:autoSpaceDN w:val="0"/>
        <w:adjustRightInd w:val="0"/>
        <w:spacing w:after="0" w:line="240" w:lineRule="auto"/>
        <w:rPr>
          <w:rFonts w:ascii="Arial Narrow" w:hAnsi="Arial Narrow" w:cs="Arial"/>
          <w:szCs w:val="24"/>
        </w:rPr>
      </w:pPr>
      <w:r w:rsidRPr="007B75F7">
        <w:rPr>
          <w:rFonts w:ascii="Arial Narrow" w:hAnsi="Arial Narrow" w:cs="Arial"/>
          <w:b/>
          <w:bCs/>
          <w:szCs w:val="24"/>
        </w:rPr>
        <w:t>Rail Crossing Extinguishment / Diversion Order – section 118A / 119A Highways Act 1980</w:t>
      </w:r>
      <w:r w:rsidRPr="007B75F7">
        <w:rPr>
          <w:rFonts w:ascii="Arial Narrow" w:hAnsi="Arial Narrow" w:cs="Arial"/>
          <w:szCs w:val="24"/>
        </w:rPr>
        <w:t>: A right of way which crosses a railway may be extinguished (section 118A) or diverted (section 119A) where it can be shown that it is expedient to do so in the interests of public safety, but only if it is not possible to make the crossing safe.</w:t>
      </w:r>
    </w:p>
    <w:p w:rsidR="007B75F7" w:rsidRPr="007B75F7" w:rsidRDefault="007B75F7" w:rsidP="007B75F7">
      <w:pPr>
        <w:pStyle w:val="ListParagraph"/>
        <w:rPr>
          <w:rFonts w:ascii="Arial Narrow" w:hAnsi="Arial Narrow" w:cs="Arial"/>
          <w:b/>
          <w:bCs/>
          <w:szCs w:val="24"/>
        </w:rPr>
      </w:pPr>
    </w:p>
    <w:p w:rsidR="007B75F7" w:rsidRDefault="00DA0CCB" w:rsidP="00042282">
      <w:pPr>
        <w:pStyle w:val="ListParagraph"/>
        <w:numPr>
          <w:ilvl w:val="0"/>
          <w:numId w:val="2"/>
        </w:numPr>
        <w:autoSpaceDE w:val="0"/>
        <w:autoSpaceDN w:val="0"/>
        <w:adjustRightInd w:val="0"/>
        <w:spacing w:after="0" w:line="240" w:lineRule="auto"/>
        <w:rPr>
          <w:rFonts w:ascii="Arial Narrow" w:hAnsi="Arial Narrow" w:cs="Arial"/>
          <w:szCs w:val="24"/>
        </w:rPr>
      </w:pPr>
      <w:r w:rsidRPr="007B75F7">
        <w:rPr>
          <w:rFonts w:ascii="Arial Narrow" w:hAnsi="Arial Narrow" w:cs="Arial"/>
          <w:b/>
          <w:bCs/>
          <w:szCs w:val="24"/>
        </w:rPr>
        <w:t>Special Extinguishment / Diversion Order – section 118B / 119B Highways Act 1980</w:t>
      </w:r>
      <w:r w:rsidRPr="007B75F7">
        <w:rPr>
          <w:rFonts w:ascii="Arial Narrow" w:hAnsi="Arial Narrow" w:cs="Arial"/>
          <w:szCs w:val="24"/>
        </w:rPr>
        <w:t xml:space="preserve">: A right of way may be extinguished (section 118B) or diverted (section 119B) for reasons of school security </w:t>
      </w:r>
      <w:r w:rsidRPr="007B75F7">
        <w:rPr>
          <w:rFonts w:ascii="Arial Narrow" w:hAnsi="Arial Narrow" w:cs="Arial"/>
          <w:szCs w:val="24"/>
        </w:rPr>
        <w:lastRenderedPageBreak/>
        <w:t>(for the purpose of protecting pupils and staff from violence; threat of violence; harassment; alarm or distress arising from unlawful activity; any other risk to their health and safety arising from such activity) or, if it falls within a designated high crime area, for reasons of crime prevention.</w:t>
      </w:r>
    </w:p>
    <w:p w:rsidR="007B75F7" w:rsidRPr="007B75F7" w:rsidRDefault="007B75F7" w:rsidP="007B75F7">
      <w:pPr>
        <w:pStyle w:val="ListParagraph"/>
        <w:rPr>
          <w:rFonts w:ascii="Arial Narrow" w:hAnsi="Arial Narrow" w:cs="Arial"/>
          <w:b/>
          <w:bCs/>
          <w:szCs w:val="24"/>
        </w:rPr>
      </w:pPr>
    </w:p>
    <w:p w:rsidR="007B75F7" w:rsidRDefault="00DA0CCB" w:rsidP="00042282">
      <w:pPr>
        <w:pStyle w:val="ListParagraph"/>
        <w:numPr>
          <w:ilvl w:val="0"/>
          <w:numId w:val="2"/>
        </w:numPr>
        <w:autoSpaceDE w:val="0"/>
        <w:autoSpaceDN w:val="0"/>
        <w:adjustRightInd w:val="0"/>
        <w:spacing w:after="0" w:line="240" w:lineRule="auto"/>
        <w:rPr>
          <w:rFonts w:ascii="Arial Narrow" w:hAnsi="Arial Narrow" w:cs="Arial"/>
          <w:szCs w:val="24"/>
        </w:rPr>
      </w:pPr>
      <w:r w:rsidRPr="007B75F7">
        <w:rPr>
          <w:rFonts w:ascii="Arial Narrow" w:hAnsi="Arial Narrow" w:cs="Arial"/>
          <w:b/>
          <w:bCs/>
          <w:szCs w:val="24"/>
        </w:rPr>
        <w:t>SSSI Diversion Order – section 119D Highways Act 1980</w:t>
      </w:r>
      <w:r w:rsidRPr="007B75F7">
        <w:rPr>
          <w:rFonts w:ascii="Arial Narrow" w:hAnsi="Arial Narrow" w:cs="Arial"/>
          <w:szCs w:val="24"/>
        </w:rPr>
        <w:t>: A right of way may be diverted in order to protect a Site of Special Scientific Interest.</w:t>
      </w:r>
    </w:p>
    <w:p w:rsidR="007B75F7" w:rsidRPr="007B75F7" w:rsidRDefault="007B75F7" w:rsidP="007B75F7">
      <w:pPr>
        <w:pStyle w:val="ListParagraph"/>
        <w:rPr>
          <w:rFonts w:ascii="Arial Narrow" w:hAnsi="Arial Narrow" w:cs="Arial"/>
          <w:b/>
          <w:bCs/>
          <w:szCs w:val="24"/>
        </w:rPr>
      </w:pPr>
    </w:p>
    <w:p w:rsidR="00DA0CCB" w:rsidRPr="007B75F7" w:rsidRDefault="00DA0CCB" w:rsidP="00042282">
      <w:pPr>
        <w:pStyle w:val="ListParagraph"/>
        <w:numPr>
          <w:ilvl w:val="0"/>
          <w:numId w:val="2"/>
        </w:numPr>
        <w:autoSpaceDE w:val="0"/>
        <w:autoSpaceDN w:val="0"/>
        <w:adjustRightInd w:val="0"/>
        <w:spacing w:after="0" w:line="240" w:lineRule="auto"/>
        <w:rPr>
          <w:rFonts w:ascii="Arial Narrow" w:hAnsi="Arial Narrow" w:cs="Arial"/>
          <w:szCs w:val="24"/>
        </w:rPr>
      </w:pPr>
      <w:r w:rsidRPr="007B75F7">
        <w:rPr>
          <w:rFonts w:ascii="Arial Narrow" w:hAnsi="Arial Narrow" w:cs="Arial"/>
          <w:b/>
          <w:bCs/>
          <w:szCs w:val="24"/>
        </w:rPr>
        <w:t>Public Path Order (extinguishment or diversion) – section 257 Town &amp; Country Planning Act 1990</w:t>
      </w:r>
      <w:r w:rsidRPr="007B75F7">
        <w:rPr>
          <w:rFonts w:ascii="Arial Narrow" w:hAnsi="Arial Narrow" w:cs="Arial"/>
          <w:szCs w:val="24"/>
        </w:rPr>
        <w:t>: A path may be diverted or stopped up if it is necessary to enable development to take place. It is important to note that an Order cannot be made under this Act if the development has already been completed or is substantially complete.</w:t>
      </w:r>
    </w:p>
    <w:p w:rsidR="008D660E" w:rsidRDefault="008D660E" w:rsidP="00DA0CCB">
      <w:pPr>
        <w:autoSpaceDE w:val="0"/>
        <w:autoSpaceDN w:val="0"/>
        <w:adjustRightInd w:val="0"/>
        <w:spacing w:after="0" w:line="240" w:lineRule="auto"/>
        <w:rPr>
          <w:rFonts w:ascii="Arial Narrow" w:hAnsi="Arial Narrow" w:cs="Arial"/>
          <w:b/>
          <w:szCs w:val="24"/>
        </w:rPr>
      </w:pPr>
    </w:p>
    <w:p w:rsidR="008A6770" w:rsidRDefault="008A6770" w:rsidP="00DA0CCB">
      <w:pPr>
        <w:autoSpaceDE w:val="0"/>
        <w:autoSpaceDN w:val="0"/>
        <w:adjustRightInd w:val="0"/>
        <w:spacing w:after="0" w:line="240" w:lineRule="auto"/>
        <w:rPr>
          <w:rFonts w:ascii="Arial Narrow" w:hAnsi="Arial Narrow" w:cs="Arial"/>
          <w:b/>
          <w:szCs w:val="24"/>
        </w:rPr>
      </w:pPr>
    </w:p>
    <w:p w:rsidR="00DA0CCB" w:rsidRDefault="00DA0CCB" w:rsidP="007B75F7">
      <w:pPr>
        <w:autoSpaceDE w:val="0"/>
        <w:autoSpaceDN w:val="0"/>
        <w:adjustRightInd w:val="0"/>
        <w:spacing w:after="0" w:line="240" w:lineRule="auto"/>
        <w:rPr>
          <w:rFonts w:ascii="Arial Narrow" w:hAnsi="Arial Narrow" w:cs="Arial"/>
          <w:b/>
          <w:szCs w:val="24"/>
        </w:rPr>
      </w:pPr>
      <w:r w:rsidRPr="00DA0CCB">
        <w:rPr>
          <w:rFonts w:ascii="Arial Narrow" w:hAnsi="Arial Narrow" w:cs="Arial"/>
          <w:b/>
          <w:szCs w:val="24"/>
        </w:rPr>
        <w:t xml:space="preserve">Appendix 3 - </w:t>
      </w:r>
      <w:r w:rsidRPr="007D1246">
        <w:rPr>
          <w:rFonts w:ascii="Arial Narrow" w:hAnsi="Arial Narrow" w:cs="Arial"/>
          <w:b/>
          <w:szCs w:val="24"/>
          <w:u w:val="single"/>
        </w:rPr>
        <w:t>C</w:t>
      </w:r>
      <w:r w:rsidR="00743F83" w:rsidRPr="007D1246">
        <w:rPr>
          <w:rFonts w:ascii="Arial Narrow" w:hAnsi="Arial Narrow" w:cs="Arial"/>
          <w:b/>
          <w:szCs w:val="24"/>
          <w:u w:val="single"/>
        </w:rPr>
        <w:t>ontact I</w:t>
      </w:r>
      <w:r w:rsidRPr="007D1246">
        <w:rPr>
          <w:rFonts w:ascii="Arial Narrow" w:hAnsi="Arial Narrow" w:cs="Arial"/>
          <w:b/>
          <w:szCs w:val="24"/>
          <w:u w:val="single"/>
        </w:rPr>
        <w:t>nformation</w:t>
      </w:r>
    </w:p>
    <w:p w:rsidR="00743F83" w:rsidRDefault="00743F83" w:rsidP="008D660E">
      <w:pPr>
        <w:autoSpaceDE w:val="0"/>
        <w:autoSpaceDN w:val="0"/>
        <w:adjustRightInd w:val="0"/>
        <w:spacing w:after="0" w:line="240" w:lineRule="auto"/>
        <w:ind w:left="-851"/>
        <w:rPr>
          <w:rFonts w:ascii="Arial Narrow" w:hAnsi="Arial Narrow" w:cs="Arial"/>
          <w:b/>
          <w:szCs w:val="24"/>
        </w:rPr>
      </w:pPr>
    </w:p>
    <w:p w:rsidR="00743F83" w:rsidRDefault="00F90058" w:rsidP="008D660E">
      <w:pPr>
        <w:autoSpaceDE w:val="0"/>
        <w:autoSpaceDN w:val="0"/>
        <w:adjustRightInd w:val="0"/>
        <w:spacing w:after="0" w:line="240" w:lineRule="auto"/>
        <w:rPr>
          <w:rFonts w:ascii="Arial Narrow" w:hAnsi="Arial Narrow" w:cs="Arial"/>
          <w:b/>
          <w:szCs w:val="24"/>
        </w:rPr>
      </w:pPr>
      <w:r>
        <w:rPr>
          <w:rFonts w:ascii="Arial Narrow" w:hAnsi="Arial Narrow" w:cs="Arial"/>
          <w:b/>
          <w:szCs w:val="24"/>
        </w:rPr>
        <w:t>Mr. Paul Rochfort</w:t>
      </w:r>
    </w:p>
    <w:p w:rsidR="00F90058" w:rsidRDefault="00F90058" w:rsidP="008D660E">
      <w:pPr>
        <w:autoSpaceDE w:val="0"/>
        <w:autoSpaceDN w:val="0"/>
        <w:adjustRightInd w:val="0"/>
        <w:spacing w:after="0" w:line="240" w:lineRule="auto"/>
        <w:rPr>
          <w:rFonts w:ascii="Arial Narrow" w:hAnsi="Arial Narrow" w:cs="Arial"/>
          <w:b/>
          <w:szCs w:val="24"/>
        </w:rPr>
      </w:pPr>
      <w:r>
        <w:rPr>
          <w:rFonts w:ascii="Arial Narrow" w:hAnsi="Arial Narrow" w:cs="Arial"/>
          <w:b/>
          <w:szCs w:val="24"/>
        </w:rPr>
        <w:t>Principal Rights of Way Officer</w:t>
      </w:r>
    </w:p>
    <w:p w:rsidR="00F90058" w:rsidRDefault="00F90058" w:rsidP="008D660E">
      <w:pPr>
        <w:autoSpaceDE w:val="0"/>
        <w:autoSpaceDN w:val="0"/>
        <w:adjustRightInd w:val="0"/>
        <w:spacing w:after="0" w:line="240" w:lineRule="auto"/>
        <w:rPr>
          <w:rFonts w:ascii="Arial Narrow" w:hAnsi="Arial Narrow" w:cs="Arial"/>
          <w:b/>
          <w:szCs w:val="24"/>
        </w:rPr>
      </w:pPr>
      <w:r>
        <w:rPr>
          <w:rFonts w:ascii="Arial Narrow" w:hAnsi="Arial Narrow" w:cs="Arial"/>
          <w:b/>
          <w:szCs w:val="24"/>
        </w:rPr>
        <w:t>Staffordshire County Council</w:t>
      </w:r>
    </w:p>
    <w:p w:rsidR="00F90058" w:rsidRDefault="00075A99" w:rsidP="008D660E">
      <w:pPr>
        <w:autoSpaceDE w:val="0"/>
        <w:autoSpaceDN w:val="0"/>
        <w:adjustRightInd w:val="0"/>
        <w:spacing w:after="0" w:line="240" w:lineRule="auto"/>
        <w:rPr>
          <w:rFonts w:ascii="Arial Narrow" w:hAnsi="Arial Narrow" w:cs="Arial"/>
          <w:b/>
          <w:szCs w:val="24"/>
        </w:rPr>
      </w:pPr>
      <w:r>
        <w:rPr>
          <w:rFonts w:ascii="Arial Narrow" w:hAnsi="Arial Narrow" w:cs="Arial"/>
          <w:b/>
          <w:szCs w:val="24"/>
        </w:rPr>
        <w:t>2</w:t>
      </w:r>
      <w:r w:rsidR="00F90058">
        <w:rPr>
          <w:rFonts w:ascii="Arial Narrow" w:hAnsi="Arial Narrow" w:cs="Arial"/>
          <w:b/>
          <w:szCs w:val="24"/>
        </w:rPr>
        <w:t xml:space="preserve"> Staffordshire Place</w:t>
      </w:r>
    </w:p>
    <w:p w:rsidR="00F90058" w:rsidRDefault="00F90058" w:rsidP="008D660E">
      <w:pPr>
        <w:autoSpaceDE w:val="0"/>
        <w:autoSpaceDN w:val="0"/>
        <w:adjustRightInd w:val="0"/>
        <w:spacing w:after="0" w:line="240" w:lineRule="auto"/>
        <w:rPr>
          <w:rFonts w:ascii="Arial Narrow" w:hAnsi="Arial Narrow" w:cs="Arial"/>
          <w:b/>
          <w:szCs w:val="24"/>
        </w:rPr>
      </w:pPr>
      <w:r>
        <w:rPr>
          <w:rFonts w:ascii="Arial Narrow" w:hAnsi="Arial Narrow" w:cs="Arial"/>
          <w:b/>
          <w:szCs w:val="24"/>
        </w:rPr>
        <w:t>Tipping Street</w:t>
      </w:r>
    </w:p>
    <w:p w:rsidR="00F90058" w:rsidRDefault="00F90058" w:rsidP="008D660E">
      <w:pPr>
        <w:autoSpaceDE w:val="0"/>
        <w:autoSpaceDN w:val="0"/>
        <w:adjustRightInd w:val="0"/>
        <w:spacing w:after="0" w:line="240" w:lineRule="auto"/>
        <w:rPr>
          <w:rFonts w:ascii="Arial Narrow" w:hAnsi="Arial Narrow" w:cs="Arial"/>
          <w:b/>
          <w:szCs w:val="24"/>
        </w:rPr>
      </w:pPr>
      <w:r>
        <w:rPr>
          <w:rFonts w:ascii="Arial Narrow" w:hAnsi="Arial Narrow" w:cs="Arial"/>
          <w:b/>
          <w:szCs w:val="24"/>
        </w:rPr>
        <w:t>Stafford</w:t>
      </w:r>
    </w:p>
    <w:p w:rsidR="000B5DB2" w:rsidRDefault="00F90058" w:rsidP="008D660E">
      <w:pPr>
        <w:autoSpaceDE w:val="0"/>
        <w:autoSpaceDN w:val="0"/>
        <w:adjustRightInd w:val="0"/>
        <w:spacing w:after="0" w:line="240" w:lineRule="auto"/>
        <w:rPr>
          <w:rFonts w:ascii="Arial Narrow" w:hAnsi="Arial Narrow" w:cs="Arial"/>
          <w:b/>
          <w:szCs w:val="24"/>
        </w:rPr>
      </w:pPr>
      <w:r>
        <w:rPr>
          <w:rFonts w:ascii="Arial Narrow" w:hAnsi="Arial Narrow" w:cs="Arial"/>
          <w:b/>
          <w:szCs w:val="24"/>
        </w:rPr>
        <w:t>ST16 2DH</w:t>
      </w:r>
    </w:p>
    <w:p w:rsidR="00F90058" w:rsidRDefault="000B5DB2" w:rsidP="008D660E">
      <w:pPr>
        <w:autoSpaceDE w:val="0"/>
        <w:autoSpaceDN w:val="0"/>
        <w:adjustRightInd w:val="0"/>
        <w:spacing w:after="0" w:line="240" w:lineRule="auto"/>
        <w:rPr>
          <w:rFonts w:ascii="Arial Narrow" w:hAnsi="Arial Narrow" w:cs="Arial"/>
          <w:b/>
          <w:szCs w:val="24"/>
        </w:rPr>
      </w:pPr>
      <w:r>
        <w:rPr>
          <w:rFonts w:ascii="Arial Narrow" w:hAnsi="Arial Narrow" w:cs="Arial"/>
          <w:b/>
          <w:szCs w:val="24"/>
        </w:rPr>
        <w:t xml:space="preserve">E mail - </w:t>
      </w:r>
      <w:hyperlink r:id="rId7" w:history="1">
        <w:r w:rsidR="00075A99" w:rsidRPr="00F3298A">
          <w:rPr>
            <w:rStyle w:val="Hyperlink"/>
            <w:rFonts w:ascii="Arial Narrow" w:hAnsi="Arial Narrow" w:cs="Arial"/>
            <w:b/>
            <w:szCs w:val="24"/>
          </w:rPr>
          <w:t>paul.rochfort@staffordshire.gov.uk</w:t>
        </w:r>
      </w:hyperlink>
    </w:p>
    <w:p w:rsidR="00F90058" w:rsidRDefault="000B5DB2" w:rsidP="008D660E">
      <w:pPr>
        <w:autoSpaceDE w:val="0"/>
        <w:autoSpaceDN w:val="0"/>
        <w:adjustRightInd w:val="0"/>
        <w:spacing w:after="0" w:line="240" w:lineRule="auto"/>
        <w:rPr>
          <w:rFonts w:ascii="Arial Narrow" w:hAnsi="Arial Narrow" w:cs="Arial"/>
          <w:b/>
          <w:szCs w:val="24"/>
        </w:rPr>
      </w:pPr>
      <w:r>
        <w:rPr>
          <w:rFonts w:ascii="Arial Narrow" w:hAnsi="Arial Narrow" w:cs="Arial"/>
          <w:b/>
          <w:szCs w:val="24"/>
        </w:rPr>
        <w:t xml:space="preserve">Tel - </w:t>
      </w:r>
      <w:r w:rsidR="00F90058">
        <w:rPr>
          <w:rFonts w:ascii="Arial Narrow" w:hAnsi="Arial Narrow" w:cs="Arial"/>
          <w:b/>
          <w:szCs w:val="24"/>
        </w:rPr>
        <w:t>07976191054</w:t>
      </w:r>
    </w:p>
    <w:p w:rsidR="00F90058" w:rsidRDefault="00F90058" w:rsidP="008D660E">
      <w:pPr>
        <w:autoSpaceDE w:val="0"/>
        <w:autoSpaceDN w:val="0"/>
        <w:adjustRightInd w:val="0"/>
        <w:spacing w:after="0" w:line="240" w:lineRule="auto"/>
        <w:rPr>
          <w:rFonts w:ascii="Arial Narrow" w:hAnsi="Arial Narrow" w:cs="Arial"/>
          <w:b/>
          <w:szCs w:val="24"/>
        </w:rPr>
      </w:pPr>
    </w:p>
    <w:p w:rsidR="00DA0CCB" w:rsidRPr="000B5DB2" w:rsidRDefault="00F90058" w:rsidP="00DA0CCB">
      <w:pPr>
        <w:autoSpaceDE w:val="0"/>
        <w:autoSpaceDN w:val="0"/>
        <w:adjustRightInd w:val="0"/>
        <w:spacing w:after="0" w:line="240" w:lineRule="auto"/>
        <w:rPr>
          <w:rFonts w:ascii="Arial Narrow" w:hAnsi="Arial Narrow" w:cs="Arial"/>
          <w:b/>
          <w:szCs w:val="24"/>
        </w:rPr>
      </w:pPr>
      <w:r>
        <w:rPr>
          <w:rFonts w:ascii="Arial Narrow" w:hAnsi="Arial Narrow" w:cs="Arial"/>
          <w:b/>
          <w:szCs w:val="24"/>
        </w:rPr>
        <w:t xml:space="preserve">All general enquiries should be sent to </w:t>
      </w:r>
      <w:r w:rsidR="000B5DB2">
        <w:rPr>
          <w:rFonts w:ascii="Arial Narrow" w:hAnsi="Arial Narrow" w:cs="Arial"/>
          <w:b/>
          <w:szCs w:val="24"/>
        </w:rPr>
        <w:t xml:space="preserve">- </w:t>
      </w:r>
      <w:r>
        <w:rPr>
          <w:rFonts w:ascii="Arial Narrow" w:hAnsi="Arial Narrow" w:cs="Arial"/>
          <w:b/>
          <w:szCs w:val="24"/>
        </w:rPr>
        <w:t>rightsofway@staffordshire.gov.uk</w:t>
      </w:r>
    </w:p>
    <w:sectPr w:rsidR="00DA0CCB" w:rsidRPr="000B5DB2" w:rsidSect="000B5DB2">
      <w:pgSz w:w="11906" w:h="16838"/>
      <w:pgMar w:top="1134" w:right="144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etaNormal-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MetaBold-Roman">
    <w:panose1 w:val="00000000000000000000"/>
    <w:charset w:val="00"/>
    <w:family w:val="swiss"/>
    <w:notTrueType/>
    <w:pitch w:val="default"/>
    <w:sig w:usb0="00000003" w:usb1="00000000" w:usb2="00000000" w:usb3="00000000" w:csb0="00000001" w:csb1="00000000"/>
  </w:font>
  <w:font w:name="Swiss721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12AA5"/>
    <w:multiLevelType w:val="hybridMultilevel"/>
    <w:tmpl w:val="25B27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E94813"/>
    <w:multiLevelType w:val="hybridMultilevel"/>
    <w:tmpl w:val="3FB6B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AC334D"/>
    <w:multiLevelType w:val="hybridMultilevel"/>
    <w:tmpl w:val="B10A434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2C6A07"/>
    <w:multiLevelType w:val="hybridMultilevel"/>
    <w:tmpl w:val="DBB658C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9CB2E84"/>
    <w:multiLevelType w:val="hybridMultilevel"/>
    <w:tmpl w:val="81EA5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BF460E"/>
    <w:multiLevelType w:val="hybridMultilevel"/>
    <w:tmpl w:val="995E3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CA778D"/>
    <w:multiLevelType w:val="hybridMultilevel"/>
    <w:tmpl w:val="47448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EE5666"/>
    <w:multiLevelType w:val="hybridMultilevel"/>
    <w:tmpl w:val="8BEC59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9549D2"/>
    <w:multiLevelType w:val="hybridMultilevel"/>
    <w:tmpl w:val="2382A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1B1A27"/>
    <w:multiLevelType w:val="hybridMultilevel"/>
    <w:tmpl w:val="F828D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CD4913"/>
    <w:multiLevelType w:val="hybridMultilevel"/>
    <w:tmpl w:val="3E5A6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64A6CC3"/>
    <w:multiLevelType w:val="hybridMultilevel"/>
    <w:tmpl w:val="A0A2EECC"/>
    <w:lvl w:ilvl="0" w:tplc="9394268E">
      <w:start w:val="1"/>
      <w:numFmt w:val="lowerRoman"/>
      <w:lvlText w:val="(%1)"/>
      <w:lvlJc w:val="left"/>
      <w:pPr>
        <w:ind w:left="862"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71B3ECF"/>
    <w:multiLevelType w:val="hybridMultilevel"/>
    <w:tmpl w:val="5F689E78"/>
    <w:lvl w:ilvl="0" w:tplc="00925BB4">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11D4551"/>
    <w:multiLevelType w:val="hybridMultilevel"/>
    <w:tmpl w:val="D610D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B0F3291"/>
    <w:multiLevelType w:val="hybridMultilevel"/>
    <w:tmpl w:val="259058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BFE1DAE"/>
    <w:multiLevelType w:val="hybridMultilevel"/>
    <w:tmpl w:val="864A2E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5F0D6A"/>
    <w:multiLevelType w:val="hybridMultilevel"/>
    <w:tmpl w:val="A31CDF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6"/>
  </w:num>
  <w:num w:numId="3">
    <w:abstractNumId w:val="14"/>
  </w:num>
  <w:num w:numId="4">
    <w:abstractNumId w:val="9"/>
  </w:num>
  <w:num w:numId="5">
    <w:abstractNumId w:val="1"/>
  </w:num>
  <w:num w:numId="6">
    <w:abstractNumId w:val="0"/>
  </w:num>
  <w:num w:numId="7">
    <w:abstractNumId w:val="8"/>
  </w:num>
  <w:num w:numId="8">
    <w:abstractNumId w:val="11"/>
  </w:num>
  <w:num w:numId="9">
    <w:abstractNumId w:val="13"/>
  </w:num>
  <w:num w:numId="10">
    <w:abstractNumId w:val="5"/>
  </w:num>
  <w:num w:numId="11">
    <w:abstractNumId w:val="6"/>
  </w:num>
  <w:num w:numId="12">
    <w:abstractNumId w:val="12"/>
  </w:num>
  <w:num w:numId="13">
    <w:abstractNumId w:val="10"/>
  </w:num>
  <w:num w:numId="14">
    <w:abstractNumId w:val="2"/>
  </w:num>
  <w:num w:numId="15">
    <w:abstractNumId w:val="3"/>
  </w:num>
  <w:num w:numId="16">
    <w:abstractNumId w:val="7"/>
  </w:num>
  <w:num w:numId="1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CCB"/>
    <w:rsid w:val="00037A38"/>
    <w:rsid w:val="00042282"/>
    <w:rsid w:val="00075A99"/>
    <w:rsid w:val="00095BEB"/>
    <w:rsid w:val="000A52C1"/>
    <w:rsid w:val="000B5DB2"/>
    <w:rsid w:val="000E0752"/>
    <w:rsid w:val="00110D34"/>
    <w:rsid w:val="00135697"/>
    <w:rsid w:val="00141DBB"/>
    <w:rsid w:val="001516D7"/>
    <w:rsid w:val="001663F5"/>
    <w:rsid w:val="00191530"/>
    <w:rsid w:val="001A0F79"/>
    <w:rsid w:val="00200B01"/>
    <w:rsid w:val="002E27B3"/>
    <w:rsid w:val="002F18EA"/>
    <w:rsid w:val="003001C1"/>
    <w:rsid w:val="00306C59"/>
    <w:rsid w:val="003C4754"/>
    <w:rsid w:val="003E1094"/>
    <w:rsid w:val="0046784B"/>
    <w:rsid w:val="004F30C5"/>
    <w:rsid w:val="00504FB1"/>
    <w:rsid w:val="006B7060"/>
    <w:rsid w:val="006B71F5"/>
    <w:rsid w:val="00730CE8"/>
    <w:rsid w:val="00743F83"/>
    <w:rsid w:val="00782B0F"/>
    <w:rsid w:val="007B75F7"/>
    <w:rsid w:val="007D1246"/>
    <w:rsid w:val="008A6770"/>
    <w:rsid w:val="008D660E"/>
    <w:rsid w:val="008E3BD6"/>
    <w:rsid w:val="00927405"/>
    <w:rsid w:val="009A70AF"/>
    <w:rsid w:val="009D3F71"/>
    <w:rsid w:val="00AF30C8"/>
    <w:rsid w:val="00B50B4D"/>
    <w:rsid w:val="00BA778F"/>
    <w:rsid w:val="00BE0F38"/>
    <w:rsid w:val="00CF07EC"/>
    <w:rsid w:val="00D72BCA"/>
    <w:rsid w:val="00DA0CCB"/>
    <w:rsid w:val="00DA2932"/>
    <w:rsid w:val="00DF24AF"/>
    <w:rsid w:val="00EB0540"/>
    <w:rsid w:val="00EB0590"/>
    <w:rsid w:val="00F0294E"/>
    <w:rsid w:val="00F90058"/>
    <w:rsid w:val="00FA629E"/>
    <w:rsid w:val="00FB09A6"/>
    <w:rsid w:val="00FB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D3211-34CA-44FA-8E6F-0AB925E6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A0CCB"/>
    <w:pPr>
      <w:ind w:left="720"/>
      <w:contextualSpacing/>
    </w:pPr>
  </w:style>
  <w:style w:type="character" w:styleId="Strong">
    <w:name w:val="Strong"/>
    <w:basedOn w:val="DefaultParagraphFont"/>
    <w:uiPriority w:val="22"/>
    <w:qFormat/>
    <w:rsid w:val="00DA0CCB"/>
    <w:rPr>
      <w:b/>
      <w:bCs/>
    </w:rPr>
  </w:style>
  <w:style w:type="paragraph" w:styleId="NormalWeb">
    <w:name w:val="Normal (Web)"/>
    <w:basedOn w:val="Normal"/>
    <w:uiPriority w:val="99"/>
    <w:semiHidden/>
    <w:unhideWhenUsed/>
    <w:rsid w:val="00DA0CCB"/>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DA0CCB"/>
    <w:rPr>
      <w:color w:val="0000FF"/>
      <w:u w:val="single"/>
    </w:rPr>
  </w:style>
  <w:style w:type="table" w:styleId="TableGrid">
    <w:name w:val="Table Grid"/>
    <w:basedOn w:val="TableNormal"/>
    <w:uiPriority w:val="59"/>
    <w:rsid w:val="00DA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A0C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CCB"/>
    <w:rPr>
      <w:sz w:val="20"/>
      <w:szCs w:val="20"/>
    </w:rPr>
  </w:style>
  <w:style w:type="character" w:styleId="FootnoteReference">
    <w:name w:val="footnote reference"/>
    <w:basedOn w:val="DefaultParagraphFont"/>
    <w:uiPriority w:val="99"/>
    <w:semiHidden/>
    <w:unhideWhenUsed/>
    <w:rsid w:val="00DA0CCB"/>
    <w:rPr>
      <w:vertAlign w:val="superscript"/>
    </w:rPr>
  </w:style>
  <w:style w:type="character" w:styleId="CommentReference">
    <w:name w:val="annotation reference"/>
    <w:basedOn w:val="DefaultParagraphFont"/>
    <w:uiPriority w:val="99"/>
    <w:semiHidden/>
    <w:unhideWhenUsed/>
    <w:rsid w:val="00DA0CCB"/>
    <w:rPr>
      <w:sz w:val="16"/>
      <w:szCs w:val="16"/>
    </w:rPr>
  </w:style>
  <w:style w:type="paragraph" w:styleId="CommentText">
    <w:name w:val="annotation text"/>
    <w:basedOn w:val="Normal"/>
    <w:link w:val="CommentTextChar"/>
    <w:uiPriority w:val="99"/>
    <w:semiHidden/>
    <w:unhideWhenUsed/>
    <w:rsid w:val="00DA0CCB"/>
    <w:pPr>
      <w:spacing w:line="240" w:lineRule="auto"/>
    </w:pPr>
    <w:rPr>
      <w:sz w:val="20"/>
      <w:szCs w:val="20"/>
    </w:rPr>
  </w:style>
  <w:style w:type="character" w:customStyle="1" w:styleId="CommentTextChar">
    <w:name w:val="Comment Text Char"/>
    <w:basedOn w:val="DefaultParagraphFont"/>
    <w:link w:val="CommentText"/>
    <w:uiPriority w:val="99"/>
    <w:semiHidden/>
    <w:rsid w:val="00DA0CCB"/>
    <w:rPr>
      <w:sz w:val="20"/>
      <w:szCs w:val="20"/>
    </w:rPr>
  </w:style>
  <w:style w:type="paragraph" w:styleId="CommentSubject">
    <w:name w:val="annotation subject"/>
    <w:basedOn w:val="CommentText"/>
    <w:next w:val="CommentText"/>
    <w:link w:val="CommentSubjectChar"/>
    <w:uiPriority w:val="99"/>
    <w:semiHidden/>
    <w:unhideWhenUsed/>
    <w:rsid w:val="00DA0CCB"/>
    <w:rPr>
      <w:b/>
      <w:bCs/>
    </w:rPr>
  </w:style>
  <w:style w:type="character" w:customStyle="1" w:styleId="CommentSubjectChar">
    <w:name w:val="Comment Subject Char"/>
    <w:basedOn w:val="CommentTextChar"/>
    <w:link w:val="CommentSubject"/>
    <w:uiPriority w:val="99"/>
    <w:semiHidden/>
    <w:rsid w:val="00DA0CCB"/>
    <w:rPr>
      <w:b/>
      <w:bCs/>
      <w:sz w:val="20"/>
      <w:szCs w:val="20"/>
    </w:rPr>
  </w:style>
  <w:style w:type="paragraph" w:styleId="BalloonText">
    <w:name w:val="Balloon Text"/>
    <w:basedOn w:val="Normal"/>
    <w:link w:val="BalloonTextChar"/>
    <w:uiPriority w:val="99"/>
    <w:semiHidden/>
    <w:unhideWhenUsed/>
    <w:rsid w:val="00DA0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CB"/>
    <w:rPr>
      <w:rFonts w:ascii="Tahoma" w:hAnsi="Tahoma" w:cs="Tahoma"/>
      <w:sz w:val="16"/>
      <w:szCs w:val="16"/>
    </w:rPr>
  </w:style>
  <w:style w:type="character" w:customStyle="1" w:styleId="audible1">
    <w:name w:val="audible1"/>
    <w:basedOn w:val="DefaultParagraphFont"/>
    <w:rsid w:val="00DA0CCB"/>
  </w:style>
  <w:style w:type="paragraph" w:customStyle="1" w:styleId="Default">
    <w:name w:val="Default"/>
    <w:rsid w:val="00DA0CCB"/>
    <w:pPr>
      <w:autoSpaceDE w:val="0"/>
      <w:autoSpaceDN w:val="0"/>
      <w:adjustRightInd w:val="0"/>
      <w:spacing w:after="0" w:line="240" w:lineRule="auto"/>
    </w:pPr>
    <w:rPr>
      <w:rFonts w:cs="Arial"/>
      <w:color w:val="000000"/>
      <w:szCs w:val="24"/>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A0CCB"/>
  </w:style>
  <w:style w:type="paragraph" w:styleId="EndnoteText">
    <w:name w:val="endnote text"/>
    <w:basedOn w:val="Normal"/>
    <w:link w:val="EndnoteTextChar"/>
    <w:uiPriority w:val="99"/>
    <w:unhideWhenUsed/>
    <w:rsid w:val="00F90058"/>
    <w:pPr>
      <w:spacing w:after="0" w:line="240" w:lineRule="auto"/>
    </w:pPr>
    <w:rPr>
      <w:sz w:val="20"/>
      <w:szCs w:val="20"/>
    </w:rPr>
  </w:style>
  <w:style w:type="character" w:customStyle="1" w:styleId="EndnoteTextChar">
    <w:name w:val="Endnote Text Char"/>
    <w:basedOn w:val="DefaultParagraphFont"/>
    <w:link w:val="EndnoteText"/>
    <w:uiPriority w:val="99"/>
    <w:rsid w:val="00F90058"/>
    <w:rPr>
      <w:sz w:val="20"/>
      <w:szCs w:val="20"/>
    </w:rPr>
  </w:style>
  <w:style w:type="paragraph" w:customStyle="1" w:styleId="legclearfix2">
    <w:name w:val="legclearfix2"/>
    <w:basedOn w:val="Normal"/>
    <w:rsid w:val="00D72BCA"/>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D72BCA"/>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909175">
      <w:bodyDiv w:val="1"/>
      <w:marLeft w:val="0"/>
      <w:marRight w:val="0"/>
      <w:marTop w:val="0"/>
      <w:marBottom w:val="0"/>
      <w:divBdr>
        <w:top w:val="none" w:sz="0" w:space="0" w:color="auto"/>
        <w:left w:val="none" w:sz="0" w:space="0" w:color="auto"/>
        <w:bottom w:val="none" w:sz="0" w:space="0" w:color="auto"/>
        <w:right w:val="none" w:sz="0" w:space="0" w:color="auto"/>
      </w:divBdr>
      <w:divsChild>
        <w:div w:id="1038505191">
          <w:marLeft w:val="0"/>
          <w:marRight w:val="0"/>
          <w:marTop w:val="0"/>
          <w:marBottom w:val="0"/>
          <w:divBdr>
            <w:top w:val="none" w:sz="0" w:space="0" w:color="auto"/>
            <w:left w:val="none" w:sz="0" w:space="0" w:color="auto"/>
            <w:bottom w:val="none" w:sz="0" w:space="0" w:color="auto"/>
            <w:right w:val="none" w:sz="0" w:space="0" w:color="auto"/>
          </w:divBdr>
          <w:divsChild>
            <w:div w:id="2036232358">
              <w:marLeft w:val="0"/>
              <w:marRight w:val="0"/>
              <w:marTop w:val="0"/>
              <w:marBottom w:val="0"/>
              <w:divBdr>
                <w:top w:val="single" w:sz="2" w:space="0" w:color="FFFFFF"/>
                <w:left w:val="single" w:sz="6" w:space="0" w:color="FFFFFF"/>
                <w:bottom w:val="single" w:sz="6" w:space="0" w:color="FFFFFF"/>
                <w:right w:val="single" w:sz="6" w:space="0" w:color="FFFFFF"/>
              </w:divBdr>
              <w:divsChild>
                <w:div w:id="1020354533">
                  <w:marLeft w:val="0"/>
                  <w:marRight w:val="0"/>
                  <w:marTop w:val="0"/>
                  <w:marBottom w:val="0"/>
                  <w:divBdr>
                    <w:top w:val="single" w:sz="6" w:space="1" w:color="D3D3D3"/>
                    <w:left w:val="none" w:sz="0" w:space="0" w:color="auto"/>
                    <w:bottom w:val="none" w:sz="0" w:space="0" w:color="auto"/>
                    <w:right w:val="none" w:sz="0" w:space="0" w:color="auto"/>
                  </w:divBdr>
                  <w:divsChild>
                    <w:div w:id="555044961">
                      <w:marLeft w:val="0"/>
                      <w:marRight w:val="0"/>
                      <w:marTop w:val="0"/>
                      <w:marBottom w:val="0"/>
                      <w:divBdr>
                        <w:top w:val="none" w:sz="0" w:space="0" w:color="auto"/>
                        <w:left w:val="none" w:sz="0" w:space="0" w:color="auto"/>
                        <w:bottom w:val="none" w:sz="0" w:space="0" w:color="auto"/>
                        <w:right w:val="none" w:sz="0" w:space="0" w:color="auto"/>
                      </w:divBdr>
                      <w:divsChild>
                        <w:div w:id="17124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ul.rochfort@stafford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ghtsofway@staffordshire.gov.uk" TargetMode="External"/><Relationship Id="rId5" Type="http://schemas.openxmlformats.org/officeDocument/2006/relationships/hyperlink" Target="mailto:land.charges@staffordshire.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4297</Words>
  <Characters>24498</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28738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Noreen (F&amp;C)</dc:creator>
  <cp:lastModifiedBy>Hall, Julie (F&amp;C)</cp:lastModifiedBy>
  <cp:revision>2</cp:revision>
  <dcterms:created xsi:type="dcterms:W3CDTF">2020-03-30T07:21:00Z</dcterms:created>
  <dcterms:modified xsi:type="dcterms:W3CDTF">2020-03-30T07:21:00Z</dcterms:modified>
</cp:coreProperties>
</file>